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7981" w14:textId="77777777" w:rsidR="00153CE9" w:rsidRDefault="00E97D3D" w:rsidP="00153CE9">
      <w:r>
        <w:t xml:space="preserve"> </w:t>
      </w:r>
      <w:r w:rsidR="00153CE9">
        <w:rPr>
          <w:noProof/>
        </w:rPr>
        <w:drawing>
          <wp:inline distT="0" distB="0" distL="0" distR="0" wp14:anchorId="235BF771" wp14:editId="4E6D8DDA">
            <wp:extent cx="23431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a:ln>
                      <a:noFill/>
                    </a:ln>
                  </pic:spPr>
                </pic:pic>
              </a:graphicData>
            </a:graphic>
          </wp:inline>
        </w:drawing>
      </w:r>
    </w:p>
    <w:p w14:paraId="5E58584B" w14:textId="6A44D1A3" w:rsidR="007F49BC" w:rsidRPr="00143B01" w:rsidRDefault="007F49BC" w:rsidP="00153CE9">
      <w:pPr>
        <w:jc w:val="right"/>
        <w:rPr>
          <w:b/>
          <w:bCs/>
          <w:sz w:val="28"/>
          <w:szCs w:val="28"/>
        </w:rPr>
      </w:pPr>
      <w:r w:rsidRPr="00143B01">
        <w:rPr>
          <w:b/>
          <w:bCs/>
          <w:sz w:val="28"/>
          <w:szCs w:val="28"/>
        </w:rPr>
        <w:t>ROLE DESCRIPTION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15C9795E"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7E401B5F" w14:textId="7DEA0765"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7C66FB74" w14:textId="60FBD68F" w:rsidR="007F49BC" w:rsidRPr="00153CE9" w:rsidRDefault="00CA44F3" w:rsidP="004A2AF1">
            <w:pPr>
              <w:spacing w:before="20" w:after="20"/>
              <w:jc w:val="both"/>
              <w:rPr>
                <w:b/>
                <w:bCs/>
                <w:sz w:val="20"/>
                <w:szCs w:val="20"/>
              </w:rPr>
            </w:pPr>
            <w:r w:rsidRPr="00153CE9">
              <w:rPr>
                <w:b/>
                <w:bCs/>
                <w:sz w:val="20"/>
                <w:szCs w:val="20"/>
              </w:rPr>
              <w:t>N</w:t>
            </w:r>
            <w:r w:rsidR="00153CE9">
              <w:rPr>
                <w:b/>
                <w:bCs/>
                <w:sz w:val="20"/>
                <w:szCs w:val="20"/>
              </w:rPr>
              <w:t>urse/</w:t>
            </w:r>
            <w:r w:rsidRPr="00153CE9">
              <w:rPr>
                <w:b/>
                <w:bCs/>
                <w:sz w:val="20"/>
                <w:szCs w:val="20"/>
              </w:rPr>
              <w:t>M</w:t>
            </w:r>
            <w:r w:rsidR="00153CE9">
              <w:rPr>
                <w:b/>
                <w:bCs/>
                <w:sz w:val="20"/>
                <w:szCs w:val="20"/>
              </w:rPr>
              <w:t>idwife</w:t>
            </w:r>
            <w:r w:rsidRPr="00153CE9">
              <w:rPr>
                <w:b/>
                <w:bCs/>
                <w:sz w:val="20"/>
                <w:szCs w:val="20"/>
              </w:rPr>
              <w:t xml:space="preserve"> C</w:t>
            </w:r>
            <w:r w:rsidR="00A60E35" w:rsidRPr="00153CE9">
              <w:rPr>
                <w:b/>
                <w:bCs/>
                <w:sz w:val="20"/>
                <w:szCs w:val="20"/>
              </w:rPr>
              <w:t>onsultant - Cardiovascular</w:t>
            </w:r>
          </w:p>
        </w:tc>
      </w:tr>
      <w:tr w:rsidR="007F49BC" w14:paraId="7713FB7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D41D819" w14:textId="07548341" w:rsidR="007F49BC" w:rsidRPr="00AC0C59" w:rsidRDefault="007F49BC" w:rsidP="007169A6">
            <w:pPr>
              <w:spacing w:before="20" w:after="20"/>
              <w:rPr>
                <w:b/>
                <w:bCs/>
                <w:sz w:val="20"/>
                <w:szCs w:val="20"/>
              </w:rPr>
            </w:pPr>
            <w:r w:rsidRPr="00AC0C59">
              <w:rPr>
                <w:b/>
                <w:bCs/>
                <w:sz w:val="20"/>
                <w:szCs w:val="20"/>
              </w:rPr>
              <w:t>Classification</w:t>
            </w:r>
            <w:r w:rsidR="00153CE9">
              <w:rPr>
                <w:b/>
                <w:bCs/>
                <w:sz w:val="20"/>
                <w:szCs w:val="20"/>
              </w:rPr>
              <w:t xml:space="preserve"> Code</w:t>
            </w:r>
          </w:p>
        </w:tc>
        <w:tc>
          <w:tcPr>
            <w:tcW w:w="6319" w:type="dxa"/>
            <w:tcBorders>
              <w:top w:val="single" w:sz="4" w:space="0" w:color="auto"/>
              <w:left w:val="single" w:sz="4" w:space="0" w:color="auto"/>
              <w:bottom w:val="single" w:sz="4" w:space="0" w:color="auto"/>
              <w:right w:val="single" w:sz="4" w:space="0" w:color="auto"/>
            </w:tcBorders>
          </w:tcPr>
          <w:p w14:paraId="120C25D4" w14:textId="1D458316" w:rsidR="007F49BC" w:rsidRPr="00153CE9" w:rsidRDefault="00153CE9" w:rsidP="004A2AF1">
            <w:pPr>
              <w:spacing w:before="20" w:after="20"/>
              <w:jc w:val="both"/>
              <w:rPr>
                <w:b/>
                <w:bCs/>
                <w:sz w:val="20"/>
                <w:szCs w:val="20"/>
              </w:rPr>
            </w:pPr>
            <w:r>
              <w:rPr>
                <w:b/>
                <w:bCs/>
                <w:sz w:val="20"/>
                <w:szCs w:val="20"/>
              </w:rPr>
              <w:t xml:space="preserve">Registered </w:t>
            </w:r>
            <w:r w:rsidR="004A2AF1" w:rsidRPr="00153CE9">
              <w:rPr>
                <w:b/>
                <w:bCs/>
                <w:sz w:val="20"/>
                <w:szCs w:val="20"/>
              </w:rPr>
              <w:t xml:space="preserve">Nurse </w:t>
            </w:r>
            <w:r w:rsidR="008946CA" w:rsidRPr="00153CE9">
              <w:rPr>
                <w:b/>
                <w:bCs/>
                <w:sz w:val="20"/>
                <w:szCs w:val="20"/>
              </w:rPr>
              <w:t xml:space="preserve">Level </w:t>
            </w:r>
            <w:r w:rsidR="004A2AF1" w:rsidRPr="00153CE9">
              <w:rPr>
                <w:b/>
                <w:bCs/>
                <w:sz w:val="20"/>
                <w:szCs w:val="20"/>
              </w:rPr>
              <w:t>3</w:t>
            </w:r>
            <w:r w:rsidR="008946CA" w:rsidRPr="00153CE9">
              <w:rPr>
                <w:b/>
                <w:bCs/>
                <w:sz w:val="20"/>
                <w:szCs w:val="20"/>
              </w:rPr>
              <w:t xml:space="preserve"> – RN</w:t>
            </w:r>
            <w:r w:rsidR="004A2AF1" w:rsidRPr="00153CE9">
              <w:rPr>
                <w:b/>
                <w:bCs/>
                <w:sz w:val="20"/>
                <w:szCs w:val="20"/>
              </w:rPr>
              <w:t>3</w:t>
            </w:r>
            <w:r>
              <w:rPr>
                <w:b/>
                <w:bCs/>
                <w:sz w:val="20"/>
                <w:szCs w:val="20"/>
              </w:rPr>
              <w:t>A</w:t>
            </w:r>
          </w:p>
        </w:tc>
      </w:tr>
      <w:tr w:rsidR="00153CE9" w14:paraId="7465A880"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CD9E572" w14:textId="6A6AA66F" w:rsidR="00153CE9" w:rsidRPr="00AC0C59" w:rsidRDefault="00153CE9" w:rsidP="00AA7B0C">
            <w:pPr>
              <w:spacing w:before="20" w:after="20"/>
              <w:rPr>
                <w:b/>
                <w:bCs/>
                <w:sz w:val="20"/>
                <w:szCs w:val="20"/>
              </w:rPr>
            </w:pPr>
            <w:r>
              <w:rPr>
                <w:b/>
                <w:bCs/>
                <w:sz w:val="20"/>
                <w:szCs w:val="20"/>
              </w:rPr>
              <w:t>Position Number</w:t>
            </w:r>
          </w:p>
        </w:tc>
        <w:tc>
          <w:tcPr>
            <w:tcW w:w="6319" w:type="dxa"/>
            <w:tcBorders>
              <w:top w:val="single" w:sz="4" w:space="0" w:color="auto"/>
              <w:left w:val="single" w:sz="4" w:space="0" w:color="auto"/>
              <w:bottom w:val="single" w:sz="4" w:space="0" w:color="auto"/>
              <w:right w:val="single" w:sz="4" w:space="0" w:color="auto"/>
            </w:tcBorders>
          </w:tcPr>
          <w:p w14:paraId="5E4411A4" w14:textId="4C80011A" w:rsidR="00153CE9" w:rsidRPr="00153CE9" w:rsidRDefault="00153CE9" w:rsidP="00086BBC">
            <w:pPr>
              <w:tabs>
                <w:tab w:val="left" w:pos="522"/>
              </w:tabs>
              <w:rPr>
                <w:b/>
                <w:bCs/>
                <w:sz w:val="20"/>
                <w:szCs w:val="20"/>
              </w:rPr>
            </w:pPr>
            <w:r w:rsidRPr="00153CE9">
              <w:rPr>
                <w:b/>
                <w:bCs/>
                <w:sz w:val="20"/>
                <w:szCs w:val="20"/>
              </w:rPr>
              <w:t>P21132</w:t>
            </w:r>
          </w:p>
        </w:tc>
      </w:tr>
      <w:tr w:rsidR="00F32594" w14:paraId="2A662B78"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4A33968" w14:textId="32FA1B0F" w:rsidR="00F32594" w:rsidRPr="00AC0C59" w:rsidRDefault="00153CE9" w:rsidP="00AA7B0C">
            <w:pPr>
              <w:spacing w:before="20" w:after="20"/>
              <w:rPr>
                <w:b/>
                <w:bCs/>
                <w:sz w:val="20"/>
                <w:szCs w:val="20"/>
              </w:rPr>
            </w:pPr>
            <w:r>
              <w:rPr>
                <w:b/>
                <w:bCs/>
                <w:sz w:val="20"/>
                <w:szCs w:val="20"/>
              </w:rPr>
              <w:t>Local Health Network</w:t>
            </w:r>
          </w:p>
        </w:tc>
        <w:tc>
          <w:tcPr>
            <w:tcW w:w="6319" w:type="dxa"/>
            <w:tcBorders>
              <w:top w:val="single" w:sz="4" w:space="0" w:color="auto"/>
              <w:left w:val="single" w:sz="4" w:space="0" w:color="auto"/>
              <w:bottom w:val="single" w:sz="4" w:space="0" w:color="auto"/>
              <w:right w:val="single" w:sz="4" w:space="0" w:color="auto"/>
            </w:tcBorders>
          </w:tcPr>
          <w:p w14:paraId="14DE2CB7" w14:textId="77777777" w:rsidR="00F32594" w:rsidRPr="00AC0C59" w:rsidRDefault="00E07D81" w:rsidP="00086BBC">
            <w:pPr>
              <w:tabs>
                <w:tab w:val="left" w:pos="522"/>
              </w:tabs>
              <w:rPr>
                <w:sz w:val="20"/>
                <w:szCs w:val="20"/>
              </w:rPr>
            </w:pPr>
            <w:r>
              <w:rPr>
                <w:sz w:val="20"/>
                <w:szCs w:val="20"/>
              </w:rPr>
              <w:t xml:space="preserve">Barossa Hills Fleurieu </w:t>
            </w:r>
            <w:r w:rsidR="00F32594">
              <w:rPr>
                <w:sz w:val="20"/>
                <w:szCs w:val="20"/>
              </w:rPr>
              <w:t>Local Health Network</w:t>
            </w:r>
          </w:p>
        </w:tc>
      </w:tr>
      <w:tr w:rsidR="007F49BC" w14:paraId="21A7095C"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2C9E5CE8" w14:textId="77777777" w:rsidR="007F49BC" w:rsidRPr="00AC0C59" w:rsidRDefault="00CB63BB" w:rsidP="00AC0C59">
            <w:pPr>
              <w:spacing w:before="20" w:after="20"/>
              <w:jc w:val="both"/>
              <w:rPr>
                <w:b/>
                <w:bCs/>
                <w:sz w:val="20"/>
                <w:szCs w:val="20"/>
              </w:rPr>
            </w:pPr>
            <w:r w:rsidRPr="00CB63BB">
              <w:rPr>
                <w:b/>
                <w:bCs/>
                <w:sz w:val="20"/>
                <w:szCs w:val="20"/>
              </w:rPr>
              <w:t>Hospital / Service / Cluster / RSS</w:t>
            </w:r>
          </w:p>
        </w:tc>
        <w:tc>
          <w:tcPr>
            <w:tcW w:w="6319" w:type="dxa"/>
            <w:tcBorders>
              <w:top w:val="single" w:sz="4" w:space="0" w:color="auto"/>
              <w:left w:val="single" w:sz="4" w:space="0" w:color="auto"/>
              <w:bottom w:val="single" w:sz="4" w:space="0" w:color="auto"/>
              <w:right w:val="single" w:sz="4" w:space="0" w:color="auto"/>
            </w:tcBorders>
          </w:tcPr>
          <w:p w14:paraId="525F009B" w14:textId="07AABFCE" w:rsidR="007F49BC" w:rsidRPr="00AF157B" w:rsidRDefault="00153CE9" w:rsidP="007F6E1B">
            <w:pPr>
              <w:spacing w:before="20" w:after="20"/>
              <w:jc w:val="both"/>
              <w:rPr>
                <w:sz w:val="20"/>
                <w:szCs w:val="20"/>
              </w:rPr>
            </w:pPr>
            <w:r>
              <w:rPr>
                <w:sz w:val="20"/>
                <w:szCs w:val="20"/>
              </w:rPr>
              <w:t>Rural Support Service (RSS)</w:t>
            </w:r>
          </w:p>
        </w:tc>
      </w:tr>
      <w:tr w:rsidR="007169A6" w14:paraId="3994C9B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01DE696" w14:textId="77777777" w:rsidR="007169A6" w:rsidRPr="00AC0C59" w:rsidRDefault="00CB63BB" w:rsidP="007F5BD5">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5623E1A8" w14:textId="2045477B" w:rsidR="007169A6" w:rsidRPr="00EC4657" w:rsidRDefault="00153CE9" w:rsidP="007F5BD5">
            <w:pPr>
              <w:spacing w:before="20" w:after="20"/>
              <w:jc w:val="both"/>
              <w:rPr>
                <w:sz w:val="20"/>
                <w:szCs w:val="20"/>
              </w:rPr>
            </w:pPr>
            <w:r>
              <w:rPr>
                <w:sz w:val="20"/>
                <w:szCs w:val="20"/>
              </w:rPr>
              <w:t>iCCNET</w:t>
            </w:r>
          </w:p>
        </w:tc>
      </w:tr>
      <w:tr w:rsidR="007169A6" w14:paraId="1528B6C6"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C0B4999" w14:textId="77777777" w:rsidR="007169A6" w:rsidRPr="00AC0C59" w:rsidRDefault="00CB63BB" w:rsidP="000B5C57">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78133D6F" w14:textId="77777777" w:rsidR="007169A6" w:rsidRPr="00AC0C59" w:rsidRDefault="004A2AF1" w:rsidP="00AB5A25">
            <w:pPr>
              <w:spacing w:before="20" w:after="20"/>
              <w:jc w:val="both"/>
              <w:rPr>
                <w:sz w:val="20"/>
                <w:szCs w:val="20"/>
              </w:rPr>
            </w:pPr>
            <w:r>
              <w:rPr>
                <w:sz w:val="20"/>
                <w:szCs w:val="20"/>
              </w:rPr>
              <w:t>Network Operations &amp; Research Manager</w:t>
            </w:r>
          </w:p>
        </w:tc>
      </w:tr>
      <w:tr w:rsidR="00CB63BB" w14:paraId="7E39B8D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5F88FB0" w14:textId="77777777" w:rsidR="00CB63BB" w:rsidRPr="00AC0C59" w:rsidRDefault="00CB63BB" w:rsidP="000B5C57">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3BAD30E6" w14:textId="7B9C5FBA" w:rsidR="00CB63BB" w:rsidRDefault="00153CE9" w:rsidP="00AB5A25">
            <w:pPr>
              <w:spacing w:before="20" w:after="20"/>
              <w:jc w:val="both"/>
              <w:rPr>
                <w:sz w:val="20"/>
                <w:szCs w:val="20"/>
              </w:rPr>
            </w:pPr>
            <w:r>
              <w:rPr>
                <w:sz w:val="20"/>
                <w:szCs w:val="20"/>
              </w:rPr>
              <w:t>June 2024</w:t>
            </w:r>
          </w:p>
        </w:tc>
      </w:tr>
      <w:tr w:rsidR="00F32594" w14:paraId="7CF6602C" w14:textId="77777777" w:rsidTr="007E0EDC">
        <w:trPr>
          <w:trHeight w:val="279"/>
        </w:trPr>
        <w:tc>
          <w:tcPr>
            <w:tcW w:w="3447" w:type="dxa"/>
            <w:tcBorders>
              <w:top w:val="single" w:sz="4" w:space="0" w:color="auto"/>
              <w:left w:val="single" w:sz="4" w:space="0" w:color="auto"/>
              <w:bottom w:val="single" w:sz="4" w:space="0" w:color="auto"/>
              <w:right w:val="single" w:sz="4" w:space="0" w:color="auto"/>
            </w:tcBorders>
          </w:tcPr>
          <w:p w14:paraId="0775601C" w14:textId="77777777" w:rsidR="00F32594" w:rsidRPr="00AC0C59" w:rsidRDefault="00F32594" w:rsidP="007E0EDC">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3BEA09AC" w14:textId="7B178CEF" w:rsidR="00153CE9" w:rsidRPr="00153CE9" w:rsidRDefault="00153CE9" w:rsidP="00153CE9">
            <w:pPr>
              <w:pStyle w:val="paragraph"/>
              <w:spacing w:before="0" w:beforeAutospacing="0" w:after="0" w:afterAutospacing="0"/>
              <w:textAlignment w:val="baseline"/>
              <w:rPr>
                <w:rFonts w:ascii="Arial" w:hAnsi="Arial" w:cs="Arial"/>
                <w:sz w:val="16"/>
                <w:szCs w:val="16"/>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44111A">
              <w:rPr>
                <w:sz w:val="20"/>
                <w:szCs w:val="20"/>
              </w:rPr>
              <w:tab/>
            </w:r>
            <w:r w:rsidRPr="00153CE9">
              <w:rPr>
                <w:rFonts w:ascii="Arial" w:hAnsi="Arial" w:cs="Arial"/>
                <w:sz w:val="20"/>
                <w:szCs w:val="20"/>
              </w:rPr>
              <w:t>NPC – Unsupervised contact with vulnerable groups</w:t>
            </w:r>
            <w:r w:rsidRPr="00153CE9">
              <w:rPr>
                <w:sz w:val="20"/>
                <w:szCs w:val="20"/>
              </w:rPr>
              <w:t> </w:t>
            </w:r>
          </w:p>
          <w:p w14:paraId="1C81D7EA" w14:textId="12066BB4" w:rsidR="00153CE9" w:rsidRPr="00153CE9" w:rsidRDefault="00153CE9" w:rsidP="00153CE9">
            <w:pPr>
              <w:pStyle w:val="paragraph"/>
              <w:spacing w:before="0" w:beforeAutospacing="0" w:after="0" w:afterAutospacing="0"/>
              <w:textAlignment w:val="baseline"/>
              <w:rPr>
                <w:rFonts w:ascii="Arial" w:hAnsi="Arial" w:cs="Arial"/>
                <w:sz w:val="16"/>
                <w:szCs w:val="16"/>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44111A">
              <w:rPr>
                <w:sz w:val="20"/>
                <w:szCs w:val="20"/>
              </w:rPr>
              <w:tab/>
            </w:r>
            <w:r w:rsidRPr="00153CE9">
              <w:rPr>
                <w:rFonts w:ascii="Arial" w:hAnsi="Arial" w:cs="Arial"/>
                <w:sz w:val="20"/>
                <w:szCs w:val="20"/>
              </w:rPr>
              <w:t xml:space="preserve">DHS Working </w:t>
            </w:r>
            <w:proofErr w:type="gramStart"/>
            <w:r w:rsidRPr="00153CE9">
              <w:rPr>
                <w:rFonts w:ascii="Arial" w:hAnsi="Arial" w:cs="Arial"/>
                <w:sz w:val="20"/>
                <w:szCs w:val="20"/>
              </w:rPr>
              <w:t>With</w:t>
            </w:r>
            <w:proofErr w:type="gramEnd"/>
            <w:r w:rsidRPr="00153CE9">
              <w:rPr>
                <w:rFonts w:ascii="Arial" w:hAnsi="Arial" w:cs="Arial"/>
                <w:sz w:val="20"/>
                <w:szCs w:val="20"/>
              </w:rPr>
              <w:t xml:space="preserve"> Children Check (WWCC)</w:t>
            </w:r>
            <w:r w:rsidRPr="00153CE9">
              <w:rPr>
                <w:sz w:val="20"/>
                <w:szCs w:val="20"/>
              </w:rPr>
              <w:t> </w:t>
            </w:r>
          </w:p>
          <w:p w14:paraId="3C44E9F9" w14:textId="7068D612" w:rsidR="00153CE9" w:rsidRPr="00153CE9" w:rsidRDefault="00153CE9" w:rsidP="00153CE9">
            <w:pPr>
              <w:pStyle w:val="paragraph"/>
              <w:spacing w:before="0" w:beforeAutospacing="0" w:after="0" w:afterAutospacing="0"/>
              <w:textAlignment w:val="baseline"/>
              <w:rPr>
                <w:rFonts w:ascii="Arial" w:hAnsi="Arial" w:cs="Arial"/>
                <w:sz w:val="16"/>
                <w:szCs w:val="16"/>
              </w:rPr>
            </w:pPr>
            <w:r w:rsidRPr="0044111A">
              <w:rPr>
                <w:sz w:val="20"/>
                <w:szCs w:val="20"/>
              </w:rPr>
              <w:fldChar w:fldCharType="begin">
                <w:ffData>
                  <w:name w:val="Check1"/>
                  <w:enabled/>
                  <w:calcOnExit w:val="0"/>
                  <w:checkBox>
                    <w:sizeAuto/>
                    <w:default w:val="0"/>
                    <w:checked w:val="0"/>
                  </w:checkBox>
                </w:ffData>
              </w:fldChar>
            </w:r>
            <w:r w:rsidRPr="0044111A">
              <w:rPr>
                <w:sz w:val="20"/>
                <w:szCs w:val="20"/>
              </w:rPr>
              <w:instrText xml:space="preserve"> FORMCHECKBOX </w:instrText>
            </w:r>
            <w:r>
              <w:rPr>
                <w:sz w:val="20"/>
                <w:szCs w:val="20"/>
              </w:rPr>
            </w:r>
            <w:r>
              <w:rPr>
                <w:sz w:val="20"/>
                <w:szCs w:val="20"/>
              </w:rPr>
              <w:fldChar w:fldCharType="separate"/>
            </w:r>
            <w:r w:rsidRPr="0044111A">
              <w:rPr>
                <w:sz w:val="20"/>
                <w:szCs w:val="20"/>
              </w:rPr>
              <w:fldChar w:fldCharType="end"/>
            </w:r>
            <w:r w:rsidRPr="0044111A">
              <w:rPr>
                <w:sz w:val="20"/>
                <w:szCs w:val="20"/>
              </w:rPr>
              <w:tab/>
            </w:r>
            <w:r w:rsidRPr="00153CE9">
              <w:rPr>
                <w:rFonts w:ascii="Arial" w:hAnsi="Arial" w:cs="Arial"/>
                <w:sz w:val="20"/>
                <w:szCs w:val="20"/>
              </w:rPr>
              <w:t>NDIS Worker Screening </w:t>
            </w:r>
            <w:r w:rsidRPr="00153CE9">
              <w:rPr>
                <w:sz w:val="20"/>
                <w:szCs w:val="20"/>
              </w:rPr>
              <w:t> </w:t>
            </w:r>
          </w:p>
          <w:p w14:paraId="4DCAED17" w14:textId="00E970D2" w:rsidR="00153CE9" w:rsidRPr="00153CE9" w:rsidRDefault="00153CE9" w:rsidP="00153CE9">
            <w:pPr>
              <w:pStyle w:val="paragraph"/>
              <w:spacing w:before="0" w:beforeAutospacing="0" w:after="0" w:afterAutospacing="0"/>
              <w:textAlignment w:val="baseline"/>
              <w:rPr>
                <w:rFonts w:ascii="Arial" w:hAnsi="Arial" w:cs="Arial"/>
                <w:sz w:val="18"/>
                <w:szCs w:val="18"/>
              </w:rPr>
            </w:pPr>
            <w:hyperlink r:id="rId12" w:anchor="scrollTo-Criminalhistoryscreeningandbackgroundchecks6" w:tgtFrame="_blank" w:history="1">
              <w:r w:rsidRPr="00153CE9">
                <w:rPr>
                  <w:rStyle w:val="normaltextrun"/>
                  <w:rFonts w:ascii="Arial" w:hAnsi="Arial" w:cs="Arial"/>
                  <w:color w:val="0563C1"/>
                  <w:sz w:val="20"/>
                  <w:szCs w:val="20"/>
                  <w:u w:val="single"/>
                </w:rPr>
                <w:t>Please click here for further information on these requirements</w:t>
              </w:r>
            </w:hyperlink>
            <w:r w:rsidRPr="00153CE9">
              <w:rPr>
                <w:rStyle w:val="eop"/>
                <w:rFonts w:ascii="Arial" w:hAnsi="Arial" w:cs="Arial"/>
                <w:sz w:val="20"/>
                <w:szCs w:val="20"/>
              </w:rPr>
              <w:t> </w:t>
            </w:r>
          </w:p>
        </w:tc>
      </w:tr>
      <w:tr w:rsidR="005D0AAE" w14:paraId="69A216D5" w14:textId="77777777" w:rsidTr="009431BA">
        <w:trPr>
          <w:trHeight w:val="279"/>
        </w:trPr>
        <w:tc>
          <w:tcPr>
            <w:tcW w:w="3447" w:type="dxa"/>
            <w:tcBorders>
              <w:top w:val="single" w:sz="4" w:space="0" w:color="auto"/>
              <w:left w:val="single" w:sz="4" w:space="0" w:color="auto"/>
              <w:bottom w:val="single" w:sz="4" w:space="0" w:color="auto"/>
              <w:right w:val="single" w:sz="4" w:space="0" w:color="auto"/>
            </w:tcBorders>
          </w:tcPr>
          <w:p w14:paraId="12D46981" w14:textId="77777777" w:rsidR="005D0AAE" w:rsidRPr="00D00AAE" w:rsidRDefault="005D0AAE" w:rsidP="009431BA">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p w14:paraId="195EAABF" w14:textId="24EFC7F2" w:rsidR="00153CE9" w:rsidRDefault="00153CE9" w:rsidP="00153CE9">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0"/>
                <w:szCs w:val="20"/>
              </w:rPr>
              <w:t>​​</w:t>
            </w:r>
            <w:r>
              <w:rPr>
                <w:rStyle w:val="normaltextrun"/>
                <w:rFonts w:ascii="Arial" w:hAnsi="Arial" w:cs="Arial"/>
                <w:sz w:val="20"/>
                <w:szCs w:val="20"/>
              </w:rPr>
              <w:t>Category</w:t>
            </w:r>
            <w:r>
              <w:rPr>
                <w:rStyle w:val="normaltextrun"/>
                <w:rFonts w:ascii="Arial" w:hAnsi="Arial" w:cs="Arial"/>
                <w:sz w:val="20"/>
                <w:szCs w:val="20"/>
              </w:rPr>
              <w:t xml:space="preserve"> A</w:t>
            </w:r>
            <w:r>
              <w:rPr>
                <w:rStyle w:val="normaltextrun"/>
                <w:rFonts w:ascii="Arial" w:hAnsi="Arial" w:cs="Arial"/>
                <w:sz w:val="20"/>
                <w:szCs w:val="20"/>
              </w:rPr>
              <w:t xml:space="preserve"> (</w:t>
            </w:r>
            <w:r>
              <w:rPr>
                <w:rStyle w:val="normaltextrun"/>
                <w:rFonts w:ascii="Arial" w:hAnsi="Arial" w:cs="Arial"/>
                <w:sz w:val="20"/>
                <w:szCs w:val="20"/>
              </w:rPr>
              <w:t>D</w:t>
            </w:r>
            <w:r>
              <w:rPr>
                <w:rStyle w:val="normaltextrun"/>
                <w:rFonts w:ascii="Arial" w:hAnsi="Arial" w:cs="Arial"/>
                <w:sz w:val="20"/>
                <w:szCs w:val="20"/>
              </w:rPr>
              <w:t>irect contact with blood or body substances)</w:t>
            </w:r>
            <w:r>
              <w:rPr>
                <w:rStyle w:val="contentcontrolboundarysink"/>
                <w:rFonts w:ascii="Arial" w:hAnsi="Arial" w:cs="Arial"/>
                <w:sz w:val="20"/>
                <w:szCs w:val="20"/>
              </w:rPr>
              <w:t>​</w:t>
            </w:r>
            <w:r>
              <w:rPr>
                <w:rStyle w:val="eop"/>
                <w:sz w:val="20"/>
                <w:szCs w:val="20"/>
              </w:rPr>
              <w:t> </w:t>
            </w:r>
          </w:p>
          <w:p w14:paraId="294C27DD" w14:textId="0644DC62" w:rsidR="005D0AAE" w:rsidRPr="00153CE9" w:rsidRDefault="00153CE9" w:rsidP="00153CE9">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rFonts w:ascii="Arial" w:hAnsi="Arial" w:cs="Arial"/>
                  <w:color w:val="0563C1"/>
                  <w:sz w:val="20"/>
                  <w:szCs w:val="20"/>
                  <w:u w:val="single"/>
                </w:rPr>
                <w:t>Please click here for further information on these requirements</w:t>
              </w:r>
            </w:hyperlink>
            <w:r>
              <w:rPr>
                <w:rStyle w:val="eop"/>
                <w:sz w:val="20"/>
                <w:szCs w:val="20"/>
              </w:rPr>
              <w:t> </w:t>
            </w:r>
          </w:p>
        </w:tc>
      </w:tr>
    </w:tbl>
    <w:p w14:paraId="0A52E983" w14:textId="77777777" w:rsidR="00A75758" w:rsidRDefault="00A75758" w:rsidP="00914D76">
      <w:pPr>
        <w:rPr>
          <w:sz w:val="20"/>
          <w:szCs w:val="20"/>
        </w:rPr>
      </w:pPr>
    </w:p>
    <w:p w14:paraId="29D4EAEF"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684589F8"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87F1CF9"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ECAE34F"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C9268A" w14:paraId="1B3D1E90"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1FD5DDBF" w14:textId="67A2FEBB" w:rsidR="00040B24" w:rsidRPr="00744824" w:rsidRDefault="00744824" w:rsidP="00744824">
            <w:pPr>
              <w:autoSpaceDE w:val="0"/>
              <w:autoSpaceDN w:val="0"/>
              <w:adjustRightInd w:val="0"/>
              <w:jc w:val="both"/>
              <w:rPr>
                <w:sz w:val="20"/>
                <w:szCs w:val="20"/>
              </w:rPr>
            </w:pPr>
            <w:r w:rsidRPr="00744824">
              <w:rPr>
                <w:sz w:val="20"/>
                <w:szCs w:val="20"/>
              </w:rPr>
              <w:t xml:space="preserve">The </w:t>
            </w:r>
            <w:r w:rsidR="00040B24">
              <w:rPr>
                <w:sz w:val="20"/>
                <w:szCs w:val="20"/>
              </w:rPr>
              <w:t xml:space="preserve">Nurse </w:t>
            </w:r>
            <w:r>
              <w:rPr>
                <w:sz w:val="20"/>
                <w:szCs w:val="20"/>
              </w:rPr>
              <w:t xml:space="preserve">Consultant </w:t>
            </w:r>
            <w:r w:rsidRPr="00744824">
              <w:rPr>
                <w:sz w:val="20"/>
                <w:szCs w:val="20"/>
              </w:rPr>
              <w:t>will provide advanced nursing services and/or midwifery services to support the ongoing development, implementation and provision of systems designed to enhance health services within country South Australia.</w:t>
            </w:r>
          </w:p>
          <w:p w14:paraId="2542A4B5" w14:textId="39114C25" w:rsidR="00744824" w:rsidRPr="00153CE9" w:rsidRDefault="00744824" w:rsidP="00153CE9">
            <w:pPr>
              <w:autoSpaceDE w:val="0"/>
              <w:autoSpaceDN w:val="0"/>
              <w:adjustRightInd w:val="0"/>
              <w:rPr>
                <w:sz w:val="20"/>
                <w:szCs w:val="20"/>
              </w:rPr>
            </w:pPr>
            <w:r w:rsidRPr="00744824">
              <w:rPr>
                <w:sz w:val="20"/>
                <w:szCs w:val="20"/>
              </w:rPr>
              <w:t xml:space="preserve">The </w:t>
            </w:r>
            <w:r w:rsidR="00040B24">
              <w:rPr>
                <w:sz w:val="20"/>
                <w:szCs w:val="20"/>
              </w:rPr>
              <w:t xml:space="preserve">Nurse </w:t>
            </w:r>
            <w:r>
              <w:rPr>
                <w:sz w:val="20"/>
                <w:szCs w:val="20"/>
              </w:rPr>
              <w:t>Consultant</w:t>
            </w:r>
            <w:r w:rsidRPr="00744824">
              <w:rPr>
                <w:sz w:val="20"/>
                <w:szCs w:val="20"/>
              </w:rPr>
              <w:t xml:space="preserve"> will </w:t>
            </w:r>
            <w:r>
              <w:rPr>
                <w:sz w:val="20"/>
                <w:szCs w:val="20"/>
              </w:rPr>
              <w:t>provide</w:t>
            </w:r>
            <w:r w:rsidR="006B4B55">
              <w:rPr>
                <w:sz w:val="20"/>
                <w:szCs w:val="20"/>
              </w:rPr>
              <w:t xml:space="preserve"> expert acute cardiac advice and secondary prevention advice </w:t>
            </w:r>
            <w:r w:rsidRPr="00744824">
              <w:rPr>
                <w:sz w:val="20"/>
                <w:szCs w:val="20"/>
              </w:rPr>
              <w:t>to residents of country South Australia. Activities undertaken by the role will align with the broad aims and objectives to achieve the following:</w:t>
            </w:r>
          </w:p>
          <w:p w14:paraId="08B57D56" w14:textId="14036CCE" w:rsidR="00744824" w:rsidRPr="00744824" w:rsidRDefault="00744824" w:rsidP="00153CE9">
            <w:pPr>
              <w:pStyle w:val="BodyText2"/>
              <w:numPr>
                <w:ilvl w:val="0"/>
                <w:numId w:val="27"/>
              </w:numPr>
              <w:spacing w:after="0" w:line="240" w:lineRule="auto"/>
              <w:rPr>
                <w:color w:val="000000"/>
                <w:sz w:val="20"/>
                <w:szCs w:val="20"/>
              </w:rPr>
            </w:pPr>
            <w:r w:rsidRPr="00153CE9">
              <w:rPr>
                <w:color w:val="000000"/>
                <w:sz w:val="20"/>
                <w:szCs w:val="20"/>
              </w:rPr>
              <w:t xml:space="preserve">Reduce emergency department presentations and hospital admissions for clients with </w:t>
            </w:r>
            <w:r w:rsidR="00040B24" w:rsidRPr="00153CE9">
              <w:rPr>
                <w:color w:val="000000"/>
                <w:sz w:val="20"/>
                <w:szCs w:val="20"/>
              </w:rPr>
              <w:t xml:space="preserve">cardiac </w:t>
            </w:r>
            <w:r w:rsidRPr="00153CE9">
              <w:rPr>
                <w:color w:val="000000"/>
                <w:sz w:val="20"/>
                <w:szCs w:val="20"/>
              </w:rPr>
              <w:t>disease.</w:t>
            </w:r>
            <w:r w:rsidRPr="00744824">
              <w:rPr>
                <w:color w:val="000000"/>
                <w:sz w:val="20"/>
                <w:szCs w:val="20"/>
              </w:rPr>
              <w:t xml:space="preserve">  </w:t>
            </w:r>
          </w:p>
          <w:p w14:paraId="35960DF5" w14:textId="6271CDA3" w:rsidR="00744824" w:rsidRPr="00744824" w:rsidRDefault="00744824" w:rsidP="00153CE9">
            <w:pPr>
              <w:pStyle w:val="BodyText2"/>
              <w:numPr>
                <w:ilvl w:val="0"/>
                <w:numId w:val="27"/>
              </w:numPr>
              <w:spacing w:after="0" w:line="240" w:lineRule="auto"/>
              <w:rPr>
                <w:color w:val="000000"/>
                <w:sz w:val="20"/>
                <w:szCs w:val="20"/>
              </w:rPr>
            </w:pPr>
            <w:r w:rsidRPr="00153CE9">
              <w:rPr>
                <w:color w:val="000000"/>
                <w:sz w:val="20"/>
                <w:szCs w:val="20"/>
              </w:rPr>
              <w:t xml:space="preserve">Reduce length of stay for patients with </w:t>
            </w:r>
            <w:r w:rsidR="00040B24" w:rsidRPr="00153CE9">
              <w:rPr>
                <w:color w:val="000000"/>
                <w:sz w:val="20"/>
                <w:szCs w:val="20"/>
              </w:rPr>
              <w:t xml:space="preserve">cardiac </w:t>
            </w:r>
            <w:r w:rsidRPr="00153CE9">
              <w:rPr>
                <w:color w:val="000000"/>
                <w:sz w:val="20"/>
                <w:szCs w:val="20"/>
              </w:rPr>
              <w:t>disease admitted to country SA hospitals</w:t>
            </w:r>
            <w:r w:rsidRPr="00744824">
              <w:rPr>
                <w:color w:val="000000"/>
                <w:sz w:val="20"/>
                <w:szCs w:val="20"/>
              </w:rPr>
              <w:t>.</w:t>
            </w:r>
          </w:p>
          <w:p w14:paraId="58A22EF1" w14:textId="77777777" w:rsidR="00744824" w:rsidRPr="00153CE9" w:rsidRDefault="00744824" w:rsidP="00153CE9">
            <w:pPr>
              <w:pStyle w:val="BodyText2"/>
              <w:numPr>
                <w:ilvl w:val="0"/>
                <w:numId w:val="27"/>
              </w:numPr>
              <w:spacing w:after="0" w:line="240" w:lineRule="auto"/>
              <w:rPr>
                <w:color w:val="000000"/>
                <w:sz w:val="20"/>
                <w:szCs w:val="20"/>
              </w:rPr>
            </w:pPr>
            <w:r w:rsidRPr="00153CE9">
              <w:rPr>
                <w:color w:val="000000"/>
                <w:sz w:val="20"/>
                <w:szCs w:val="20"/>
              </w:rPr>
              <w:t>Reduce country patient’s journey to access health services.</w:t>
            </w:r>
          </w:p>
          <w:p w14:paraId="60EFC391" w14:textId="77777777" w:rsidR="00744824" w:rsidRPr="00153CE9" w:rsidRDefault="00744824" w:rsidP="00153CE9">
            <w:pPr>
              <w:pStyle w:val="BodyText2"/>
              <w:numPr>
                <w:ilvl w:val="0"/>
                <w:numId w:val="27"/>
              </w:numPr>
              <w:spacing w:after="0" w:line="240" w:lineRule="auto"/>
              <w:rPr>
                <w:color w:val="000000"/>
                <w:sz w:val="20"/>
                <w:szCs w:val="20"/>
              </w:rPr>
            </w:pPr>
            <w:r w:rsidRPr="00153CE9">
              <w:rPr>
                <w:color w:val="000000"/>
                <w:sz w:val="20"/>
                <w:szCs w:val="20"/>
              </w:rPr>
              <w:t>Facilitate the timely transfer of country residents from metropolitan health services to their community of residence.</w:t>
            </w:r>
          </w:p>
          <w:p w14:paraId="63FA7A92" w14:textId="5F6F956F" w:rsidR="00153CE9" w:rsidRPr="00153CE9" w:rsidRDefault="00744824" w:rsidP="00153CE9">
            <w:pPr>
              <w:pStyle w:val="BodyText2"/>
              <w:numPr>
                <w:ilvl w:val="0"/>
                <w:numId w:val="27"/>
              </w:numPr>
              <w:spacing w:after="0" w:line="240" w:lineRule="auto"/>
              <w:rPr>
                <w:color w:val="000000"/>
                <w:sz w:val="20"/>
                <w:szCs w:val="20"/>
              </w:rPr>
            </w:pPr>
            <w:r w:rsidRPr="00153CE9">
              <w:rPr>
                <w:color w:val="000000"/>
                <w:sz w:val="20"/>
                <w:szCs w:val="20"/>
              </w:rPr>
              <w:t>Increase effective use of health services by vulnerable groups.</w:t>
            </w:r>
          </w:p>
        </w:tc>
      </w:tr>
    </w:tbl>
    <w:p w14:paraId="12CA46E4" w14:textId="77777777" w:rsidR="007F49BC" w:rsidRPr="00C9268A" w:rsidRDefault="007F49BC" w:rsidP="00C9268A">
      <w:pPr>
        <w:pStyle w:val="BodyText"/>
        <w:rPr>
          <w:b w:val="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43B33D9"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50E64BA"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412A8E37"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2E40E479" w14:textId="77777777" w:rsidR="008946CA" w:rsidRDefault="008946CA" w:rsidP="00153CE9">
            <w:pPr>
              <w:pStyle w:val="BodyText2"/>
              <w:numPr>
                <w:ilvl w:val="0"/>
                <w:numId w:val="27"/>
              </w:numPr>
              <w:spacing w:after="0" w:line="240" w:lineRule="auto"/>
              <w:rPr>
                <w:color w:val="000000"/>
                <w:sz w:val="20"/>
                <w:szCs w:val="20"/>
              </w:rPr>
            </w:pPr>
            <w:r>
              <w:rPr>
                <w:color w:val="000000"/>
                <w:sz w:val="20"/>
                <w:szCs w:val="20"/>
              </w:rPr>
              <w:t xml:space="preserve">Reports to the </w:t>
            </w:r>
            <w:r w:rsidR="00585146">
              <w:rPr>
                <w:color w:val="000000"/>
                <w:sz w:val="20"/>
                <w:szCs w:val="20"/>
              </w:rPr>
              <w:t>Network Operations &amp; Research Manager</w:t>
            </w:r>
          </w:p>
          <w:p w14:paraId="0A89CB3B" w14:textId="77777777" w:rsidR="008946CA" w:rsidRPr="008946CA" w:rsidRDefault="008946CA" w:rsidP="00153CE9">
            <w:pPr>
              <w:pStyle w:val="BodyText2"/>
              <w:numPr>
                <w:ilvl w:val="0"/>
                <w:numId w:val="27"/>
              </w:numPr>
              <w:spacing w:after="0" w:line="240" w:lineRule="auto"/>
              <w:rPr>
                <w:color w:val="000000"/>
                <w:sz w:val="20"/>
                <w:szCs w:val="20"/>
              </w:rPr>
            </w:pPr>
            <w:r w:rsidRPr="008946CA">
              <w:rPr>
                <w:color w:val="000000"/>
                <w:sz w:val="20"/>
                <w:szCs w:val="20"/>
              </w:rPr>
              <w:t>Maintains close working relationship with all iCCnet staff.</w:t>
            </w:r>
          </w:p>
          <w:p w14:paraId="63463EAB" w14:textId="77777777" w:rsidR="008946CA" w:rsidRDefault="008946CA" w:rsidP="00153CE9">
            <w:pPr>
              <w:pStyle w:val="BodyText2"/>
              <w:numPr>
                <w:ilvl w:val="0"/>
                <w:numId w:val="27"/>
              </w:numPr>
              <w:spacing w:after="0" w:line="240" w:lineRule="auto"/>
              <w:rPr>
                <w:color w:val="000000"/>
                <w:sz w:val="20"/>
                <w:szCs w:val="20"/>
              </w:rPr>
            </w:pPr>
            <w:r w:rsidRPr="008946CA">
              <w:rPr>
                <w:color w:val="000000"/>
                <w:sz w:val="20"/>
                <w:szCs w:val="20"/>
              </w:rPr>
              <w:t>Maintains cooperative and productive working relationships within all members of the health care team.</w:t>
            </w:r>
          </w:p>
          <w:p w14:paraId="18DF14B8" w14:textId="28E9A04F" w:rsidR="00E04361" w:rsidRPr="00153CE9" w:rsidRDefault="00040B24" w:rsidP="00153CE9">
            <w:pPr>
              <w:pStyle w:val="BodyText2"/>
              <w:numPr>
                <w:ilvl w:val="0"/>
                <w:numId w:val="27"/>
              </w:numPr>
              <w:spacing w:after="0" w:line="240" w:lineRule="auto"/>
              <w:rPr>
                <w:color w:val="000000"/>
                <w:sz w:val="20"/>
                <w:szCs w:val="20"/>
              </w:rPr>
            </w:pPr>
            <w:r>
              <w:rPr>
                <w:color w:val="000000"/>
                <w:sz w:val="20"/>
                <w:szCs w:val="20"/>
              </w:rPr>
              <w:t xml:space="preserve">RN2 &amp; RN1, EN and student nurses report directly to </w:t>
            </w:r>
            <w:r w:rsidRPr="00153CE9">
              <w:rPr>
                <w:color w:val="000000"/>
                <w:sz w:val="20"/>
                <w:szCs w:val="20"/>
              </w:rPr>
              <w:t>Nurse Consultant</w:t>
            </w:r>
            <w:r>
              <w:rPr>
                <w:color w:val="000000"/>
                <w:sz w:val="20"/>
                <w:szCs w:val="20"/>
              </w:rPr>
              <w:t xml:space="preserve"> Cardiology (RN3)</w:t>
            </w:r>
          </w:p>
        </w:tc>
      </w:tr>
    </w:tbl>
    <w:p w14:paraId="189EB6BD" w14:textId="77777777" w:rsidR="004C65CB" w:rsidRDefault="004C65CB"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D2849BE"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1BD53393"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762E0EB3" w14:textId="77777777" w:rsidTr="004C65CB">
        <w:trPr>
          <w:trHeight w:val="267"/>
        </w:trPr>
        <w:tc>
          <w:tcPr>
            <w:tcW w:w="9776" w:type="dxa"/>
            <w:tcBorders>
              <w:top w:val="single" w:sz="4" w:space="0" w:color="auto"/>
              <w:left w:val="single" w:sz="4" w:space="0" w:color="auto"/>
              <w:bottom w:val="single" w:sz="4" w:space="0" w:color="auto"/>
              <w:right w:val="single" w:sz="4" w:space="0" w:color="auto"/>
            </w:tcBorders>
          </w:tcPr>
          <w:p w14:paraId="6DA1F8D4" w14:textId="77777777" w:rsidR="007F49BC" w:rsidRPr="00D56B41" w:rsidRDefault="007F49BC" w:rsidP="007169A6">
            <w:pPr>
              <w:spacing w:before="60"/>
              <w:jc w:val="both"/>
              <w:rPr>
                <w:color w:val="000000"/>
                <w:sz w:val="20"/>
                <w:szCs w:val="20"/>
                <w:u w:val="single"/>
              </w:rPr>
            </w:pPr>
            <w:r w:rsidRPr="00D56B41">
              <w:rPr>
                <w:color w:val="000000"/>
                <w:sz w:val="20"/>
                <w:szCs w:val="20"/>
                <w:u w:val="single"/>
              </w:rPr>
              <w:t>Internal</w:t>
            </w:r>
          </w:p>
          <w:p w14:paraId="79D3D20D" w14:textId="77777777" w:rsidR="00585146" w:rsidRPr="00153CE9" w:rsidRDefault="00585146" w:rsidP="00153CE9">
            <w:pPr>
              <w:pStyle w:val="BodyText2"/>
              <w:numPr>
                <w:ilvl w:val="0"/>
                <w:numId w:val="27"/>
              </w:numPr>
              <w:spacing w:after="0" w:line="240" w:lineRule="auto"/>
              <w:rPr>
                <w:color w:val="000000"/>
                <w:sz w:val="20"/>
                <w:szCs w:val="20"/>
              </w:rPr>
            </w:pPr>
            <w:r w:rsidRPr="00153CE9">
              <w:rPr>
                <w:color w:val="000000"/>
                <w:sz w:val="20"/>
                <w:szCs w:val="20"/>
              </w:rPr>
              <w:t>Reports to Network Operations and Research Manager.</w:t>
            </w:r>
          </w:p>
          <w:p w14:paraId="4E2E326F" w14:textId="77777777" w:rsidR="00585146" w:rsidRPr="00153CE9" w:rsidRDefault="00585146" w:rsidP="00153CE9">
            <w:pPr>
              <w:pStyle w:val="BodyText2"/>
              <w:numPr>
                <w:ilvl w:val="0"/>
                <w:numId w:val="27"/>
              </w:numPr>
              <w:spacing w:after="0" w:line="240" w:lineRule="auto"/>
              <w:rPr>
                <w:color w:val="000000"/>
                <w:sz w:val="20"/>
                <w:szCs w:val="20"/>
              </w:rPr>
            </w:pPr>
            <w:r w:rsidRPr="00153CE9">
              <w:rPr>
                <w:color w:val="000000"/>
                <w:sz w:val="20"/>
                <w:szCs w:val="20"/>
              </w:rPr>
              <w:t xml:space="preserve">Develops and maintains support and works collaboratively with less experienced members of the nursing team providing. </w:t>
            </w:r>
          </w:p>
          <w:p w14:paraId="5D51B3F3" w14:textId="4280998D" w:rsidR="00585146" w:rsidRPr="00153CE9" w:rsidRDefault="00585146" w:rsidP="00153CE9">
            <w:pPr>
              <w:pStyle w:val="BodyText2"/>
              <w:numPr>
                <w:ilvl w:val="0"/>
                <w:numId w:val="27"/>
              </w:numPr>
              <w:spacing w:after="0" w:line="240" w:lineRule="auto"/>
              <w:rPr>
                <w:color w:val="000000"/>
                <w:sz w:val="20"/>
                <w:szCs w:val="20"/>
              </w:rPr>
            </w:pPr>
            <w:r w:rsidRPr="00153CE9">
              <w:rPr>
                <w:color w:val="000000"/>
                <w:sz w:val="20"/>
                <w:szCs w:val="20"/>
              </w:rPr>
              <w:t xml:space="preserve">Works closely with Clinical Director </w:t>
            </w:r>
            <w:r w:rsidR="00040B24" w:rsidRPr="00153CE9">
              <w:rPr>
                <w:color w:val="000000"/>
                <w:sz w:val="20"/>
                <w:szCs w:val="20"/>
              </w:rPr>
              <w:t xml:space="preserve">iCCnet </w:t>
            </w:r>
            <w:r w:rsidRPr="00153CE9">
              <w:rPr>
                <w:color w:val="000000"/>
                <w:sz w:val="20"/>
                <w:szCs w:val="20"/>
              </w:rPr>
              <w:t>Cardi</w:t>
            </w:r>
            <w:r w:rsidR="00040B24" w:rsidRPr="00153CE9">
              <w:rPr>
                <w:color w:val="000000"/>
                <w:sz w:val="20"/>
                <w:szCs w:val="20"/>
              </w:rPr>
              <w:t xml:space="preserve">ology, </w:t>
            </w:r>
            <w:r w:rsidRPr="00153CE9">
              <w:rPr>
                <w:color w:val="000000"/>
                <w:sz w:val="20"/>
                <w:szCs w:val="20"/>
              </w:rPr>
              <w:t xml:space="preserve">SA Health. </w:t>
            </w:r>
          </w:p>
          <w:p w14:paraId="22715323" w14:textId="77777777" w:rsidR="00585146" w:rsidRPr="00153CE9" w:rsidRDefault="00585146" w:rsidP="00153CE9">
            <w:pPr>
              <w:pStyle w:val="BodyText2"/>
              <w:numPr>
                <w:ilvl w:val="0"/>
                <w:numId w:val="27"/>
              </w:numPr>
              <w:spacing w:after="0" w:line="240" w:lineRule="auto"/>
              <w:rPr>
                <w:color w:val="000000"/>
                <w:sz w:val="20"/>
                <w:szCs w:val="20"/>
              </w:rPr>
            </w:pPr>
            <w:r w:rsidRPr="00153CE9">
              <w:rPr>
                <w:color w:val="000000"/>
                <w:sz w:val="20"/>
                <w:szCs w:val="20"/>
              </w:rPr>
              <w:t>Maintains and develops cooperative and productive working relationships with members of the GP Plus Services Strategy team and other relevant SA staff.</w:t>
            </w:r>
          </w:p>
          <w:p w14:paraId="708F21BB" w14:textId="77777777" w:rsidR="007F49BC" w:rsidRPr="00D56B41" w:rsidRDefault="007F49BC" w:rsidP="004C65CB">
            <w:pPr>
              <w:spacing w:before="60"/>
              <w:jc w:val="both"/>
              <w:rPr>
                <w:color w:val="000000"/>
                <w:sz w:val="20"/>
                <w:szCs w:val="20"/>
                <w:u w:val="single"/>
              </w:rPr>
            </w:pPr>
            <w:r w:rsidRPr="00D56B41">
              <w:rPr>
                <w:color w:val="000000"/>
                <w:sz w:val="20"/>
                <w:szCs w:val="20"/>
                <w:u w:val="single"/>
              </w:rPr>
              <w:t>External</w:t>
            </w:r>
          </w:p>
          <w:p w14:paraId="3E0DEFBB" w14:textId="77777777" w:rsidR="008946CA" w:rsidRPr="00153CE9" w:rsidRDefault="008946CA" w:rsidP="00153CE9">
            <w:pPr>
              <w:pStyle w:val="BodyText2"/>
              <w:numPr>
                <w:ilvl w:val="0"/>
                <w:numId w:val="27"/>
              </w:numPr>
              <w:spacing w:after="0" w:line="240" w:lineRule="auto"/>
              <w:rPr>
                <w:color w:val="000000"/>
                <w:sz w:val="20"/>
                <w:szCs w:val="20"/>
              </w:rPr>
            </w:pPr>
            <w:r w:rsidRPr="00153CE9">
              <w:rPr>
                <w:color w:val="000000"/>
                <w:sz w:val="20"/>
                <w:szCs w:val="20"/>
              </w:rPr>
              <w:t>Key Stakeholders within SA Health.</w:t>
            </w:r>
          </w:p>
          <w:p w14:paraId="37B2A8E2" w14:textId="77777777" w:rsidR="008946CA" w:rsidRPr="00153CE9" w:rsidRDefault="008946CA" w:rsidP="00153CE9">
            <w:pPr>
              <w:pStyle w:val="BodyText2"/>
              <w:numPr>
                <w:ilvl w:val="0"/>
                <w:numId w:val="27"/>
              </w:numPr>
              <w:spacing w:after="0" w:line="240" w:lineRule="auto"/>
              <w:rPr>
                <w:color w:val="000000"/>
                <w:sz w:val="20"/>
                <w:szCs w:val="20"/>
              </w:rPr>
            </w:pPr>
            <w:r w:rsidRPr="00153CE9">
              <w:rPr>
                <w:color w:val="000000"/>
                <w:sz w:val="20"/>
                <w:szCs w:val="20"/>
              </w:rPr>
              <w:t>Networks relating to this role.</w:t>
            </w:r>
          </w:p>
          <w:p w14:paraId="628A7EC4" w14:textId="38D64D26" w:rsidR="00E04361" w:rsidRPr="00153CE9" w:rsidRDefault="008946CA" w:rsidP="00153CE9">
            <w:pPr>
              <w:pStyle w:val="BodyText2"/>
              <w:numPr>
                <w:ilvl w:val="0"/>
                <w:numId w:val="27"/>
              </w:numPr>
              <w:spacing w:after="0" w:line="240" w:lineRule="auto"/>
              <w:rPr>
                <w:color w:val="000000"/>
                <w:sz w:val="20"/>
                <w:szCs w:val="20"/>
              </w:rPr>
            </w:pPr>
            <w:r w:rsidRPr="00153CE9">
              <w:rPr>
                <w:color w:val="000000"/>
                <w:sz w:val="20"/>
                <w:szCs w:val="20"/>
              </w:rPr>
              <w:t>Grant Funding Bodies</w:t>
            </w:r>
            <w:r w:rsidR="00585146" w:rsidRPr="00153CE9">
              <w:rPr>
                <w:color w:val="000000"/>
                <w:sz w:val="20"/>
                <w:szCs w:val="20"/>
              </w:rPr>
              <w:t>.</w:t>
            </w:r>
          </w:p>
        </w:tc>
      </w:tr>
    </w:tbl>
    <w:p w14:paraId="5FF6DFA3" w14:textId="77777777" w:rsidR="00967720" w:rsidRDefault="00967720" w:rsidP="00521E73">
      <w:pPr>
        <w:jc w:val="both"/>
        <w:rPr>
          <w:color w:val="000000"/>
          <w:sz w:val="20"/>
          <w:szCs w:val="20"/>
        </w:rPr>
      </w:pPr>
    </w:p>
    <w:p w14:paraId="1CEE5EBD" w14:textId="77777777" w:rsidR="006E5BB8" w:rsidRDefault="006E5BB8"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3F531B0"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FB5290F" w14:textId="77777777" w:rsidR="007F49BC" w:rsidRPr="00BD450E" w:rsidRDefault="00C2728A" w:rsidP="00B84FF3">
            <w:pPr>
              <w:spacing w:after="120"/>
              <w:jc w:val="both"/>
              <w:rPr>
                <w:b/>
                <w:bCs/>
                <w:sz w:val="20"/>
                <w:szCs w:val="20"/>
              </w:rPr>
            </w:pPr>
            <w:r>
              <w:rPr>
                <w:color w:val="000000"/>
                <w:sz w:val="20"/>
                <w:szCs w:val="20"/>
              </w:rPr>
              <w:br w:type="page"/>
            </w:r>
            <w:r w:rsidR="007F49BC" w:rsidRPr="00D56B41">
              <w:rPr>
                <w:b/>
                <w:bCs/>
                <w:sz w:val="20"/>
                <w:szCs w:val="20"/>
              </w:rPr>
              <w:t xml:space="preserve">Challenges </w:t>
            </w:r>
            <w:r w:rsidR="00B84FF3">
              <w:rPr>
                <w:b/>
                <w:bCs/>
                <w:sz w:val="20"/>
                <w:szCs w:val="20"/>
              </w:rPr>
              <w:t xml:space="preserve">and opportunities </w:t>
            </w:r>
            <w:r w:rsidR="007F49BC">
              <w:rPr>
                <w:b/>
                <w:bCs/>
                <w:sz w:val="20"/>
                <w:szCs w:val="20"/>
              </w:rPr>
              <w:t>a</w:t>
            </w:r>
            <w:r w:rsidR="007F49BC" w:rsidRPr="00D56B41">
              <w:rPr>
                <w:b/>
                <w:bCs/>
                <w:sz w:val="20"/>
                <w:szCs w:val="20"/>
              </w:rPr>
              <w:t xml:space="preserve">ssociated with </w:t>
            </w:r>
            <w:r w:rsidR="00B84FF3">
              <w:rPr>
                <w:b/>
                <w:bCs/>
                <w:sz w:val="20"/>
                <w:szCs w:val="20"/>
              </w:rPr>
              <w:t>r</w:t>
            </w:r>
            <w:r w:rsidR="007F49BC">
              <w:rPr>
                <w:b/>
                <w:bCs/>
                <w:sz w:val="20"/>
                <w:szCs w:val="20"/>
              </w:rPr>
              <w:t>ole</w:t>
            </w:r>
            <w:r w:rsidR="007F49BC" w:rsidRPr="00D56B41">
              <w:rPr>
                <w:b/>
                <w:bCs/>
                <w:sz w:val="20"/>
                <w:szCs w:val="20"/>
              </w:rPr>
              <w:t>:</w:t>
            </w:r>
          </w:p>
        </w:tc>
      </w:tr>
      <w:tr w:rsidR="007F49BC" w:rsidRPr="005651AC" w14:paraId="2BCF2A6A"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508015E9" w14:textId="77777777" w:rsidR="007F49BC" w:rsidRPr="00E04361" w:rsidRDefault="00B84FF3" w:rsidP="00391EE1">
            <w:pPr>
              <w:spacing w:before="120"/>
              <w:jc w:val="both"/>
              <w:rPr>
                <w:i/>
                <w:color w:val="000000"/>
                <w:sz w:val="20"/>
                <w:szCs w:val="20"/>
              </w:rPr>
            </w:pPr>
            <w:r>
              <w:rPr>
                <w:i/>
                <w:color w:val="000000"/>
                <w:sz w:val="20"/>
                <w:szCs w:val="20"/>
              </w:rPr>
              <w:t>Challenges</w:t>
            </w:r>
            <w:r w:rsidR="007F49BC" w:rsidRPr="00E04361">
              <w:rPr>
                <w:i/>
                <w:color w:val="000000"/>
                <w:sz w:val="20"/>
                <w:szCs w:val="20"/>
              </w:rPr>
              <w:t xml:space="preserve"> </w:t>
            </w:r>
            <w:r w:rsidR="00BB3FCD">
              <w:rPr>
                <w:i/>
                <w:color w:val="000000"/>
                <w:sz w:val="20"/>
                <w:szCs w:val="20"/>
              </w:rPr>
              <w:t xml:space="preserve">and opportunities </w:t>
            </w:r>
            <w:r w:rsidR="007F49BC" w:rsidRPr="00E04361">
              <w:rPr>
                <w:i/>
                <w:color w:val="000000"/>
                <w:sz w:val="20"/>
                <w:szCs w:val="20"/>
              </w:rPr>
              <w:t>associated with th</w:t>
            </w:r>
            <w:r w:rsidR="00BB3FCD">
              <w:rPr>
                <w:i/>
                <w:color w:val="000000"/>
                <w:sz w:val="20"/>
                <w:szCs w:val="20"/>
              </w:rPr>
              <w:t>is</w:t>
            </w:r>
            <w:r w:rsidR="007F49BC" w:rsidRPr="00E04361">
              <w:rPr>
                <w:i/>
                <w:color w:val="000000"/>
                <w:sz w:val="20"/>
                <w:szCs w:val="20"/>
              </w:rPr>
              <w:t xml:space="preserve"> role include:</w:t>
            </w:r>
          </w:p>
          <w:p w14:paraId="5CD577D7" w14:textId="77777777" w:rsidR="008946CA" w:rsidRPr="00153CE9" w:rsidRDefault="008946CA" w:rsidP="00153CE9">
            <w:pPr>
              <w:pStyle w:val="BodyText2"/>
              <w:numPr>
                <w:ilvl w:val="0"/>
                <w:numId w:val="27"/>
              </w:numPr>
              <w:spacing w:after="0" w:line="240" w:lineRule="auto"/>
              <w:rPr>
                <w:color w:val="000000"/>
                <w:sz w:val="20"/>
                <w:szCs w:val="20"/>
              </w:rPr>
            </w:pPr>
            <w:r w:rsidRPr="00153CE9">
              <w:rPr>
                <w:color w:val="000000"/>
                <w:sz w:val="20"/>
                <w:szCs w:val="20"/>
              </w:rPr>
              <w:t>Provide proficient clinical nursing/midwifery care and/or individual case management to patient/clients in a defined clinical area.</w:t>
            </w:r>
          </w:p>
          <w:p w14:paraId="0463580A" w14:textId="77777777" w:rsidR="008946CA" w:rsidRPr="00153CE9" w:rsidRDefault="008946CA" w:rsidP="00153CE9">
            <w:pPr>
              <w:pStyle w:val="BodyText2"/>
              <w:numPr>
                <w:ilvl w:val="0"/>
                <w:numId w:val="27"/>
              </w:numPr>
              <w:spacing w:after="0" w:line="240" w:lineRule="auto"/>
              <w:rPr>
                <w:color w:val="000000"/>
                <w:sz w:val="20"/>
                <w:szCs w:val="20"/>
              </w:rPr>
            </w:pPr>
            <w:r w:rsidRPr="00153CE9">
              <w:rPr>
                <w:color w:val="000000"/>
                <w:sz w:val="20"/>
                <w:szCs w:val="20"/>
              </w:rPr>
              <w:t>Assess patient/client’s needs, plan, implement and coordinate appropriate individual service delivery options and communicating changes in condition and care.</w:t>
            </w:r>
          </w:p>
          <w:p w14:paraId="7ADDD8B2" w14:textId="6FB97990" w:rsidR="0024728E" w:rsidRPr="00153CE9" w:rsidRDefault="008946CA" w:rsidP="00153CE9">
            <w:pPr>
              <w:pStyle w:val="BodyText2"/>
              <w:numPr>
                <w:ilvl w:val="0"/>
                <w:numId w:val="27"/>
              </w:numPr>
              <w:spacing w:after="0" w:line="240" w:lineRule="auto"/>
              <w:rPr>
                <w:color w:val="000000"/>
                <w:sz w:val="20"/>
                <w:szCs w:val="20"/>
              </w:rPr>
            </w:pPr>
            <w:r w:rsidRPr="00153CE9">
              <w:rPr>
                <w:color w:val="000000"/>
                <w:sz w:val="20"/>
                <w:szCs w:val="20"/>
              </w:rPr>
              <w:t>Provide health education, counselling and/or therapeutic/rehabilitation programs to improve the health outcomes of individual patient/clients or groups.</w:t>
            </w:r>
          </w:p>
        </w:tc>
      </w:tr>
    </w:tbl>
    <w:p w14:paraId="459AE0D3" w14:textId="77777777" w:rsidR="007F49BC" w:rsidRDefault="007F49BC"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14:paraId="3355FCD5" w14:textId="77777777">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61AFE0F5"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6C484CF9" w14:textId="77777777">
        <w:tc>
          <w:tcPr>
            <w:tcW w:w="9747" w:type="dxa"/>
            <w:tcBorders>
              <w:top w:val="single" w:sz="4" w:space="0" w:color="auto"/>
              <w:left w:val="single" w:sz="4" w:space="0" w:color="auto"/>
              <w:bottom w:val="single" w:sz="4" w:space="0" w:color="auto"/>
              <w:right w:val="single" w:sz="4" w:space="0" w:color="auto"/>
            </w:tcBorders>
          </w:tcPr>
          <w:p w14:paraId="04D14B74" w14:textId="53D351B5" w:rsidR="007F49BC" w:rsidRPr="005651AC" w:rsidRDefault="0020531F" w:rsidP="00153CE9">
            <w:pPr>
              <w:pStyle w:val="BodyText2"/>
              <w:numPr>
                <w:ilvl w:val="0"/>
                <w:numId w:val="27"/>
              </w:numPr>
              <w:spacing w:after="0" w:line="240" w:lineRule="auto"/>
              <w:rPr>
                <w:sz w:val="18"/>
                <w:szCs w:val="18"/>
              </w:rPr>
            </w:pPr>
            <w:r w:rsidRPr="00153CE9">
              <w:rPr>
                <w:color w:val="000000"/>
                <w:sz w:val="20"/>
                <w:szCs w:val="20"/>
              </w:rPr>
              <w:t>Nil</w:t>
            </w:r>
            <w:r w:rsidR="00153CE9">
              <w:rPr>
                <w:color w:val="000000"/>
                <w:sz w:val="20"/>
                <w:szCs w:val="20"/>
              </w:rPr>
              <w:t>.</w:t>
            </w:r>
          </w:p>
        </w:tc>
      </w:tr>
    </w:tbl>
    <w:p w14:paraId="2CBDD043" w14:textId="77777777" w:rsidR="00693744" w:rsidRDefault="00693744"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B845E01"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8EB7216"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031BAAD3" w14:textId="77777777" w:rsidTr="00D9214B">
        <w:trPr>
          <w:trHeight w:val="313"/>
        </w:trPr>
        <w:tc>
          <w:tcPr>
            <w:tcW w:w="9776" w:type="dxa"/>
            <w:tcBorders>
              <w:top w:val="single" w:sz="4" w:space="0" w:color="auto"/>
              <w:left w:val="single" w:sz="4" w:space="0" w:color="auto"/>
              <w:bottom w:val="single" w:sz="4" w:space="0" w:color="auto"/>
              <w:right w:val="single" w:sz="4" w:space="0" w:color="auto"/>
            </w:tcBorders>
          </w:tcPr>
          <w:p w14:paraId="3017260E" w14:textId="77777777" w:rsidR="00135A07" w:rsidRPr="008B1924" w:rsidRDefault="007F49BC" w:rsidP="00D9214B">
            <w:pPr>
              <w:spacing w:before="60" w:after="60"/>
              <w:jc w:val="both"/>
              <w:rPr>
                <w:color w:val="000000"/>
                <w:sz w:val="20"/>
                <w:szCs w:val="20"/>
              </w:rPr>
            </w:pPr>
            <w:r w:rsidRPr="008B1924">
              <w:rPr>
                <w:sz w:val="20"/>
                <w:szCs w:val="20"/>
              </w:rPr>
              <w:t>SA Health employees persevere to achieve goals, stay calm under pressure and are open to feedback.</w:t>
            </w:r>
          </w:p>
        </w:tc>
      </w:tr>
    </w:tbl>
    <w:p w14:paraId="57751BEB" w14:textId="77777777" w:rsidR="00F23D9C" w:rsidRDefault="00F23D9C"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66D7D36A"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2BCFA36"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3E6B7F73"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00D675A2" w14:textId="77777777" w:rsidR="00135A07" w:rsidRPr="00F23D9C" w:rsidRDefault="00F23D9C" w:rsidP="00D9214B">
            <w:pPr>
              <w:spacing w:before="60" w:after="60"/>
              <w:jc w:val="both"/>
              <w:rPr>
                <w:sz w:val="20"/>
                <w:szCs w:val="20"/>
              </w:rPr>
            </w:pPr>
            <w:r w:rsidRPr="00F23D9C">
              <w:rPr>
                <w:sz w:val="20"/>
                <w:szCs w:val="20"/>
              </w:rPr>
              <w:t xml:space="preserve">The incumbent will be required to participate in the organisation’s Performance Review &amp; Development Program which will include a regular review of the </w:t>
            </w:r>
            <w:r w:rsidR="00E90AF2" w:rsidRPr="00F23D9C">
              <w:rPr>
                <w:sz w:val="20"/>
                <w:szCs w:val="20"/>
              </w:rPr>
              <w:t>incumbent’s</w:t>
            </w:r>
            <w:r w:rsidRPr="00F23D9C">
              <w:rPr>
                <w:sz w:val="20"/>
                <w:szCs w:val="20"/>
              </w:rPr>
              <w:t xml:space="preserve">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w:t>
            </w:r>
            <w:r w:rsidR="0031626E">
              <w:rPr>
                <w:sz w:val="20"/>
                <w:szCs w:val="20"/>
              </w:rPr>
              <w:t xml:space="preserve">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3D053014" w14:textId="1BC14D31" w:rsidR="00153CE9" w:rsidRDefault="00153CE9" w:rsidP="00D56B41">
      <w:pPr>
        <w:jc w:val="both"/>
        <w:rPr>
          <w:sz w:val="20"/>
          <w:szCs w:val="20"/>
        </w:rPr>
      </w:pPr>
    </w:p>
    <w:p w14:paraId="61BB1895" w14:textId="77777777" w:rsidR="00153CE9" w:rsidRDefault="00153CE9">
      <w:pPr>
        <w:rPr>
          <w:sz w:val="20"/>
          <w:szCs w:val="20"/>
        </w:rPr>
      </w:pPr>
      <w:r>
        <w:rPr>
          <w:sz w:val="20"/>
          <w:szCs w:val="20"/>
        </w:rPr>
        <w:br w:type="page"/>
      </w:r>
    </w:p>
    <w:p w14:paraId="62C0DBE8" w14:textId="77777777" w:rsidR="00F23D9C" w:rsidRDefault="00F23D9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53F94B9B" w14:textId="77777777">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0B123148"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2392C73B" w14:textId="77777777" w:rsidTr="00153CE9">
        <w:trPr>
          <w:trHeight w:val="977"/>
        </w:trPr>
        <w:tc>
          <w:tcPr>
            <w:tcW w:w="9777" w:type="dxa"/>
            <w:tcBorders>
              <w:top w:val="single" w:sz="4" w:space="0" w:color="auto"/>
              <w:left w:val="single" w:sz="4" w:space="0" w:color="auto"/>
              <w:bottom w:val="single" w:sz="4" w:space="0" w:color="auto"/>
              <w:right w:val="single" w:sz="4" w:space="0" w:color="auto"/>
            </w:tcBorders>
          </w:tcPr>
          <w:p w14:paraId="66A649CB" w14:textId="77777777" w:rsidR="00153CE9" w:rsidRDefault="00153CE9" w:rsidP="00153CE9">
            <w:pPr>
              <w:pStyle w:val="BodyText2"/>
              <w:spacing w:line="240" w:lineRule="auto"/>
              <w:jc w:val="both"/>
              <w:rPr>
                <w:sz w:val="20"/>
                <w:szCs w:val="20"/>
              </w:rPr>
            </w:pPr>
            <w:r>
              <w:rPr>
                <w:sz w:val="18"/>
                <w:szCs w:val="18"/>
              </w:rPr>
              <w:t>*NB References to legislation, policies and procedures includes any superseding versions</w:t>
            </w:r>
          </w:p>
          <w:p w14:paraId="1469F1A0" w14:textId="77777777" w:rsidR="00153CE9" w:rsidRDefault="00153CE9" w:rsidP="00153CE9">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14:paraId="3F674AC9"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Work Health and Safety Act 2012 (SA) and when relevant WHS Defined Officers must meet due diligence requirements.</w:t>
            </w:r>
          </w:p>
          <w:p w14:paraId="78ACDBAE"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Return to Work Act 2014 (SA), facilitating the recovery, maintenance or early return to work of employees with work related injury / illness.</w:t>
            </w:r>
          </w:p>
          <w:p w14:paraId="1A749A2C"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Equal Employment Opportunities (including prevention of bullying, harassment and intimidation).</w:t>
            </w:r>
          </w:p>
          <w:p w14:paraId="064B5C7C"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Children’s Protection Act 1993 (Cth) – ‘Notification of Abuse or Neglect’.</w:t>
            </w:r>
          </w:p>
          <w:p w14:paraId="1427B400"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Disability Discrimination.</w:t>
            </w:r>
          </w:p>
          <w:p w14:paraId="52312B42"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Independent Commissioner Against Corruption Act 2012 (SA).</w:t>
            </w:r>
          </w:p>
          <w:p w14:paraId="435552DA"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SA Information Privacy Principles.</w:t>
            </w:r>
          </w:p>
          <w:p w14:paraId="3B5840CC"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Relevant Awards, Enterprise Agreements, Public Sector Act 2009 (SA), Health Care Act 2008 (SA), and the SA Health (Health Care Act) Human Resources Manual.</w:t>
            </w:r>
          </w:p>
          <w:p w14:paraId="43BAB683"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Relevant Australian Standards.</w:t>
            </w:r>
          </w:p>
          <w:p w14:paraId="6CF8A8B6"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Duty to maintain confidentiality.</w:t>
            </w:r>
          </w:p>
          <w:p w14:paraId="1A6D4841"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Smoke Free Workplace.</w:t>
            </w:r>
          </w:p>
          <w:p w14:paraId="6D799C15"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To value and respect the needs and contributions of SA Health Aboriginal staff and clients and commit to the development of Aboriginal cultural competence across all SA Health practice and service delivery.</w:t>
            </w:r>
          </w:p>
          <w:p w14:paraId="6D65D3DA"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Applying the principles of the South Australian Government’s Risk Management Policy to work as appropriate.</w:t>
            </w:r>
          </w:p>
          <w:p w14:paraId="767D46B5"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Health Practitioner Regulation National Law (South Australia) Act 2010.</w:t>
            </w:r>
          </w:p>
          <w:p w14:paraId="3F0E78FA"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Mental Health Act 2009 (SA) and Regulations.</w:t>
            </w:r>
          </w:p>
          <w:p w14:paraId="2943E5F7"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Controlled Substances Act 1984 (SA) and Regulations.</w:t>
            </w:r>
          </w:p>
          <w:p w14:paraId="2CD9F1B9"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The Nursing and Midwifery Board of Australia Registration Standards (including the Guidelines and   Assessment Frameworks for Registration Standards)</w:t>
            </w:r>
          </w:p>
          <w:p w14:paraId="401B1A80"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The Nursing and Midwifery Board of Australia Professional Practice Codes and Guidelines (including Competency Standards, Codes of Ethics and Professional Conduct, Decision Making Framework and Professional Boundaries)</w:t>
            </w:r>
          </w:p>
          <w:p w14:paraId="6AD48799" w14:textId="77777777" w:rsidR="00153CE9"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Professional Practice Standards and competencies consistent with area of practice as varied from time to time.</w:t>
            </w:r>
          </w:p>
          <w:p w14:paraId="47D077DA" w14:textId="2DB425DB" w:rsidR="00135A07" w:rsidRPr="00153CE9" w:rsidRDefault="00153CE9" w:rsidP="00153CE9">
            <w:pPr>
              <w:pStyle w:val="BodyText2"/>
              <w:numPr>
                <w:ilvl w:val="0"/>
                <w:numId w:val="27"/>
              </w:numPr>
              <w:spacing w:after="0" w:line="240" w:lineRule="auto"/>
              <w:rPr>
                <w:color w:val="000000"/>
                <w:sz w:val="20"/>
                <w:szCs w:val="20"/>
              </w:rPr>
            </w:pPr>
            <w:r w:rsidRPr="00153CE9">
              <w:rPr>
                <w:color w:val="000000"/>
                <w:sz w:val="20"/>
                <w:szCs w:val="20"/>
              </w:rPr>
              <w:t>SA Health, Barossa Hills Fleurieu Local Health Network Inc</w:t>
            </w:r>
            <w:r>
              <w:rPr>
                <w:color w:val="000000"/>
                <w:sz w:val="20"/>
                <w:szCs w:val="20"/>
              </w:rPr>
              <w:t xml:space="preserve"> and Rural Support Service </w:t>
            </w:r>
            <w:r w:rsidRPr="00153CE9">
              <w:rPr>
                <w:color w:val="000000"/>
                <w:sz w:val="20"/>
                <w:szCs w:val="20"/>
              </w:rPr>
              <w:t>policies, procedures and standards.</w:t>
            </w:r>
          </w:p>
        </w:tc>
      </w:tr>
    </w:tbl>
    <w:p w14:paraId="50F1DE86" w14:textId="77777777" w:rsidR="00E07D81" w:rsidRDefault="00E07D81"/>
    <w:p w14:paraId="69F2AE71" w14:textId="77777777" w:rsidR="00E07D81" w:rsidRDefault="00E07D81">
      <w:r>
        <w:br w:type="page"/>
      </w:r>
    </w:p>
    <w:p w14:paraId="1E1B173E" w14:textId="77777777" w:rsidR="00A75758" w:rsidRDefault="00A75758"/>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A75758" w:rsidRPr="005651AC" w14:paraId="06B5705C" w14:textId="77777777" w:rsidTr="007E0EDC">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10577879" w14:textId="77777777" w:rsidR="00A75758" w:rsidRPr="00BD450E" w:rsidRDefault="00A75758" w:rsidP="007E0EDC">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A75758" w:rsidRPr="00872410" w14:paraId="67B5FA1E" w14:textId="77777777" w:rsidTr="007E0EDC">
        <w:trPr>
          <w:trHeight w:val="1990"/>
        </w:trPr>
        <w:tc>
          <w:tcPr>
            <w:tcW w:w="9769" w:type="dxa"/>
            <w:tcBorders>
              <w:top w:val="single" w:sz="4" w:space="0" w:color="auto"/>
              <w:left w:val="single" w:sz="4" w:space="0" w:color="auto"/>
              <w:bottom w:val="single" w:sz="4" w:space="0" w:color="auto"/>
              <w:right w:val="single" w:sz="4" w:space="0" w:color="auto"/>
            </w:tcBorders>
          </w:tcPr>
          <w:p w14:paraId="79A427F3" w14:textId="77777777" w:rsidR="00A75758" w:rsidRDefault="00A75758" w:rsidP="00764A63">
            <w:pPr>
              <w:autoSpaceDE w:val="0"/>
              <w:autoSpaceDN w:val="0"/>
              <w:adjustRightInd w:val="0"/>
              <w:spacing w:before="120"/>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299D8DC4" w14:textId="77777777" w:rsidR="00A75758" w:rsidRDefault="00A75758" w:rsidP="00764A63">
            <w:pPr>
              <w:autoSpaceDE w:val="0"/>
              <w:autoSpaceDN w:val="0"/>
              <w:adjustRightInd w:val="0"/>
              <w:spacing w:before="120"/>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1C544EAE" w14:textId="77777777" w:rsidR="00A75758" w:rsidRDefault="00A75758" w:rsidP="00D9214B">
            <w:pPr>
              <w:autoSpaceDE w:val="0"/>
              <w:autoSpaceDN w:val="0"/>
              <w:adjustRightInd w:val="0"/>
              <w:spacing w:after="60"/>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695B1EB5" w14:textId="77777777" w:rsidR="00A75758" w:rsidRPr="00261185" w:rsidRDefault="00A75758" w:rsidP="00764A63">
            <w:pPr>
              <w:autoSpaceDE w:val="0"/>
              <w:autoSpaceDN w:val="0"/>
              <w:adjustRightInd w:val="0"/>
              <w:spacing w:before="120" w:after="120"/>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4B492E1C" w14:textId="77777777" w:rsidR="00A75758" w:rsidRDefault="00A7575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76DB5" w14:paraId="6D384159" w14:textId="77777777" w:rsidTr="00980B7C">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7AC083" w14:textId="77777777" w:rsidR="00576DB5" w:rsidRDefault="00576DB5" w:rsidP="00980B7C">
            <w:pPr>
              <w:spacing w:after="120"/>
              <w:jc w:val="both"/>
              <w:rPr>
                <w:b/>
                <w:bCs/>
                <w:sz w:val="20"/>
                <w:szCs w:val="20"/>
              </w:rPr>
            </w:pPr>
            <w:r>
              <w:rPr>
                <w:b/>
                <w:bCs/>
                <w:sz w:val="20"/>
                <w:szCs w:val="20"/>
              </w:rPr>
              <w:t>White Ribbon:</w:t>
            </w:r>
          </w:p>
        </w:tc>
      </w:tr>
      <w:tr w:rsidR="00576DB5" w14:paraId="1FA819AE" w14:textId="77777777" w:rsidTr="00980B7C">
        <w:trPr>
          <w:trHeight w:val="564"/>
        </w:trPr>
        <w:tc>
          <w:tcPr>
            <w:tcW w:w="9776" w:type="dxa"/>
            <w:tcBorders>
              <w:top w:val="single" w:sz="4" w:space="0" w:color="auto"/>
              <w:left w:val="single" w:sz="4" w:space="0" w:color="auto"/>
              <w:bottom w:val="single" w:sz="4" w:space="0" w:color="auto"/>
              <w:right w:val="single" w:sz="4" w:space="0" w:color="auto"/>
            </w:tcBorders>
            <w:hideMark/>
          </w:tcPr>
          <w:p w14:paraId="222FD26B" w14:textId="517C7D23" w:rsidR="00576DB5" w:rsidRDefault="00576DB5" w:rsidP="00980B7C">
            <w:pPr>
              <w:jc w:val="both"/>
              <w:rPr>
                <w:sz w:val="20"/>
                <w:szCs w:val="20"/>
              </w:rPr>
            </w:pPr>
            <w:r>
              <w:rPr>
                <w:color w:val="000000"/>
                <w:sz w:val="20"/>
                <w:szCs w:val="20"/>
              </w:rPr>
              <w:t xml:space="preserve">SA Health has a position of zero tolerance towards men’s violence against women in the workplace and the broader community. In accordance with this, the incumbent </w:t>
            </w:r>
            <w:proofErr w:type="gramStart"/>
            <w:r>
              <w:rPr>
                <w:color w:val="000000"/>
                <w:sz w:val="20"/>
                <w:szCs w:val="20"/>
              </w:rPr>
              <w:t>must at all times</w:t>
            </w:r>
            <w:proofErr w:type="gramEnd"/>
            <w:r>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0EEDF4A4" w14:textId="77777777" w:rsidR="00576DB5" w:rsidRDefault="00576DB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76DB5" w14:paraId="73AEB7A6" w14:textId="77777777" w:rsidTr="00980B7C">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EF58B" w14:textId="77777777" w:rsidR="00576DB5" w:rsidRDefault="00576DB5" w:rsidP="00980B7C">
            <w:pPr>
              <w:spacing w:after="120"/>
              <w:jc w:val="both"/>
              <w:rPr>
                <w:b/>
                <w:bCs/>
                <w:sz w:val="20"/>
                <w:szCs w:val="20"/>
              </w:rPr>
            </w:pPr>
            <w:r>
              <w:rPr>
                <w:b/>
                <w:bCs/>
                <w:sz w:val="20"/>
                <w:szCs w:val="20"/>
              </w:rPr>
              <w:t>Cultural Statement:</w:t>
            </w:r>
          </w:p>
        </w:tc>
      </w:tr>
      <w:tr w:rsidR="00576DB5" w14:paraId="0B8D7EA9" w14:textId="77777777" w:rsidTr="00980B7C">
        <w:trPr>
          <w:trHeight w:val="564"/>
        </w:trPr>
        <w:tc>
          <w:tcPr>
            <w:tcW w:w="9776" w:type="dxa"/>
            <w:tcBorders>
              <w:top w:val="single" w:sz="4" w:space="0" w:color="auto"/>
              <w:left w:val="single" w:sz="4" w:space="0" w:color="auto"/>
              <w:bottom w:val="single" w:sz="4" w:space="0" w:color="auto"/>
              <w:right w:val="single" w:sz="4" w:space="0" w:color="auto"/>
            </w:tcBorders>
            <w:hideMark/>
          </w:tcPr>
          <w:p w14:paraId="10C85990" w14:textId="77777777" w:rsidR="00EC72BF" w:rsidRDefault="008D7FEA" w:rsidP="00EC72BF">
            <w:pPr>
              <w:jc w:val="both"/>
              <w:rPr>
                <w:color w:val="000000"/>
                <w:sz w:val="20"/>
                <w:szCs w:val="20"/>
              </w:rPr>
            </w:pPr>
            <w:r>
              <w:rPr>
                <w:sz w:val="20"/>
                <w:szCs w:val="20"/>
              </w:rPr>
              <w:t>Barossa Hills Fleurieu Local Health Network L</w:t>
            </w:r>
            <w:r w:rsidR="00576DB5">
              <w:rPr>
                <w:color w:val="000000"/>
                <w:sz w:val="20"/>
                <w:szCs w:val="20"/>
              </w:rPr>
              <w:t>HN welcomes Aboriginal and Torres Strait Islander people and values the expertise, cultural knowledge and life experiences they bring to the workplace</w:t>
            </w:r>
            <w:r w:rsidR="00EC72BF">
              <w:rPr>
                <w:color w:val="000000"/>
                <w:sz w:val="20"/>
                <w:szCs w:val="20"/>
              </w:rPr>
              <w:t>.</w:t>
            </w:r>
          </w:p>
          <w:p w14:paraId="71209F55" w14:textId="77777777" w:rsidR="00576DB5" w:rsidRDefault="008D7FEA" w:rsidP="00EC72BF">
            <w:pPr>
              <w:jc w:val="both"/>
              <w:rPr>
                <w:sz w:val="20"/>
                <w:szCs w:val="20"/>
              </w:rPr>
            </w:pPr>
            <w:r>
              <w:rPr>
                <w:sz w:val="20"/>
                <w:szCs w:val="20"/>
              </w:rPr>
              <w:t xml:space="preserve">Barossa Hills Fleurieu Local Health Network </w:t>
            </w:r>
            <w:r w:rsidR="00576DB5">
              <w:rPr>
                <w:color w:val="000000"/>
                <w:sz w:val="20"/>
                <w:szCs w:val="20"/>
              </w:rPr>
              <w:t>LHN is a culturally inclusive work environment that is respectful of Aboriginal and Torres Strait Islander culture</w:t>
            </w:r>
            <w:r w:rsidR="00EC72BF">
              <w:rPr>
                <w:color w:val="000000"/>
                <w:sz w:val="20"/>
                <w:szCs w:val="20"/>
              </w:rPr>
              <w:t>.</w:t>
            </w:r>
          </w:p>
        </w:tc>
      </w:tr>
    </w:tbl>
    <w:p w14:paraId="4E40D9C2" w14:textId="09DD9327" w:rsidR="001E4A3A" w:rsidRDefault="001E4A3A"/>
    <w:p w14:paraId="1462F857" w14:textId="77777777" w:rsidR="001E4A3A" w:rsidRDefault="001E4A3A">
      <w:r>
        <w:br w:type="page"/>
      </w:r>
    </w:p>
    <w:p w14:paraId="7F4EB75E" w14:textId="77777777" w:rsidR="00576DB5" w:rsidRDefault="00576DB5"/>
    <w:tbl>
      <w:tblPr>
        <w:tblpPr w:leftFromText="180" w:rightFromText="180" w:vertAnchor="text" w:horzAnchor="margin" w:tblpY="16"/>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6E5BB8" w:rsidRPr="005651AC" w14:paraId="6AA63028" w14:textId="77777777" w:rsidTr="006E5BB8">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28EEC271" w14:textId="77777777" w:rsidR="006E5BB8" w:rsidRPr="00BD450E" w:rsidRDefault="006E5BB8" w:rsidP="006E5BB8">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6E5BB8" w:rsidRPr="005651AC" w14:paraId="4DB7BB20" w14:textId="77777777" w:rsidTr="00E07D81">
        <w:trPr>
          <w:trHeight w:val="5944"/>
        </w:trPr>
        <w:tc>
          <w:tcPr>
            <w:tcW w:w="9769" w:type="dxa"/>
            <w:tcBorders>
              <w:top w:val="single" w:sz="4" w:space="0" w:color="auto"/>
              <w:left w:val="single" w:sz="4" w:space="0" w:color="auto"/>
              <w:bottom w:val="single" w:sz="4" w:space="0" w:color="auto"/>
              <w:right w:val="single" w:sz="4" w:space="0" w:color="auto"/>
            </w:tcBorders>
          </w:tcPr>
          <w:p w14:paraId="51FBEF6F" w14:textId="77777777" w:rsidR="001E4A3A" w:rsidRDefault="001E4A3A" w:rsidP="001E4A3A">
            <w:pPr>
              <w:autoSpaceDE w:val="0"/>
              <w:autoSpaceDN w:val="0"/>
              <w:adjustRightInd w:val="0"/>
              <w:rPr>
                <w:color w:val="000000"/>
                <w:sz w:val="20"/>
                <w:szCs w:val="20"/>
              </w:rPr>
            </w:pPr>
            <w:r>
              <w:rPr>
                <w:color w:val="000000"/>
                <w:sz w:val="20"/>
                <w:szCs w:val="20"/>
              </w:rPr>
              <w:t>*NB Reference to legislation, policies and procedures includes any superseding versions</w:t>
            </w:r>
          </w:p>
          <w:p w14:paraId="491D4D5D" w14:textId="77777777" w:rsidR="001E4A3A" w:rsidRDefault="001E4A3A" w:rsidP="001E4A3A">
            <w:pPr>
              <w:autoSpaceDE w:val="0"/>
              <w:autoSpaceDN w:val="0"/>
              <w:adjustRightInd w:val="0"/>
              <w:rPr>
                <w:color w:val="000000"/>
                <w:sz w:val="16"/>
                <w:szCs w:val="16"/>
              </w:rPr>
            </w:pPr>
          </w:p>
          <w:p w14:paraId="042DD30A" w14:textId="77777777" w:rsidR="001E4A3A" w:rsidRDefault="001E4A3A" w:rsidP="001E4A3A">
            <w:pPr>
              <w:pStyle w:val="BodyText2"/>
              <w:numPr>
                <w:ilvl w:val="0"/>
                <w:numId w:val="27"/>
              </w:numPr>
              <w:spacing w:after="0" w:line="240" w:lineRule="auto"/>
              <w:jc w:val="both"/>
            </w:pPr>
            <w:r>
              <w:rPr>
                <w:sz w:val="20"/>
                <w:szCs w:val="20"/>
              </w:rPr>
              <w:t xml:space="preserve">It is mandatory that no person, </w:t>
            </w:r>
            <w:proofErr w:type="gramStart"/>
            <w:r>
              <w:rPr>
                <w:sz w:val="20"/>
                <w:szCs w:val="20"/>
              </w:rPr>
              <w:t>whether or not</w:t>
            </w:r>
            <w:proofErr w:type="gramEnd"/>
            <w:r>
              <w:rPr>
                <w:sz w:val="20"/>
                <w:szCs w:val="20"/>
              </w:rPr>
              <w:t xml:space="preserve"> currently working in SA Health, will be eligible for appointment to a position in SA Health unless they have obtained a satisfactory Background Screening and National Criminal History Clearance.</w:t>
            </w:r>
          </w:p>
          <w:p w14:paraId="6D05C979" w14:textId="77777777" w:rsidR="001E4A3A" w:rsidRDefault="001E4A3A" w:rsidP="001E4A3A">
            <w:pPr>
              <w:pStyle w:val="BodyText2"/>
              <w:numPr>
                <w:ilvl w:val="0"/>
                <w:numId w:val="27"/>
              </w:numPr>
              <w:spacing w:after="0" w:line="240" w:lineRule="auto"/>
              <w:jc w:val="both"/>
            </w:pPr>
            <w:r>
              <w:rPr>
                <w:sz w:val="20"/>
                <w:szCs w:val="20"/>
              </w:rPr>
              <w:t xml:space="preserve">Prescribed Positions under the Child Safety (Prohibited Persons) Act 2016 must obtain a satisfactory Working </w:t>
            </w:r>
            <w:proofErr w:type="gramStart"/>
            <w:r>
              <w:rPr>
                <w:sz w:val="20"/>
                <w:szCs w:val="20"/>
              </w:rPr>
              <w:t>With</w:t>
            </w:r>
            <w:proofErr w:type="gramEnd"/>
            <w:r>
              <w:rPr>
                <w:sz w:val="20"/>
                <w:szCs w:val="20"/>
              </w:rPr>
              <w:t xml:space="preserve"> Children Check (WWCC) through the Screening and Licensing Unit, Department for Human Services (DHS). </w:t>
            </w:r>
          </w:p>
          <w:p w14:paraId="120F128F" w14:textId="77777777" w:rsidR="001E4A3A" w:rsidRDefault="001E4A3A" w:rsidP="001E4A3A">
            <w:pPr>
              <w:pStyle w:val="BodyText2"/>
              <w:numPr>
                <w:ilvl w:val="0"/>
                <w:numId w:val="27"/>
              </w:numPr>
              <w:spacing w:after="0" w:line="240" w:lineRule="auto"/>
              <w:jc w:val="both"/>
            </w:pPr>
            <w:r>
              <w:rPr>
                <w:sz w:val="20"/>
                <w:szCs w:val="20"/>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employment involving unsupervised contact with vulnerable groups. </w:t>
            </w:r>
          </w:p>
          <w:p w14:paraId="6747A521" w14:textId="77777777" w:rsidR="001E4A3A" w:rsidRDefault="001E4A3A" w:rsidP="001E4A3A">
            <w:pPr>
              <w:pStyle w:val="BodyText2"/>
              <w:numPr>
                <w:ilvl w:val="0"/>
                <w:numId w:val="27"/>
              </w:numPr>
              <w:spacing w:after="0" w:line="240" w:lineRule="auto"/>
              <w:jc w:val="both"/>
            </w:pPr>
            <w:r>
              <w:rPr>
                <w:sz w:val="20"/>
                <w:szCs w:val="20"/>
              </w:rPr>
              <w:t>Risk-Assessed roles under the National Disability Insurance Scheme (Practice Standards – Worker Screening Rules 2018) must obtain a satisfactory NDIS Worker Screening Check through the Department of Human Services (DHS) Screening Unit.</w:t>
            </w:r>
          </w:p>
          <w:p w14:paraId="4296D122" w14:textId="77777777" w:rsidR="001E4A3A" w:rsidRDefault="001E4A3A" w:rsidP="001E4A3A">
            <w:pPr>
              <w:pStyle w:val="BodyText2"/>
              <w:numPr>
                <w:ilvl w:val="0"/>
                <w:numId w:val="27"/>
              </w:numPr>
              <w:spacing w:after="0" w:line="240" w:lineRule="auto"/>
              <w:jc w:val="both"/>
            </w:pPr>
            <w:r>
              <w:rPr>
                <w:sz w:val="20"/>
                <w:szCs w:val="20"/>
              </w:rPr>
              <w:t xml:space="preserve">National Police Certificates must be renewed every 3 years thereafter from date of issue. </w:t>
            </w:r>
          </w:p>
          <w:p w14:paraId="2EE1DFA4" w14:textId="77777777" w:rsidR="001E4A3A" w:rsidRDefault="001E4A3A" w:rsidP="001E4A3A">
            <w:pPr>
              <w:pStyle w:val="BodyText2"/>
              <w:numPr>
                <w:ilvl w:val="0"/>
                <w:numId w:val="27"/>
              </w:numPr>
              <w:spacing w:after="0" w:line="240" w:lineRule="auto"/>
              <w:jc w:val="both"/>
            </w:pPr>
            <w:r>
              <w:rPr>
                <w:sz w:val="20"/>
                <w:szCs w:val="20"/>
              </w:rPr>
              <w:t>Working With Children Checks must be renewed every 5 years thereafter from date of issue.</w:t>
            </w:r>
          </w:p>
          <w:p w14:paraId="2A4D6BB3" w14:textId="77777777" w:rsidR="001E4A3A" w:rsidRDefault="001E4A3A" w:rsidP="001E4A3A">
            <w:pPr>
              <w:pStyle w:val="BodyText2"/>
              <w:numPr>
                <w:ilvl w:val="0"/>
                <w:numId w:val="27"/>
              </w:numPr>
              <w:spacing w:after="0" w:line="240" w:lineRule="auto"/>
              <w:jc w:val="both"/>
            </w:pPr>
            <w:r>
              <w:rPr>
                <w:sz w:val="20"/>
                <w:szCs w:val="20"/>
              </w:rPr>
              <w:t>NDIS Worker Screening Check must be renewed every 5 years thereafter from date of issue.</w:t>
            </w:r>
          </w:p>
          <w:p w14:paraId="772972B0" w14:textId="77777777" w:rsidR="001E4A3A" w:rsidRPr="001E4A3A" w:rsidRDefault="001E4A3A" w:rsidP="001E4A3A">
            <w:pPr>
              <w:pStyle w:val="BodyText2"/>
              <w:numPr>
                <w:ilvl w:val="0"/>
                <w:numId w:val="27"/>
              </w:numPr>
              <w:spacing w:after="0" w:line="240" w:lineRule="auto"/>
              <w:jc w:val="both"/>
              <w:rPr>
                <w:sz w:val="20"/>
                <w:szCs w:val="20"/>
              </w:rPr>
            </w:pPr>
            <w:r>
              <w:rPr>
                <w:sz w:val="20"/>
                <w:szCs w:val="20"/>
              </w:rPr>
              <w:t xml:space="preserve">Depending on work requirements the incumbent may be transferred to other locations across SA Health to perform work </w:t>
            </w:r>
            <w:r w:rsidRPr="001E4A3A">
              <w:rPr>
                <w:sz w:val="20"/>
                <w:szCs w:val="20"/>
              </w:rPr>
              <w:t>appropriate to classification, skills and capabilities either on a permanent or temporary basis subject to relevant provisions of the Public Sector Act 2009 for Public Sector employees or the SA Health (Health Care Act) Human Resources Manual for Health Care Act employees.</w:t>
            </w:r>
          </w:p>
          <w:p w14:paraId="0C21C0C7" w14:textId="15200F9D" w:rsidR="001E4A3A" w:rsidRPr="001E4A3A" w:rsidRDefault="001E4A3A" w:rsidP="001E4A3A">
            <w:pPr>
              <w:pStyle w:val="BodyText2"/>
              <w:numPr>
                <w:ilvl w:val="0"/>
                <w:numId w:val="27"/>
              </w:numPr>
              <w:spacing w:after="0" w:line="240" w:lineRule="auto"/>
              <w:jc w:val="both"/>
              <w:rPr>
                <w:sz w:val="20"/>
                <w:szCs w:val="20"/>
              </w:rPr>
            </w:pPr>
            <w:r w:rsidRPr="001E4A3A">
              <w:rPr>
                <w:bCs/>
                <w:sz w:val="20"/>
                <w:szCs w:val="20"/>
              </w:rPr>
              <w:t>The incumbent may be required to undertake further study to obtain a qualification which supports the needs of the health unit. Where further study is required, Rural Support Service (hosted by Barossa Hills Fleurieu Local Health Network Inc) will provide support and assistance in accordance with provisions of the SA Health (Health Care Act) Human Resources Manual. Note, however, this Special Condition does not apply to existing LHN employees with continuous employment within the LHN which commenced prior to 1 October 2016.</w:t>
            </w:r>
          </w:p>
          <w:p w14:paraId="05ED4912" w14:textId="77777777" w:rsidR="001E4A3A" w:rsidRDefault="001E4A3A" w:rsidP="001E4A3A">
            <w:pPr>
              <w:pStyle w:val="BodyText2"/>
              <w:numPr>
                <w:ilvl w:val="0"/>
                <w:numId w:val="27"/>
              </w:numPr>
              <w:spacing w:after="0" w:line="240" w:lineRule="auto"/>
              <w:jc w:val="both"/>
              <w:rPr>
                <w:sz w:val="20"/>
                <w:szCs w:val="20"/>
              </w:rPr>
            </w:pPr>
            <w:r>
              <w:rPr>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53F734F7" w14:textId="4D5C14DF" w:rsidR="005D0AAE" w:rsidRPr="001E4A3A" w:rsidRDefault="001E4A3A" w:rsidP="001E4A3A">
            <w:pPr>
              <w:pStyle w:val="BodyText2"/>
              <w:numPr>
                <w:ilvl w:val="0"/>
                <w:numId w:val="27"/>
              </w:numPr>
              <w:spacing w:after="0" w:line="240" w:lineRule="auto"/>
              <w:jc w:val="both"/>
              <w:rPr>
                <w:sz w:val="20"/>
                <w:szCs w:val="20"/>
              </w:rPr>
            </w:pPr>
            <w:r>
              <w:rPr>
                <w:sz w:val="20"/>
                <w:szCs w:val="20"/>
              </w:rPr>
              <w:t>Appointment is subject to immunisation risk category requirements (see page 1). There may be ongoing immunisation requirements that must be met.</w:t>
            </w:r>
          </w:p>
        </w:tc>
      </w:tr>
    </w:tbl>
    <w:p w14:paraId="1C929AD6" w14:textId="77777777" w:rsidR="00E07D81" w:rsidRDefault="00E07D81"/>
    <w:p w14:paraId="3F4ABFE9" w14:textId="77777777" w:rsidR="00E07D81" w:rsidRDefault="00E07D81">
      <w:r>
        <w:br w:type="page"/>
      </w:r>
    </w:p>
    <w:p w14:paraId="31B12204" w14:textId="77777777" w:rsidR="006E5BB8" w:rsidRDefault="006E5BB8"/>
    <w:p w14:paraId="7372BB28" w14:textId="77777777" w:rsidR="006E5BB8" w:rsidRPr="006E5BB8" w:rsidRDefault="006E5BB8" w:rsidP="00576DB5">
      <w:pPr>
        <w:jc w:val="both"/>
        <w:rPr>
          <w:color w:val="000000"/>
          <w:sz w:val="20"/>
          <w:szCs w:val="20"/>
        </w:rPr>
      </w:pPr>
    </w:p>
    <w:p w14:paraId="1382E738" w14:textId="77777777" w:rsidR="00D7386E" w:rsidRPr="004F5ACE" w:rsidRDefault="00D7386E" w:rsidP="00D7386E">
      <w:pPr>
        <w:shd w:val="clear" w:color="auto" w:fill="D9D9D9"/>
        <w:ind w:left="-142"/>
        <w:rPr>
          <w:sz w:val="28"/>
          <w:szCs w:val="28"/>
        </w:rPr>
      </w:pPr>
      <w:r>
        <w:rPr>
          <w:b/>
          <w:bCs/>
          <w:sz w:val="28"/>
          <w:szCs w:val="28"/>
        </w:rPr>
        <w:t>Key Result Area and Responsibilities</w:t>
      </w:r>
    </w:p>
    <w:p w14:paraId="1FED0239" w14:textId="77777777" w:rsidR="00D7386E" w:rsidRDefault="00D7386E" w:rsidP="00143B01">
      <w:pPr>
        <w:ind w:left="-142"/>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6992"/>
      </w:tblGrid>
      <w:tr w:rsidR="007F49BC" w14:paraId="30B5D815" w14:textId="77777777" w:rsidTr="00F069E5">
        <w:trPr>
          <w:trHeight w:val="304"/>
        </w:trPr>
        <w:tc>
          <w:tcPr>
            <w:tcW w:w="2660" w:type="dxa"/>
            <w:tcBorders>
              <w:top w:val="single" w:sz="4" w:space="0" w:color="auto"/>
              <w:left w:val="single" w:sz="4" w:space="0" w:color="auto"/>
              <w:bottom w:val="single" w:sz="4" w:space="0" w:color="auto"/>
              <w:right w:val="single" w:sz="4" w:space="0" w:color="auto"/>
            </w:tcBorders>
          </w:tcPr>
          <w:p w14:paraId="627B04FE"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7087" w:type="dxa"/>
            <w:tcBorders>
              <w:top w:val="single" w:sz="4" w:space="0" w:color="auto"/>
              <w:left w:val="single" w:sz="4" w:space="0" w:color="auto"/>
              <w:bottom w:val="single" w:sz="4" w:space="0" w:color="auto"/>
              <w:right w:val="single" w:sz="4" w:space="0" w:color="auto"/>
            </w:tcBorders>
          </w:tcPr>
          <w:p w14:paraId="247B7EA2"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9C10E5" w14:paraId="24BDF8E7" w14:textId="77777777" w:rsidTr="00F069E5">
        <w:trPr>
          <w:trHeight w:val="3632"/>
        </w:trPr>
        <w:tc>
          <w:tcPr>
            <w:tcW w:w="2660" w:type="dxa"/>
            <w:tcBorders>
              <w:top w:val="single" w:sz="4" w:space="0" w:color="auto"/>
              <w:left w:val="single" w:sz="4" w:space="0" w:color="auto"/>
              <w:bottom w:val="single" w:sz="4" w:space="0" w:color="auto"/>
              <w:right w:val="single" w:sz="4" w:space="0" w:color="auto"/>
            </w:tcBorders>
          </w:tcPr>
          <w:p w14:paraId="4B2F5F31" w14:textId="77777777" w:rsidR="009C10E5" w:rsidRPr="00C91FA1" w:rsidRDefault="00C91FA1" w:rsidP="00C91FA1">
            <w:pPr>
              <w:spacing w:before="20" w:after="20"/>
              <w:rPr>
                <w:b/>
                <w:color w:val="000000"/>
                <w:sz w:val="20"/>
                <w:szCs w:val="20"/>
              </w:rPr>
            </w:pPr>
            <w:r w:rsidRPr="00C91FA1">
              <w:rPr>
                <w:b/>
                <w:color w:val="000000"/>
                <w:sz w:val="20"/>
                <w:szCs w:val="20"/>
              </w:rPr>
              <w:t>Direct/indirect patient/client</w:t>
            </w:r>
            <w:r>
              <w:rPr>
                <w:b/>
                <w:color w:val="000000"/>
                <w:sz w:val="20"/>
                <w:szCs w:val="20"/>
              </w:rPr>
              <w:t xml:space="preserve"> </w:t>
            </w:r>
            <w:r w:rsidRPr="00C91FA1">
              <w:rPr>
                <w:b/>
                <w:color w:val="000000"/>
                <w:sz w:val="20"/>
                <w:szCs w:val="20"/>
              </w:rPr>
              <w:t>care</w:t>
            </w:r>
          </w:p>
        </w:tc>
        <w:tc>
          <w:tcPr>
            <w:tcW w:w="7087" w:type="dxa"/>
            <w:tcBorders>
              <w:top w:val="single" w:sz="4" w:space="0" w:color="auto"/>
              <w:left w:val="single" w:sz="4" w:space="0" w:color="auto"/>
              <w:bottom w:val="single" w:sz="4" w:space="0" w:color="auto"/>
              <w:right w:val="single" w:sz="4" w:space="0" w:color="auto"/>
            </w:tcBorders>
          </w:tcPr>
          <w:p w14:paraId="7363B22A" w14:textId="50BFB06F" w:rsidR="009A7C38" w:rsidRPr="00F45956" w:rsidRDefault="009A7C38" w:rsidP="001E4A3A">
            <w:pPr>
              <w:numPr>
                <w:ilvl w:val="0"/>
                <w:numId w:val="30"/>
              </w:numPr>
              <w:tabs>
                <w:tab w:val="num" w:pos="720"/>
              </w:tabs>
              <w:autoSpaceDE w:val="0"/>
              <w:autoSpaceDN w:val="0"/>
              <w:adjustRightInd w:val="0"/>
              <w:jc w:val="both"/>
              <w:rPr>
                <w:sz w:val="20"/>
                <w:szCs w:val="20"/>
              </w:rPr>
            </w:pPr>
            <w:r w:rsidRPr="00F45956">
              <w:rPr>
                <w:sz w:val="20"/>
                <w:szCs w:val="20"/>
              </w:rPr>
              <w:t xml:space="preserve">Contributing to the scoping and coordination of nursing care and health service delivery for </w:t>
            </w:r>
            <w:r w:rsidR="00040B24">
              <w:rPr>
                <w:sz w:val="20"/>
                <w:szCs w:val="20"/>
              </w:rPr>
              <w:t>RSS iCCnet</w:t>
            </w:r>
            <w:r w:rsidRPr="00F45956">
              <w:rPr>
                <w:sz w:val="20"/>
                <w:szCs w:val="20"/>
              </w:rPr>
              <w:t xml:space="preserve"> Cardiovascular Services</w:t>
            </w:r>
            <w:r w:rsidR="00040B24">
              <w:rPr>
                <w:sz w:val="20"/>
                <w:szCs w:val="20"/>
              </w:rPr>
              <w:t xml:space="preserve">, including Cardiac </w:t>
            </w:r>
            <w:r w:rsidR="001E4A3A">
              <w:rPr>
                <w:sz w:val="20"/>
                <w:szCs w:val="20"/>
              </w:rPr>
              <w:t>Rehabilitation</w:t>
            </w:r>
            <w:r w:rsidR="001E4A3A" w:rsidRPr="00F45956">
              <w:rPr>
                <w:sz w:val="20"/>
                <w:szCs w:val="20"/>
              </w:rPr>
              <w:t>.</w:t>
            </w:r>
          </w:p>
          <w:p w14:paraId="52B6ED84" w14:textId="77777777" w:rsidR="009A7C38" w:rsidRPr="00F45956" w:rsidRDefault="009A7C38" w:rsidP="001E4A3A">
            <w:pPr>
              <w:pStyle w:val="ListParagraph"/>
              <w:numPr>
                <w:ilvl w:val="0"/>
                <w:numId w:val="30"/>
              </w:numPr>
              <w:rPr>
                <w:rFonts w:ascii="Arial" w:eastAsia="Times New Roman" w:hAnsi="Arial" w:cs="Arial"/>
                <w:sz w:val="20"/>
                <w:szCs w:val="20"/>
                <w:lang w:val="en-GB"/>
              </w:rPr>
            </w:pPr>
            <w:r w:rsidRPr="00F45956">
              <w:rPr>
                <w:rFonts w:ascii="Arial" w:hAnsi="Arial" w:cs="Arial"/>
                <w:sz w:val="20"/>
                <w:szCs w:val="20"/>
                <w:lang w:eastAsia="en-AU"/>
              </w:rPr>
              <w:t>Implementing and co-ordinating within span of control, processes for quality improvement and continuity within corporate risk management and nursing professional practice frameworks</w:t>
            </w:r>
          </w:p>
          <w:p w14:paraId="4EC2CF52" w14:textId="144E4EA5" w:rsidR="009A7C38" w:rsidRPr="00F45956" w:rsidRDefault="009A7C38" w:rsidP="001E4A3A">
            <w:pPr>
              <w:numPr>
                <w:ilvl w:val="0"/>
                <w:numId w:val="30"/>
              </w:numPr>
              <w:tabs>
                <w:tab w:val="num" w:pos="720"/>
              </w:tabs>
              <w:autoSpaceDE w:val="0"/>
              <w:autoSpaceDN w:val="0"/>
              <w:adjustRightInd w:val="0"/>
              <w:jc w:val="both"/>
              <w:rPr>
                <w:sz w:val="20"/>
                <w:szCs w:val="20"/>
              </w:rPr>
            </w:pPr>
            <w:r w:rsidRPr="00F45956">
              <w:rPr>
                <w:sz w:val="20"/>
                <w:szCs w:val="20"/>
              </w:rPr>
              <w:t xml:space="preserve">Utilising available information systems to inform decision making, evaluate outcomes and convey information to </w:t>
            </w:r>
            <w:r w:rsidR="001E4A3A" w:rsidRPr="00F45956">
              <w:rPr>
                <w:sz w:val="20"/>
                <w:szCs w:val="20"/>
              </w:rPr>
              <w:t>staff.</w:t>
            </w:r>
          </w:p>
          <w:p w14:paraId="22986BFC" w14:textId="78289AB9" w:rsidR="009A7C38" w:rsidRPr="00F45956" w:rsidRDefault="009A7C38" w:rsidP="001E4A3A">
            <w:pPr>
              <w:numPr>
                <w:ilvl w:val="0"/>
                <w:numId w:val="30"/>
              </w:numPr>
              <w:tabs>
                <w:tab w:val="num" w:pos="720"/>
              </w:tabs>
              <w:autoSpaceDE w:val="0"/>
              <w:autoSpaceDN w:val="0"/>
              <w:adjustRightInd w:val="0"/>
              <w:jc w:val="both"/>
              <w:rPr>
                <w:sz w:val="20"/>
                <w:szCs w:val="20"/>
              </w:rPr>
            </w:pPr>
            <w:r w:rsidRPr="00F45956">
              <w:rPr>
                <w:sz w:val="20"/>
                <w:szCs w:val="20"/>
              </w:rPr>
              <w:t xml:space="preserve">Implementing local processes to operationalise the corporate risk management framework including investigating complaints, incidents and </w:t>
            </w:r>
            <w:r w:rsidR="001E4A3A" w:rsidRPr="00F45956">
              <w:rPr>
                <w:sz w:val="20"/>
                <w:szCs w:val="20"/>
              </w:rPr>
              <w:t>accidents.</w:t>
            </w:r>
          </w:p>
          <w:p w14:paraId="4C736B4D" w14:textId="39BA6672" w:rsidR="009A7C38" w:rsidRPr="00F45956" w:rsidRDefault="009A7C38" w:rsidP="001E4A3A">
            <w:pPr>
              <w:numPr>
                <w:ilvl w:val="0"/>
                <w:numId w:val="30"/>
              </w:numPr>
              <w:tabs>
                <w:tab w:val="num" w:pos="720"/>
              </w:tabs>
              <w:autoSpaceDE w:val="0"/>
              <w:autoSpaceDN w:val="0"/>
              <w:adjustRightInd w:val="0"/>
              <w:jc w:val="both"/>
              <w:rPr>
                <w:sz w:val="20"/>
                <w:szCs w:val="20"/>
              </w:rPr>
            </w:pPr>
            <w:r w:rsidRPr="00F45956">
              <w:rPr>
                <w:sz w:val="20"/>
                <w:szCs w:val="20"/>
              </w:rPr>
              <w:t xml:space="preserve">Recommending, where relevant, changes to local or statewide processes and practices in accordance with emerging service needs, care evaluation results, identified imminent systems problems, and coordination of local activities with corporate </w:t>
            </w:r>
            <w:r w:rsidR="001E4A3A" w:rsidRPr="00F45956">
              <w:rPr>
                <w:sz w:val="20"/>
                <w:szCs w:val="20"/>
              </w:rPr>
              <w:t>systems.</w:t>
            </w:r>
          </w:p>
          <w:p w14:paraId="02E85121" w14:textId="6E4CB87C" w:rsidR="009A7C38" w:rsidRPr="00F45956" w:rsidRDefault="009A7C38" w:rsidP="001E4A3A">
            <w:pPr>
              <w:numPr>
                <w:ilvl w:val="0"/>
                <w:numId w:val="30"/>
              </w:numPr>
              <w:tabs>
                <w:tab w:val="num" w:pos="720"/>
              </w:tabs>
              <w:autoSpaceDE w:val="0"/>
              <w:autoSpaceDN w:val="0"/>
              <w:adjustRightInd w:val="0"/>
              <w:jc w:val="both"/>
              <w:rPr>
                <w:sz w:val="20"/>
                <w:szCs w:val="20"/>
              </w:rPr>
            </w:pPr>
            <w:r w:rsidRPr="00F45956">
              <w:rPr>
                <w:sz w:val="20"/>
                <w:szCs w:val="20"/>
              </w:rPr>
              <w:t xml:space="preserve">Providing a consultancy service for other staff, agencies and community members regarding provision of respiratory health care </w:t>
            </w:r>
            <w:r w:rsidR="001E4A3A" w:rsidRPr="00F45956">
              <w:rPr>
                <w:sz w:val="20"/>
                <w:szCs w:val="20"/>
              </w:rPr>
              <w:t>services.</w:t>
            </w:r>
          </w:p>
          <w:p w14:paraId="257CFE89" w14:textId="2ED1B30A" w:rsidR="009A7C38" w:rsidRPr="00F45956" w:rsidRDefault="009A7C38" w:rsidP="001E4A3A">
            <w:pPr>
              <w:pStyle w:val="Default"/>
              <w:widowControl w:val="0"/>
              <w:numPr>
                <w:ilvl w:val="0"/>
                <w:numId w:val="30"/>
              </w:numPr>
              <w:tabs>
                <w:tab w:val="num" w:pos="720"/>
                <w:tab w:val="num" w:pos="960"/>
              </w:tabs>
              <w:jc w:val="both"/>
              <w:rPr>
                <w:color w:val="auto"/>
                <w:sz w:val="20"/>
                <w:szCs w:val="20"/>
              </w:rPr>
            </w:pPr>
            <w:r w:rsidRPr="00F45956">
              <w:rPr>
                <w:color w:val="auto"/>
                <w:sz w:val="20"/>
                <w:szCs w:val="20"/>
              </w:rPr>
              <w:t xml:space="preserve">Working in partnership, liaising, consulting, coordinating and collaborating with staff, General Practitioners, Medical Specialists, consumers, carers and other agencies (government, </w:t>
            </w:r>
            <w:r w:rsidR="001E4A3A" w:rsidRPr="00F45956">
              <w:rPr>
                <w:color w:val="auto"/>
                <w:sz w:val="20"/>
                <w:szCs w:val="20"/>
              </w:rPr>
              <w:t>non</w:t>
            </w:r>
            <w:r w:rsidR="001E4A3A">
              <w:rPr>
                <w:color w:val="auto"/>
                <w:sz w:val="20"/>
                <w:szCs w:val="20"/>
              </w:rPr>
              <w:t>-</w:t>
            </w:r>
            <w:r w:rsidR="001E4A3A" w:rsidRPr="00F45956">
              <w:rPr>
                <w:color w:val="auto"/>
                <w:sz w:val="20"/>
                <w:szCs w:val="20"/>
              </w:rPr>
              <w:t>government</w:t>
            </w:r>
            <w:r w:rsidRPr="00F45956">
              <w:rPr>
                <w:color w:val="auto"/>
                <w:sz w:val="20"/>
                <w:szCs w:val="20"/>
              </w:rPr>
              <w:t xml:space="preserve"> and private) in the development, provision and evaluation of Cardiovascular Services and </w:t>
            </w:r>
            <w:r w:rsidR="001E4A3A" w:rsidRPr="00F45956">
              <w:rPr>
                <w:color w:val="auto"/>
                <w:sz w:val="20"/>
                <w:szCs w:val="20"/>
              </w:rPr>
              <w:t>programs.</w:t>
            </w:r>
            <w:r w:rsidRPr="00F45956">
              <w:rPr>
                <w:color w:val="auto"/>
                <w:sz w:val="20"/>
                <w:szCs w:val="20"/>
              </w:rPr>
              <w:t xml:space="preserve"> </w:t>
            </w:r>
          </w:p>
          <w:p w14:paraId="473D934E" w14:textId="61C4D0E2" w:rsidR="009A7C38" w:rsidRPr="00F45956" w:rsidRDefault="009A7C38" w:rsidP="001E4A3A">
            <w:pPr>
              <w:pStyle w:val="Default"/>
              <w:widowControl w:val="0"/>
              <w:numPr>
                <w:ilvl w:val="0"/>
                <w:numId w:val="30"/>
              </w:numPr>
              <w:tabs>
                <w:tab w:val="num" w:pos="720"/>
              </w:tabs>
              <w:jc w:val="both"/>
              <w:rPr>
                <w:color w:val="auto"/>
                <w:sz w:val="20"/>
                <w:szCs w:val="20"/>
              </w:rPr>
            </w:pPr>
            <w:r w:rsidRPr="00F45956">
              <w:rPr>
                <w:color w:val="auto"/>
                <w:sz w:val="20"/>
                <w:szCs w:val="20"/>
              </w:rPr>
              <w:t xml:space="preserve">Promoting access and equity of services for people from culturally and linguistically diverse </w:t>
            </w:r>
            <w:r w:rsidR="001E4A3A" w:rsidRPr="00F45956">
              <w:rPr>
                <w:color w:val="auto"/>
                <w:sz w:val="20"/>
                <w:szCs w:val="20"/>
              </w:rPr>
              <w:t>backgrounds.</w:t>
            </w:r>
          </w:p>
          <w:p w14:paraId="2048F765" w14:textId="2E1ED8BF" w:rsidR="009A7C38" w:rsidRPr="00F45956" w:rsidRDefault="009A7C38" w:rsidP="001E4A3A">
            <w:pPr>
              <w:pStyle w:val="Default"/>
              <w:widowControl w:val="0"/>
              <w:numPr>
                <w:ilvl w:val="0"/>
                <w:numId w:val="30"/>
              </w:numPr>
              <w:tabs>
                <w:tab w:val="num" w:pos="720"/>
              </w:tabs>
              <w:jc w:val="both"/>
              <w:rPr>
                <w:color w:val="auto"/>
                <w:sz w:val="20"/>
                <w:szCs w:val="20"/>
              </w:rPr>
            </w:pPr>
            <w:r w:rsidRPr="00F45956">
              <w:rPr>
                <w:color w:val="auto"/>
                <w:sz w:val="20"/>
                <w:szCs w:val="20"/>
              </w:rPr>
              <w:t xml:space="preserve">Providing services that are culturally sensitive to the needs of people and enable them to make decisions concerning their health and </w:t>
            </w:r>
            <w:r w:rsidR="001E4A3A" w:rsidRPr="00F45956">
              <w:rPr>
                <w:color w:val="auto"/>
                <w:sz w:val="20"/>
                <w:szCs w:val="20"/>
              </w:rPr>
              <w:t>well-being.</w:t>
            </w:r>
          </w:p>
          <w:p w14:paraId="2A47B249" w14:textId="43C0BBC5" w:rsidR="009A7C38" w:rsidRPr="00F45956" w:rsidRDefault="009A7C38" w:rsidP="001E4A3A">
            <w:pPr>
              <w:pStyle w:val="Default"/>
              <w:widowControl w:val="0"/>
              <w:numPr>
                <w:ilvl w:val="0"/>
                <w:numId w:val="30"/>
              </w:numPr>
              <w:tabs>
                <w:tab w:val="num" w:pos="720"/>
                <w:tab w:val="num" w:pos="960"/>
              </w:tabs>
              <w:jc w:val="both"/>
              <w:rPr>
                <w:color w:val="auto"/>
                <w:sz w:val="20"/>
                <w:szCs w:val="20"/>
              </w:rPr>
            </w:pPr>
            <w:r w:rsidRPr="00F45956">
              <w:rPr>
                <w:color w:val="auto"/>
                <w:sz w:val="20"/>
                <w:szCs w:val="20"/>
              </w:rPr>
              <w:t xml:space="preserve">Establishing, developing and maintaining close working relationships with the Aboriginal health </w:t>
            </w:r>
            <w:r w:rsidR="001E4A3A" w:rsidRPr="00F45956">
              <w:rPr>
                <w:color w:val="auto"/>
                <w:sz w:val="20"/>
                <w:szCs w:val="20"/>
              </w:rPr>
              <w:t>workers.</w:t>
            </w:r>
          </w:p>
          <w:p w14:paraId="1B8F7722" w14:textId="44DFFEBF" w:rsidR="009A7C38" w:rsidRPr="00F45956" w:rsidRDefault="009A7C38" w:rsidP="001E4A3A">
            <w:pPr>
              <w:numPr>
                <w:ilvl w:val="0"/>
                <w:numId w:val="30"/>
              </w:numPr>
              <w:jc w:val="both"/>
              <w:rPr>
                <w:bCs/>
                <w:sz w:val="20"/>
                <w:szCs w:val="20"/>
                <w:lang w:val="en-US"/>
              </w:rPr>
            </w:pPr>
            <w:r w:rsidRPr="00F45956">
              <w:rPr>
                <w:bCs/>
                <w:sz w:val="20"/>
                <w:szCs w:val="20"/>
                <w:lang w:val="en-US"/>
              </w:rPr>
              <w:t xml:space="preserve">Performing audits to determine protocol </w:t>
            </w:r>
            <w:r w:rsidR="001E4A3A" w:rsidRPr="00F45956">
              <w:rPr>
                <w:bCs/>
                <w:sz w:val="20"/>
                <w:szCs w:val="20"/>
                <w:lang w:val="en-US"/>
              </w:rPr>
              <w:t>adherence.</w:t>
            </w:r>
          </w:p>
          <w:p w14:paraId="6F30230F" w14:textId="0AEBEDEC" w:rsidR="009C10E5" w:rsidRPr="001E4A3A" w:rsidRDefault="009A7C38" w:rsidP="001E4A3A">
            <w:pPr>
              <w:numPr>
                <w:ilvl w:val="0"/>
                <w:numId w:val="30"/>
              </w:numPr>
              <w:jc w:val="both"/>
              <w:rPr>
                <w:bCs/>
                <w:sz w:val="20"/>
                <w:szCs w:val="20"/>
                <w:lang w:val="en-US"/>
              </w:rPr>
            </w:pPr>
            <w:r w:rsidRPr="00F45956">
              <w:rPr>
                <w:bCs/>
                <w:sz w:val="20"/>
                <w:szCs w:val="20"/>
                <w:lang w:val="en-US"/>
              </w:rPr>
              <w:t>Supporting the development of pathways for access to services as appropriate</w:t>
            </w:r>
            <w:r w:rsidR="001E4A3A">
              <w:rPr>
                <w:bCs/>
                <w:sz w:val="20"/>
                <w:szCs w:val="20"/>
                <w:lang w:val="en-US"/>
              </w:rPr>
              <w:t>.</w:t>
            </w:r>
          </w:p>
        </w:tc>
      </w:tr>
      <w:tr w:rsidR="007F49BC" w14:paraId="64577B6C" w14:textId="77777777" w:rsidTr="00F069E5">
        <w:trPr>
          <w:trHeight w:val="574"/>
        </w:trPr>
        <w:tc>
          <w:tcPr>
            <w:tcW w:w="2660" w:type="dxa"/>
            <w:tcBorders>
              <w:top w:val="single" w:sz="4" w:space="0" w:color="auto"/>
              <w:left w:val="single" w:sz="4" w:space="0" w:color="auto"/>
              <w:bottom w:val="single" w:sz="4" w:space="0" w:color="auto"/>
              <w:right w:val="single" w:sz="4" w:space="0" w:color="auto"/>
            </w:tcBorders>
          </w:tcPr>
          <w:p w14:paraId="27027289" w14:textId="77777777" w:rsidR="00314835" w:rsidRPr="00C91FA1" w:rsidRDefault="00784FBB" w:rsidP="00C91FA1">
            <w:pPr>
              <w:spacing w:before="20" w:after="20"/>
              <w:rPr>
                <w:b/>
                <w:sz w:val="20"/>
                <w:szCs w:val="20"/>
              </w:rPr>
            </w:pPr>
            <w:r>
              <w:br w:type="page"/>
            </w:r>
            <w:r w:rsidR="00C91FA1" w:rsidRPr="00C91FA1">
              <w:rPr>
                <w:b/>
                <w:color w:val="000000"/>
                <w:sz w:val="20"/>
                <w:szCs w:val="20"/>
              </w:rPr>
              <w:t>Support of health setting services</w:t>
            </w:r>
          </w:p>
          <w:p w14:paraId="23F0C996" w14:textId="77777777" w:rsidR="00314835" w:rsidRPr="00314835" w:rsidRDefault="00314835" w:rsidP="00314835">
            <w:pPr>
              <w:spacing w:before="120" w:after="100" w:afterAutospacing="1"/>
              <w:jc w:val="both"/>
              <w:rPr>
                <w:b/>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tcPr>
          <w:p w14:paraId="677254D5" w14:textId="7B3A5C14" w:rsidR="00F45956" w:rsidRPr="001E4A3A"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t xml:space="preserve">Providing corporate support to nursing practice within </w:t>
            </w:r>
            <w:r w:rsidR="00040B24">
              <w:rPr>
                <w:sz w:val="20"/>
                <w:szCs w:val="20"/>
              </w:rPr>
              <w:t>RSS iCCnet</w:t>
            </w:r>
            <w:r w:rsidRPr="00F45956">
              <w:rPr>
                <w:sz w:val="20"/>
                <w:szCs w:val="20"/>
              </w:rPr>
              <w:t xml:space="preserve"> to improve patient outcomes, when considering for health service access, particularly </w:t>
            </w:r>
            <w:proofErr w:type="gramStart"/>
            <w:r w:rsidRPr="00F45956">
              <w:rPr>
                <w:sz w:val="20"/>
                <w:szCs w:val="20"/>
              </w:rPr>
              <w:t>in regards to</w:t>
            </w:r>
            <w:proofErr w:type="gramEnd"/>
            <w:r w:rsidRPr="00F45956">
              <w:rPr>
                <w:sz w:val="20"/>
                <w:szCs w:val="20"/>
              </w:rPr>
              <w:t xml:space="preserve"> Cardiovascular Services</w:t>
            </w:r>
            <w:r w:rsidR="00040B24">
              <w:rPr>
                <w:sz w:val="20"/>
                <w:szCs w:val="20"/>
              </w:rPr>
              <w:t xml:space="preserve"> and </w:t>
            </w:r>
            <w:r w:rsidR="001E4A3A">
              <w:rPr>
                <w:sz w:val="20"/>
                <w:szCs w:val="20"/>
              </w:rPr>
              <w:t>programs</w:t>
            </w:r>
            <w:r w:rsidR="001E4A3A" w:rsidRPr="00F45956">
              <w:rPr>
                <w:sz w:val="20"/>
                <w:szCs w:val="20"/>
              </w:rPr>
              <w:t>.</w:t>
            </w:r>
          </w:p>
          <w:p w14:paraId="282D6B50" w14:textId="4C107A8C" w:rsidR="00F45956" w:rsidRPr="001E4A3A"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t xml:space="preserve">Contributing to the growth and development of the Cardiovascular Services across </w:t>
            </w:r>
            <w:r w:rsidR="00040B24">
              <w:rPr>
                <w:sz w:val="20"/>
                <w:szCs w:val="20"/>
              </w:rPr>
              <w:t>regional local health network</w:t>
            </w:r>
            <w:r w:rsidRPr="00F45956">
              <w:rPr>
                <w:sz w:val="20"/>
                <w:szCs w:val="20"/>
              </w:rPr>
              <w:t xml:space="preserve"> sites, in line with GP Plus Services and Patient Journey Initiative </w:t>
            </w:r>
            <w:r w:rsidR="001E4A3A" w:rsidRPr="00F45956">
              <w:rPr>
                <w:sz w:val="20"/>
                <w:szCs w:val="20"/>
              </w:rPr>
              <w:t>objectives.</w:t>
            </w:r>
          </w:p>
          <w:p w14:paraId="717AA02B" w14:textId="667B00B9" w:rsidR="00F45956" w:rsidRPr="00F45956" w:rsidRDefault="00F45956" w:rsidP="001E4A3A">
            <w:pPr>
              <w:pStyle w:val="Default"/>
              <w:widowControl w:val="0"/>
              <w:numPr>
                <w:ilvl w:val="0"/>
                <w:numId w:val="30"/>
              </w:numPr>
              <w:tabs>
                <w:tab w:val="num" w:pos="720"/>
              </w:tabs>
              <w:jc w:val="both"/>
              <w:rPr>
                <w:color w:val="auto"/>
                <w:sz w:val="20"/>
                <w:szCs w:val="20"/>
              </w:rPr>
            </w:pPr>
            <w:r w:rsidRPr="00F45956">
              <w:rPr>
                <w:color w:val="auto"/>
                <w:sz w:val="20"/>
                <w:szCs w:val="20"/>
              </w:rPr>
              <w:t>Acting to resolve local and/or immediate nursing/clinical/health care</w:t>
            </w:r>
            <w:r w:rsidR="00040B24">
              <w:rPr>
                <w:color w:val="auto"/>
                <w:sz w:val="20"/>
                <w:szCs w:val="20"/>
              </w:rPr>
              <w:t xml:space="preserve"> </w:t>
            </w:r>
            <w:r w:rsidRPr="00F45956">
              <w:rPr>
                <w:color w:val="auto"/>
                <w:sz w:val="20"/>
                <w:szCs w:val="20"/>
              </w:rPr>
              <w:t xml:space="preserve">or service delivery </w:t>
            </w:r>
            <w:r w:rsidR="001E4A3A" w:rsidRPr="00F45956">
              <w:rPr>
                <w:color w:val="auto"/>
                <w:sz w:val="20"/>
                <w:szCs w:val="20"/>
              </w:rPr>
              <w:t>problems.</w:t>
            </w:r>
          </w:p>
          <w:p w14:paraId="085F9619" w14:textId="44846148" w:rsidR="00F45956" w:rsidRPr="00F45956" w:rsidRDefault="00F45956" w:rsidP="001E4A3A">
            <w:pPr>
              <w:pStyle w:val="Default"/>
              <w:widowControl w:val="0"/>
              <w:numPr>
                <w:ilvl w:val="0"/>
                <w:numId w:val="30"/>
              </w:numPr>
              <w:tabs>
                <w:tab w:val="num" w:pos="720"/>
              </w:tabs>
              <w:jc w:val="both"/>
              <w:rPr>
                <w:color w:val="auto"/>
                <w:sz w:val="20"/>
                <w:szCs w:val="20"/>
              </w:rPr>
            </w:pPr>
            <w:r w:rsidRPr="00F45956">
              <w:rPr>
                <w:color w:val="auto"/>
                <w:sz w:val="20"/>
                <w:szCs w:val="20"/>
              </w:rPr>
              <w:t xml:space="preserve">Supporting change management </w:t>
            </w:r>
            <w:r w:rsidR="001E4A3A" w:rsidRPr="00F45956">
              <w:rPr>
                <w:color w:val="auto"/>
                <w:sz w:val="20"/>
                <w:szCs w:val="20"/>
              </w:rPr>
              <w:t>processes.</w:t>
            </w:r>
            <w:r w:rsidRPr="00F45956">
              <w:rPr>
                <w:color w:val="auto"/>
                <w:sz w:val="20"/>
                <w:szCs w:val="20"/>
              </w:rPr>
              <w:t xml:space="preserve"> </w:t>
            </w:r>
          </w:p>
          <w:p w14:paraId="560DF5F4" w14:textId="5ACD90B7" w:rsidR="00F45956" w:rsidRPr="00F45956" w:rsidRDefault="00F45956" w:rsidP="001E4A3A">
            <w:pPr>
              <w:pStyle w:val="Default"/>
              <w:widowControl w:val="0"/>
              <w:numPr>
                <w:ilvl w:val="0"/>
                <w:numId w:val="30"/>
              </w:numPr>
              <w:tabs>
                <w:tab w:val="num" w:pos="720"/>
              </w:tabs>
              <w:jc w:val="both"/>
              <w:rPr>
                <w:color w:val="auto"/>
                <w:sz w:val="20"/>
                <w:szCs w:val="20"/>
              </w:rPr>
            </w:pPr>
            <w:r w:rsidRPr="00F45956">
              <w:rPr>
                <w:color w:val="auto"/>
                <w:sz w:val="20"/>
                <w:szCs w:val="20"/>
              </w:rPr>
              <w:t xml:space="preserve">Contributing to communication processes that effectively deal with challenging behaviours and the resolution of </w:t>
            </w:r>
            <w:r w:rsidR="001E4A3A" w:rsidRPr="00F45956">
              <w:rPr>
                <w:color w:val="auto"/>
                <w:sz w:val="20"/>
                <w:szCs w:val="20"/>
              </w:rPr>
              <w:t>conflicts.</w:t>
            </w:r>
          </w:p>
          <w:p w14:paraId="70A1664F" w14:textId="71A97B66" w:rsidR="00F45956" w:rsidRPr="00F45956"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t xml:space="preserve">Integrating corporate and program human and material resource management in collaboration with </w:t>
            </w:r>
            <w:r w:rsidR="00A60E35">
              <w:rPr>
                <w:sz w:val="20"/>
                <w:szCs w:val="20"/>
              </w:rPr>
              <w:t>RSS</w:t>
            </w:r>
            <w:r w:rsidRPr="00F45956">
              <w:rPr>
                <w:sz w:val="20"/>
                <w:szCs w:val="20"/>
              </w:rPr>
              <w:t xml:space="preserve"> Director of Nursing &amp; </w:t>
            </w:r>
            <w:r w:rsidR="001E4A3A" w:rsidRPr="00F45956">
              <w:rPr>
                <w:sz w:val="20"/>
                <w:szCs w:val="20"/>
              </w:rPr>
              <w:t>Midwifery.</w:t>
            </w:r>
          </w:p>
          <w:p w14:paraId="7ADEC847" w14:textId="47C6884F" w:rsidR="00F45956" w:rsidRPr="001E4A3A"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t xml:space="preserve">Undertaking the required work within the corporate and administrative framework and delegations of </w:t>
            </w:r>
            <w:r w:rsidR="001E4A3A" w:rsidRPr="00F45956">
              <w:rPr>
                <w:sz w:val="20"/>
                <w:szCs w:val="20"/>
              </w:rPr>
              <w:t>authority.</w:t>
            </w:r>
          </w:p>
          <w:p w14:paraId="4FB63511" w14:textId="77777777" w:rsidR="00F45956" w:rsidRPr="001E4A3A"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t>Implementing and coordinating processes for quality improvement within a risk management and nursing professional practice framework</w:t>
            </w:r>
          </w:p>
          <w:p w14:paraId="602AC86A" w14:textId="64F5B942" w:rsidR="0041598F" w:rsidRPr="001E4A3A" w:rsidRDefault="00C91FA1" w:rsidP="001E4A3A">
            <w:pPr>
              <w:pStyle w:val="Default"/>
              <w:numPr>
                <w:ilvl w:val="0"/>
                <w:numId w:val="30"/>
              </w:numPr>
              <w:tabs>
                <w:tab w:val="num" w:pos="720"/>
              </w:tabs>
              <w:spacing w:after="59"/>
              <w:rPr>
                <w:color w:val="auto"/>
                <w:sz w:val="20"/>
                <w:szCs w:val="20"/>
              </w:rPr>
            </w:pPr>
            <w:r w:rsidRPr="001E4A3A">
              <w:rPr>
                <w:color w:val="auto"/>
                <w:sz w:val="20"/>
                <w:szCs w:val="20"/>
              </w:rPr>
              <w:t>Support change management processes.</w:t>
            </w:r>
          </w:p>
        </w:tc>
      </w:tr>
      <w:tr w:rsidR="004B69F5" w:rsidRPr="00784FBB" w14:paraId="3E302802" w14:textId="77777777" w:rsidTr="00F069E5">
        <w:trPr>
          <w:trHeight w:val="574"/>
        </w:trPr>
        <w:tc>
          <w:tcPr>
            <w:tcW w:w="2660" w:type="dxa"/>
            <w:tcBorders>
              <w:top w:val="single" w:sz="4" w:space="0" w:color="auto"/>
              <w:left w:val="single" w:sz="4" w:space="0" w:color="auto"/>
              <w:bottom w:val="single" w:sz="4" w:space="0" w:color="auto"/>
              <w:right w:val="single" w:sz="4" w:space="0" w:color="auto"/>
            </w:tcBorders>
          </w:tcPr>
          <w:p w14:paraId="0B26D42D" w14:textId="77777777" w:rsidR="004B69F5" w:rsidRPr="00B05A80" w:rsidRDefault="00C91FA1" w:rsidP="004B0FCF">
            <w:pPr>
              <w:spacing w:before="120" w:after="20"/>
              <w:jc w:val="both"/>
              <w:rPr>
                <w:b/>
                <w:color w:val="000000"/>
                <w:sz w:val="20"/>
                <w:szCs w:val="20"/>
              </w:rPr>
            </w:pPr>
            <w:r w:rsidRPr="00C91FA1">
              <w:rPr>
                <w:b/>
                <w:color w:val="000000"/>
                <w:sz w:val="20"/>
                <w:szCs w:val="20"/>
              </w:rPr>
              <w:t>Education</w:t>
            </w:r>
          </w:p>
        </w:tc>
        <w:tc>
          <w:tcPr>
            <w:tcW w:w="7087" w:type="dxa"/>
            <w:tcBorders>
              <w:top w:val="single" w:sz="4" w:space="0" w:color="auto"/>
              <w:left w:val="single" w:sz="4" w:space="0" w:color="auto"/>
              <w:bottom w:val="single" w:sz="4" w:space="0" w:color="auto"/>
              <w:right w:val="single" w:sz="4" w:space="0" w:color="auto"/>
            </w:tcBorders>
          </w:tcPr>
          <w:p w14:paraId="6B7337CA" w14:textId="1F8C3FD0" w:rsidR="004B69F5" w:rsidRPr="001E4A3A"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t>Hold a contemporary professional practice portfolio containing evidence of postgraduate qualifications, learning and practice experience that underpin a demonstrable application of knowledge and skills commensurate with the level and type of practice expected of the role</w:t>
            </w:r>
            <w:r>
              <w:rPr>
                <w:sz w:val="20"/>
                <w:szCs w:val="20"/>
              </w:rPr>
              <w:t>.</w:t>
            </w:r>
          </w:p>
        </w:tc>
      </w:tr>
      <w:tr w:rsidR="00C91FA1" w:rsidRPr="00784FBB" w14:paraId="77D2F516" w14:textId="77777777" w:rsidTr="00F069E5">
        <w:trPr>
          <w:trHeight w:val="574"/>
        </w:trPr>
        <w:tc>
          <w:tcPr>
            <w:tcW w:w="2660" w:type="dxa"/>
            <w:tcBorders>
              <w:top w:val="single" w:sz="4" w:space="0" w:color="auto"/>
              <w:left w:val="single" w:sz="4" w:space="0" w:color="auto"/>
              <w:bottom w:val="single" w:sz="4" w:space="0" w:color="auto"/>
              <w:right w:val="single" w:sz="4" w:space="0" w:color="auto"/>
            </w:tcBorders>
          </w:tcPr>
          <w:p w14:paraId="587BB6A8" w14:textId="77777777" w:rsidR="00C91FA1" w:rsidRPr="00314835" w:rsidRDefault="00C91FA1" w:rsidP="004B0FCF">
            <w:pPr>
              <w:spacing w:before="120" w:after="20"/>
              <w:jc w:val="both"/>
              <w:rPr>
                <w:b/>
                <w:color w:val="000000"/>
                <w:sz w:val="20"/>
                <w:szCs w:val="20"/>
              </w:rPr>
            </w:pPr>
            <w:r w:rsidRPr="00C91FA1">
              <w:rPr>
                <w:b/>
                <w:color w:val="000000"/>
                <w:sz w:val="20"/>
                <w:szCs w:val="20"/>
              </w:rPr>
              <w:t>Research</w:t>
            </w:r>
          </w:p>
        </w:tc>
        <w:tc>
          <w:tcPr>
            <w:tcW w:w="7087" w:type="dxa"/>
            <w:tcBorders>
              <w:top w:val="single" w:sz="4" w:space="0" w:color="auto"/>
              <w:left w:val="single" w:sz="4" w:space="0" w:color="auto"/>
              <w:bottom w:val="single" w:sz="4" w:space="0" w:color="auto"/>
              <w:right w:val="single" w:sz="4" w:space="0" w:color="auto"/>
            </w:tcBorders>
          </w:tcPr>
          <w:p w14:paraId="1D1B3462" w14:textId="51D4DBF8" w:rsidR="00F45956" w:rsidRPr="00F45956"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t xml:space="preserve">Integrating contemporary information and research evidence with personal experience to support the decision making, innovative thinking and objective analysis that are expected at this </w:t>
            </w:r>
            <w:r w:rsidR="001E4A3A" w:rsidRPr="00F45956">
              <w:rPr>
                <w:sz w:val="20"/>
                <w:szCs w:val="20"/>
              </w:rPr>
              <w:t>level.</w:t>
            </w:r>
          </w:p>
          <w:p w14:paraId="37B555EA" w14:textId="37798002" w:rsidR="00F45956" w:rsidRPr="00F45956" w:rsidRDefault="00F45956" w:rsidP="001E4A3A">
            <w:pPr>
              <w:numPr>
                <w:ilvl w:val="0"/>
                <w:numId w:val="30"/>
              </w:numPr>
              <w:tabs>
                <w:tab w:val="num" w:pos="720"/>
              </w:tabs>
              <w:autoSpaceDE w:val="0"/>
              <w:autoSpaceDN w:val="0"/>
              <w:adjustRightInd w:val="0"/>
              <w:jc w:val="both"/>
              <w:rPr>
                <w:sz w:val="20"/>
                <w:szCs w:val="20"/>
              </w:rPr>
            </w:pPr>
            <w:r w:rsidRPr="00F45956">
              <w:rPr>
                <w:sz w:val="20"/>
                <w:szCs w:val="20"/>
              </w:rPr>
              <w:lastRenderedPageBreak/>
              <w:t xml:space="preserve">Utilising a project management approach, incorporating best practice guidelines and performance </w:t>
            </w:r>
            <w:r w:rsidR="001E4A3A" w:rsidRPr="00F45956">
              <w:rPr>
                <w:sz w:val="20"/>
                <w:szCs w:val="20"/>
              </w:rPr>
              <w:t>indicators.</w:t>
            </w:r>
          </w:p>
          <w:p w14:paraId="42ADC255" w14:textId="24AC57C3" w:rsidR="00F45956" w:rsidRPr="00F45956" w:rsidRDefault="00F45956" w:rsidP="001E4A3A">
            <w:pPr>
              <w:pStyle w:val="Default"/>
              <w:widowControl w:val="0"/>
              <w:numPr>
                <w:ilvl w:val="0"/>
                <w:numId w:val="30"/>
              </w:numPr>
              <w:tabs>
                <w:tab w:val="num" w:pos="720"/>
              </w:tabs>
              <w:jc w:val="both"/>
              <w:rPr>
                <w:color w:val="auto"/>
                <w:sz w:val="20"/>
                <w:szCs w:val="20"/>
              </w:rPr>
            </w:pPr>
            <w:r w:rsidRPr="001E4A3A">
              <w:rPr>
                <w:color w:val="auto"/>
                <w:sz w:val="20"/>
                <w:szCs w:val="20"/>
              </w:rPr>
              <w:t xml:space="preserve">Encouraging, promoting and supporting active participation of consumers and carers in forums/committees, service planning, development and </w:t>
            </w:r>
            <w:r w:rsidR="001E4A3A" w:rsidRPr="001E4A3A">
              <w:rPr>
                <w:color w:val="auto"/>
                <w:sz w:val="20"/>
                <w:szCs w:val="20"/>
              </w:rPr>
              <w:t>evaluation.</w:t>
            </w:r>
          </w:p>
          <w:p w14:paraId="1EC14724" w14:textId="57C9CB38" w:rsidR="00C91FA1" w:rsidRPr="001E4A3A" w:rsidRDefault="00F45956" w:rsidP="001E4A3A">
            <w:pPr>
              <w:pStyle w:val="Default"/>
              <w:widowControl w:val="0"/>
              <w:numPr>
                <w:ilvl w:val="0"/>
                <w:numId w:val="30"/>
              </w:numPr>
              <w:tabs>
                <w:tab w:val="num" w:pos="720"/>
              </w:tabs>
              <w:jc w:val="both"/>
              <w:rPr>
                <w:color w:val="auto"/>
                <w:sz w:val="20"/>
                <w:szCs w:val="20"/>
              </w:rPr>
            </w:pPr>
            <w:r w:rsidRPr="001E4A3A">
              <w:rPr>
                <w:color w:val="auto"/>
                <w:sz w:val="20"/>
                <w:szCs w:val="20"/>
              </w:rPr>
              <w:t>Contribute to the development and sustainability of nursing/midwifery skills for the needs of the cardiovascular population group using systems of resource and standards promulgation.</w:t>
            </w:r>
          </w:p>
        </w:tc>
      </w:tr>
      <w:tr w:rsidR="00C91FA1" w:rsidRPr="00784FBB" w14:paraId="7EFB5955" w14:textId="77777777" w:rsidTr="00F069E5">
        <w:trPr>
          <w:trHeight w:val="574"/>
        </w:trPr>
        <w:tc>
          <w:tcPr>
            <w:tcW w:w="2660" w:type="dxa"/>
            <w:tcBorders>
              <w:top w:val="single" w:sz="4" w:space="0" w:color="auto"/>
              <w:left w:val="single" w:sz="4" w:space="0" w:color="auto"/>
              <w:bottom w:val="single" w:sz="4" w:space="0" w:color="auto"/>
              <w:right w:val="single" w:sz="4" w:space="0" w:color="auto"/>
            </w:tcBorders>
          </w:tcPr>
          <w:p w14:paraId="731131FE" w14:textId="77777777" w:rsidR="00C91FA1" w:rsidRPr="00314835" w:rsidRDefault="00C91FA1" w:rsidP="004B0FCF">
            <w:pPr>
              <w:spacing w:before="120" w:after="20"/>
              <w:jc w:val="both"/>
              <w:rPr>
                <w:b/>
                <w:color w:val="000000"/>
                <w:sz w:val="20"/>
                <w:szCs w:val="20"/>
              </w:rPr>
            </w:pPr>
            <w:r w:rsidRPr="00C91FA1">
              <w:rPr>
                <w:b/>
                <w:color w:val="000000"/>
                <w:sz w:val="20"/>
                <w:szCs w:val="20"/>
              </w:rPr>
              <w:lastRenderedPageBreak/>
              <w:t>Professional leadership</w:t>
            </w:r>
          </w:p>
        </w:tc>
        <w:tc>
          <w:tcPr>
            <w:tcW w:w="7087" w:type="dxa"/>
            <w:tcBorders>
              <w:top w:val="single" w:sz="4" w:space="0" w:color="auto"/>
              <w:left w:val="single" w:sz="4" w:space="0" w:color="auto"/>
              <w:bottom w:val="single" w:sz="4" w:space="0" w:color="auto"/>
              <w:right w:val="single" w:sz="4" w:space="0" w:color="auto"/>
            </w:tcBorders>
          </w:tcPr>
          <w:p w14:paraId="75B7D7C7" w14:textId="77777777" w:rsidR="00C91FA1" w:rsidRPr="001E4A3A" w:rsidRDefault="00C91FA1" w:rsidP="001E4A3A">
            <w:pPr>
              <w:numPr>
                <w:ilvl w:val="0"/>
                <w:numId w:val="30"/>
              </w:numPr>
              <w:tabs>
                <w:tab w:val="num" w:pos="720"/>
              </w:tabs>
              <w:autoSpaceDE w:val="0"/>
              <w:autoSpaceDN w:val="0"/>
              <w:adjustRightInd w:val="0"/>
              <w:jc w:val="both"/>
              <w:rPr>
                <w:sz w:val="20"/>
                <w:szCs w:val="20"/>
              </w:rPr>
            </w:pPr>
            <w:r w:rsidRPr="001E4A3A">
              <w:rPr>
                <w:sz w:val="20"/>
                <w:szCs w:val="20"/>
              </w:rPr>
              <w:t xml:space="preserve">Provide, with increasing capacity over time, support and guidance to newer or less experienced staff, Enrolled Nurses, student nurses and other workers providing basic nursing care. </w:t>
            </w:r>
          </w:p>
          <w:p w14:paraId="64D5F3EB" w14:textId="545806F4" w:rsidR="00C91FA1" w:rsidRPr="001E4A3A" w:rsidRDefault="00C91FA1" w:rsidP="001E4A3A">
            <w:pPr>
              <w:numPr>
                <w:ilvl w:val="0"/>
                <w:numId w:val="30"/>
              </w:numPr>
              <w:tabs>
                <w:tab w:val="num" w:pos="720"/>
              </w:tabs>
              <w:autoSpaceDE w:val="0"/>
              <w:autoSpaceDN w:val="0"/>
              <w:adjustRightInd w:val="0"/>
              <w:jc w:val="both"/>
              <w:rPr>
                <w:sz w:val="20"/>
                <w:szCs w:val="20"/>
              </w:rPr>
            </w:pPr>
            <w:r w:rsidRPr="001E4A3A">
              <w:rPr>
                <w:sz w:val="20"/>
                <w:szCs w:val="20"/>
              </w:rPr>
              <w:t xml:space="preserve">Review decisions, assessments and recommendations from less experienced Registered Nurses/ Midwives and Enrolled Nurses and students. </w:t>
            </w:r>
          </w:p>
        </w:tc>
      </w:tr>
    </w:tbl>
    <w:p w14:paraId="0B9EFF5A" w14:textId="77777777" w:rsidR="00B17D53" w:rsidRDefault="00B17D53"/>
    <w:p w14:paraId="6DB6E1B4" w14:textId="77777777" w:rsidR="00B46864" w:rsidRPr="00DE1B8B" w:rsidRDefault="00B46864" w:rsidP="00CF6FF8">
      <w:pPr>
        <w:rPr>
          <w:b/>
          <w:bCs/>
        </w:rPr>
      </w:pPr>
    </w:p>
    <w:p w14:paraId="1BFDB792" w14:textId="77777777" w:rsidR="00B46864" w:rsidRPr="00DE1B8B" w:rsidRDefault="00DE1B8B" w:rsidP="00DE1B8B">
      <w:pPr>
        <w:ind w:left="-142"/>
        <w:jc w:val="both"/>
        <w:rPr>
          <w:sz w:val="20"/>
          <w:szCs w:val="20"/>
        </w:rPr>
      </w:pPr>
      <w:r>
        <w:rPr>
          <w:b/>
          <w:bCs/>
          <w:sz w:val="28"/>
          <w:szCs w:val="28"/>
        </w:rPr>
        <w:br w:type="page"/>
      </w:r>
    </w:p>
    <w:p w14:paraId="6F781535" w14:textId="77777777" w:rsidR="007F49BC" w:rsidRPr="007952DE" w:rsidRDefault="007F49BC" w:rsidP="009E63F1">
      <w:pPr>
        <w:shd w:val="clear" w:color="auto" w:fill="D9D9D9"/>
        <w:ind w:left="-142"/>
        <w:rPr>
          <w:b/>
          <w:bCs/>
          <w:sz w:val="28"/>
          <w:szCs w:val="28"/>
        </w:rPr>
      </w:pPr>
      <w:r w:rsidRPr="00CF6FF8">
        <w:rPr>
          <w:b/>
          <w:bCs/>
          <w:sz w:val="28"/>
          <w:szCs w:val="28"/>
          <w:shd w:val="clear" w:color="auto" w:fill="D9D9D9"/>
        </w:rPr>
        <w:lastRenderedPageBreak/>
        <w:t>Knowledge, Skills and Experience</w:t>
      </w:r>
      <w:r>
        <w:rPr>
          <w:b/>
          <w:bCs/>
          <w:sz w:val="28"/>
          <w:szCs w:val="28"/>
        </w:rPr>
        <w:t xml:space="preserve"> </w:t>
      </w:r>
    </w:p>
    <w:p w14:paraId="6CD282CB" w14:textId="77777777" w:rsidR="007F49BC" w:rsidRPr="00194CF4" w:rsidRDefault="007F49BC" w:rsidP="009E63F1">
      <w:pPr>
        <w:ind w:left="-142"/>
        <w:jc w:val="both"/>
        <w:rPr>
          <w:sz w:val="20"/>
          <w:szCs w:val="20"/>
        </w:rPr>
      </w:pPr>
    </w:p>
    <w:p w14:paraId="62F09F5A" w14:textId="77777777" w:rsidR="007F49BC" w:rsidRDefault="007F49BC" w:rsidP="00CD73F0">
      <w:pPr>
        <w:ind w:left="-142"/>
        <w:jc w:val="both"/>
        <w:rPr>
          <w:sz w:val="20"/>
          <w:szCs w:val="20"/>
        </w:rPr>
      </w:pPr>
      <w:r w:rsidRPr="00CB0897">
        <w:rPr>
          <w:b/>
          <w:bCs/>
          <w:u w:val="single"/>
        </w:rPr>
        <w:t>ESSENTIAL MINIMUM REQUIREMENTS</w:t>
      </w:r>
      <w:r>
        <w:rPr>
          <w:sz w:val="20"/>
          <w:szCs w:val="20"/>
        </w:rPr>
        <w:t xml:space="preserve"> </w:t>
      </w:r>
    </w:p>
    <w:p w14:paraId="4B49B2DA" w14:textId="77777777" w:rsidR="001E4A3A" w:rsidRPr="001E4A3A" w:rsidRDefault="001E4A3A" w:rsidP="00CD73F0">
      <w:pPr>
        <w:ind w:left="-142"/>
        <w:jc w:val="both"/>
        <w:rPr>
          <w:b/>
          <w:bCs/>
          <w:i/>
          <w:iCs/>
          <w:sz w:val="20"/>
          <w:szCs w:val="20"/>
          <w:highlight w:val="yellow"/>
        </w:rPr>
      </w:pPr>
    </w:p>
    <w:p w14:paraId="441E3868" w14:textId="77777777" w:rsidR="007F49BC" w:rsidRDefault="007F49BC" w:rsidP="001E4A3A">
      <w:pPr>
        <w:autoSpaceDE w:val="0"/>
        <w:autoSpaceDN w:val="0"/>
        <w:adjustRightInd w:val="0"/>
        <w:ind w:left="-142"/>
        <w:jc w:val="both"/>
        <w:rPr>
          <w:b/>
          <w:bCs/>
        </w:rPr>
      </w:pPr>
      <w:r w:rsidRPr="00646186">
        <w:rPr>
          <w:b/>
          <w:bCs/>
        </w:rPr>
        <w:t>Educational/Vocational Qualifications</w:t>
      </w:r>
    </w:p>
    <w:p w14:paraId="369CA418" w14:textId="77777777" w:rsidR="001E4A3A" w:rsidRPr="001E4A3A" w:rsidRDefault="001E4A3A" w:rsidP="001E4A3A">
      <w:pPr>
        <w:autoSpaceDE w:val="0"/>
        <w:autoSpaceDN w:val="0"/>
        <w:adjustRightInd w:val="0"/>
        <w:ind w:left="-142"/>
        <w:jc w:val="both"/>
        <w:rPr>
          <w:b/>
          <w:bCs/>
          <w:sz w:val="20"/>
          <w:szCs w:val="20"/>
        </w:rPr>
      </w:pPr>
    </w:p>
    <w:p w14:paraId="3DDA2965" w14:textId="4AD0A5DF" w:rsidR="00D24372" w:rsidRPr="001E4A3A" w:rsidRDefault="00C91FA1" w:rsidP="001E4A3A">
      <w:pPr>
        <w:pStyle w:val="ListParagraph"/>
        <w:numPr>
          <w:ilvl w:val="0"/>
          <w:numId w:val="31"/>
        </w:numPr>
        <w:rPr>
          <w:rFonts w:ascii="Arial" w:eastAsia="Times New Roman" w:hAnsi="Arial" w:cs="Arial"/>
          <w:sz w:val="20"/>
          <w:szCs w:val="20"/>
          <w:lang w:eastAsia="en-AU"/>
        </w:rPr>
      </w:pPr>
      <w:r w:rsidRPr="00C91FA1">
        <w:rPr>
          <w:rFonts w:ascii="Arial" w:eastAsia="Times New Roman" w:hAnsi="Arial" w:cs="Arial"/>
          <w:sz w:val="20"/>
          <w:szCs w:val="20"/>
          <w:lang w:eastAsia="en-AU"/>
        </w:rPr>
        <w:t>Registered or eligible for registration as a Nurse with the Nursing and Midwifery Board of Australia and who holds, or who is eligible to hold, a current practicing certificate.</w:t>
      </w:r>
    </w:p>
    <w:p w14:paraId="173A3A54" w14:textId="77777777" w:rsidR="001E4A3A" w:rsidRDefault="001E4A3A" w:rsidP="001E4A3A">
      <w:pPr>
        <w:ind w:left="-142"/>
        <w:jc w:val="both"/>
        <w:rPr>
          <w:b/>
          <w:bCs/>
        </w:rPr>
      </w:pPr>
    </w:p>
    <w:p w14:paraId="7572D6D0" w14:textId="208B3342" w:rsidR="007F49BC" w:rsidRDefault="007F49BC" w:rsidP="001E4A3A">
      <w:pPr>
        <w:ind w:left="-142"/>
        <w:jc w:val="both"/>
        <w:rPr>
          <w:b/>
          <w:bCs/>
        </w:rPr>
      </w:pPr>
      <w:r w:rsidRPr="00646186">
        <w:rPr>
          <w:b/>
          <w:bCs/>
        </w:rPr>
        <w:t>Personal Abilities/Aptitudes/Skills:</w:t>
      </w:r>
    </w:p>
    <w:p w14:paraId="41DF1BB8" w14:textId="77777777" w:rsidR="001E4A3A" w:rsidRPr="00DE1B8B" w:rsidRDefault="001E4A3A" w:rsidP="001E4A3A">
      <w:pPr>
        <w:ind w:left="-142"/>
        <w:jc w:val="both"/>
        <w:rPr>
          <w:b/>
          <w:bCs/>
          <w:sz w:val="20"/>
          <w:szCs w:val="20"/>
        </w:rPr>
      </w:pPr>
    </w:p>
    <w:p w14:paraId="51A7E292" w14:textId="77777777" w:rsidR="00C42734" w:rsidRPr="001E4A3A" w:rsidRDefault="00C42734"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Effective leadership skills including highly developed skills in communication, problem solving, conflict resolution and negotiation.</w:t>
      </w:r>
    </w:p>
    <w:p w14:paraId="30ABE25E" w14:textId="77777777" w:rsidR="00C42734" w:rsidRPr="001E4A3A" w:rsidRDefault="00C42734"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Demonstrated ability in the facilitation of change management.</w:t>
      </w:r>
    </w:p>
    <w:p w14:paraId="4D17F622" w14:textId="77777777" w:rsidR="00C42734" w:rsidRPr="001E4A3A" w:rsidRDefault="00C42734"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 xml:space="preserve">Ability to prioritise workload and meet timelines. </w:t>
      </w:r>
    </w:p>
    <w:p w14:paraId="2B4A42DB" w14:textId="77777777" w:rsidR="00C42734" w:rsidRPr="001E4A3A" w:rsidRDefault="00C42734"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Ability to be creative, innovative and flexible when approaching issues within the healthcare setting.</w:t>
      </w:r>
    </w:p>
    <w:p w14:paraId="5AF3907E" w14:textId="77777777" w:rsidR="00C42734" w:rsidRDefault="00C42734"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Demonstrated ability to plan, implement and evaluate services.</w:t>
      </w:r>
    </w:p>
    <w:p w14:paraId="7D62E3E8" w14:textId="7F6BBC42" w:rsidR="001E4A3A" w:rsidRPr="001E4A3A" w:rsidRDefault="001E4A3A" w:rsidP="001E4A3A">
      <w:pPr>
        <w:numPr>
          <w:ilvl w:val="0"/>
          <w:numId w:val="31"/>
        </w:numPr>
        <w:jc w:val="both"/>
        <w:rPr>
          <w:sz w:val="20"/>
          <w:szCs w:val="20"/>
        </w:rPr>
      </w:pPr>
      <w:r>
        <w:rPr>
          <w:sz w:val="20"/>
          <w:szCs w:val="20"/>
        </w:rPr>
        <w:t>Ability to engage with Aboriginal community / consumers in a culturally appropriate manner and a willingness to undertake further training in this area.</w:t>
      </w:r>
    </w:p>
    <w:p w14:paraId="6966691A" w14:textId="77777777" w:rsidR="001E4A3A" w:rsidRPr="001E4A3A" w:rsidRDefault="001E4A3A" w:rsidP="001E4A3A">
      <w:pPr>
        <w:ind w:left="-142"/>
        <w:jc w:val="both"/>
        <w:rPr>
          <w:b/>
          <w:bCs/>
          <w:sz w:val="20"/>
          <w:szCs w:val="20"/>
        </w:rPr>
      </w:pPr>
    </w:p>
    <w:p w14:paraId="4CFB0FCF" w14:textId="75DE3A10" w:rsidR="007F49BC" w:rsidRDefault="007F49BC" w:rsidP="001E4A3A">
      <w:pPr>
        <w:ind w:left="-142"/>
        <w:jc w:val="both"/>
        <w:rPr>
          <w:b/>
          <w:bCs/>
        </w:rPr>
      </w:pPr>
      <w:r w:rsidRPr="00646186">
        <w:rPr>
          <w:b/>
          <w:bCs/>
        </w:rPr>
        <w:t>Experience</w:t>
      </w:r>
    </w:p>
    <w:p w14:paraId="24236BC6" w14:textId="77777777" w:rsidR="001E4A3A" w:rsidRDefault="001E4A3A" w:rsidP="001E4A3A">
      <w:pPr>
        <w:ind w:left="-142"/>
        <w:jc w:val="both"/>
        <w:rPr>
          <w:b/>
          <w:bCs/>
          <w:sz w:val="20"/>
          <w:szCs w:val="20"/>
        </w:rPr>
      </w:pPr>
    </w:p>
    <w:p w14:paraId="569A5077" w14:textId="77777777" w:rsidR="000663FC" w:rsidRPr="001E4A3A" w:rsidRDefault="000663FC"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Registered Nurse with at least 3 years post registration experience or currently classified as a Clinical Nurse.</w:t>
      </w:r>
    </w:p>
    <w:p w14:paraId="790DBE04" w14:textId="77777777" w:rsidR="000663FC" w:rsidRPr="001E4A3A" w:rsidRDefault="000663FC"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Demonstrated experience in management and leadership roles.</w:t>
      </w:r>
    </w:p>
    <w:p w14:paraId="1F3FA906" w14:textId="77777777" w:rsidR="000663FC" w:rsidRPr="001E4A3A" w:rsidRDefault="006B4B55"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 xml:space="preserve">Recent experience working </w:t>
      </w:r>
      <w:r w:rsidR="000663FC" w:rsidRPr="001E4A3A">
        <w:rPr>
          <w:rFonts w:ascii="Arial" w:eastAsia="Times New Roman" w:hAnsi="Arial" w:cs="Arial"/>
          <w:sz w:val="20"/>
          <w:szCs w:val="20"/>
          <w:lang w:eastAsia="en-AU"/>
        </w:rPr>
        <w:t xml:space="preserve">in the area of </w:t>
      </w:r>
      <w:r w:rsidRPr="001E4A3A">
        <w:rPr>
          <w:rFonts w:ascii="Arial" w:eastAsia="Times New Roman" w:hAnsi="Arial" w:cs="Arial"/>
          <w:sz w:val="20"/>
          <w:szCs w:val="20"/>
          <w:lang w:eastAsia="en-AU"/>
        </w:rPr>
        <w:t xml:space="preserve"> Acute </w:t>
      </w:r>
      <w:r w:rsidR="000663FC" w:rsidRPr="001E4A3A">
        <w:rPr>
          <w:rFonts w:ascii="Arial" w:eastAsia="Times New Roman" w:hAnsi="Arial" w:cs="Arial"/>
          <w:sz w:val="20"/>
          <w:szCs w:val="20"/>
          <w:lang w:eastAsia="en-AU"/>
        </w:rPr>
        <w:t>Cardiovascular Services.</w:t>
      </w:r>
    </w:p>
    <w:p w14:paraId="68441189" w14:textId="77777777" w:rsidR="000663FC" w:rsidRPr="001E4A3A" w:rsidRDefault="000663FC"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Knowledge and understanding of the role of the Registered General Nurse/Midwife within a healthcare setting.</w:t>
      </w:r>
    </w:p>
    <w:p w14:paraId="1661A41E" w14:textId="77777777" w:rsidR="000663FC" w:rsidRPr="001E4A3A" w:rsidRDefault="000663FC"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Knowledge and understanding of relevant legislation, industrial agreements, standards, codes, ethics and competency standards.</w:t>
      </w:r>
    </w:p>
    <w:p w14:paraId="3AE1C33A" w14:textId="77777777" w:rsidR="000663FC" w:rsidRDefault="000663FC"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Knowledge of Quality Improvement Systems as applied to a healthcare setting.</w:t>
      </w:r>
    </w:p>
    <w:p w14:paraId="33D56CE8" w14:textId="1011761B" w:rsidR="001E4A3A" w:rsidRPr="001E4A3A" w:rsidRDefault="001E4A3A" w:rsidP="001E4A3A">
      <w:pPr>
        <w:numPr>
          <w:ilvl w:val="0"/>
          <w:numId w:val="31"/>
        </w:numPr>
        <w:jc w:val="both"/>
        <w:rPr>
          <w:sz w:val="20"/>
          <w:szCs w:val="20"/>
        </w:rPr>
      </w:pPr>
      <w:r>
        <w:rPr>
          <w:sz w:val="20"/>
          <w:szCs w:val="20"/>
        </w:rPr>
        <w:t>Experience working with Aboriginal consumers.</w:t>
      </w:r>
    </w:p>
    <w:p w14:paraId="60DE3FBB" w14:textId="77777777" w:rsidR="001E4A3A" w:rsidRPr="001E4A3A" w:rsidRDefault="001E4A3A" w:rsidP="001E4A3A">
      <w:pPr>
        <w:rPr>
          <w:sz w:val="20"/>
          <w:szCs w:val="20"/>
        </w:rPr>
      </w:pPr>
    </w:p>
    <w:p w14:paraId="020B67FC" w14:textId="77777777" w:rsidR="007F49BC" w:rsidRDefault="007F49BC" w:rsidP="001E4A3A">
      <w:pPr>
        <w:ind w:left="-142"/>
        <w:jc w:val="both"/>
        <w:rPr>
          <w:b/>
          <w:bCs/>
        </w:rPr>
      </w:pPr>
      <w:r w:rsidRPr="00646186">
        <w:rPr>
          <w:b/>
          <w:bCs/>
        </w:rPr>
        <w:t>Knowledge</w:t>
      </w:r>
    </w:p>
    <w:p w14:paraId="7DC62E78" w14:textId="77777777" w:rsidR="001E4A3A" w:rsidRPr="001E4A3A" w:rsidRDefault="001E4A3A" w:rsidP="001E4A3A">
      <w:pPr>
        <w:ind w:left="-142"/>
        <w:jc w:val="both"/>
        <w:rPr>
          <w:b/>
          <w:bCs/>
          <w:sz w:val="20"/>
          <w:szCs w:val="20"/>
        </w:rPr>
      </w:pPr>
    </w:p>
    <w:p w14:paraId="0AA0CED8"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Understanding of the requirements of the Nurses Act 1999, the Australian Nursing and Midwifery Council (ANMC) National Competencies for the Registered and Enrolled Nurse and Midwifes in Recommended Domains and the ANMC Code of Professional Conduct for Nurses/Midwifes in Australia (2003) and the Commissioner for Public Employment Code of Conduct for Public Employees</w:t>
      </w:r>
    </w:p>
    <w:p w14:paraId="562BF2F6"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Knowledge of the South Australian Cardiac Rehabilitation Model of Care</w:t>
      </w:r>
    </w:p>
    <w:p w14:paraId="6F14A491"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Knowledge and understanding of legislative responsibilities for OHS&amp;W, Workers Compensation and Rehabilitation and Equal Opportunity.</w:t>
      </w:r>
    </w:p>
    <w:p w14:paraId="05FA3E19"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Knowledge of Quality Improvement Systems as applied to a hospital setting.</w:t>
      </w:r>
    </w:p>
    <w:p w14:paraId="6C2CFC74"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Knowledge of contemporary nursing and health care issues.</w:t>
      </w:r>
    </w:p>
    <w:p w14:paraId="14DDD0E6"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Understanding of treatment options and support services available for people from country South Australia when accessing health services, especially those with cardiovascular conditions.</w:t>
      </w:r>
    </w:p>
    <w:p w14:paraId="1CA3CA9E" w14:textId="77777777" w:rsidR="00176B9D"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Understanding of the specific needs of clients living in country South Australia from Aboriginal and Torres Strait Islander backgrounds, and the barriers they may face when accessing health services.</w:t>
      </w:r>
    </w:p>
    <w:p w14:paraId="7B7147A0" w14:textId="6DC63107" w:rsidR="001E4A3A" w:rsidRPr="001E4A3A" w:rsidRDefault="001E4A3A"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General understanding of Aboriginal culture and a willingness to undertake further training in this area.</w:t>
      </w:r>
    </w:p>
    <w:p w14:paraId="02B32BA6" w14:textId="76D6E69A" w:rsidR="001E4A3A" w:rsidRDefault="001E4A3A">
      <w:pPr>
        <w:rPr>
          <w:b/>
          <w:bCs/>
          <w:u w:val="single"/>
        </w:rPr>
      </w:pPr>
    </w:p>
    <w:p w14:paraId="4A264E5F" w14:textId="2D599FFA" w:rsidR="001E4A3A" w:rsidRDefault="001E4A3A">
      <w:pPr>
        <w:rPr>
          <w:b/>
          <w:bCs/>
          <w:u w:val="single"/>
        </w:rPr>
      </w:pPr>
      <w:r>
        <w:rPr>
          <w:b/>
          <w:bCs/>
          <w:u w:val="single"/>
        </w:rPr>
        <w:br w:type="page"/>
      </w:r>
    </w:p>
    <w:p w14:paraId="625B0160" w14:textId="77777777" w:rsidR="001E4A3A" w:rsidRDefault="001E4A3A" w:rsidP="001E4A3A">
      <w:pPr>
        <w:ind w:left="-142"/>
        <w:jc w:val="both"/>
        <w:rPr>
          <w:b/>
          <w:bCs/>
          <w:u w:val="single"/>
        </w:rPr>
      </w:pPr>
    </w:p>
    <w:p w14:paraId="52A0D8AD" w14:textId="671DF0FE" w:rsidR="007F49BC" w:rsidRDefault="00D24372" w:rsidP="001E4A3A">
      <w:pPr>
        <w:ind w:left="-142"/>
        <w:jc w:val="both"/>
        <w:rPr>
          <w:b/>
          <w:bCs/>
        </w:rPr>
      </w:pPr>
      <w:r>
        <w:rPr>
          <w:b/>
          <w:bCs/>
          <w:u w:val="single"/>
        </w:rPr>
        <w:t>DES</w:t>
      </w:r>
      <w:r w:rsidR="007F49BC" w:rsidRPr="00646186">
        <w:rPr>
          <w:b/>
          <w:bCs/>
          <w:u w:val="single"/>
        </w:rPr>
        <w:t>IRABLE CHARACTERISTICS</w:t>
      </w:r>
      <w:r w:rsidR="007F49BC">
        <w:rPr>
          <w:b/>
          <w:bCs/>
        </w:rPr>
        <w:t xml:space="preserve"> </w:t>
      </w:r>
    </w:p>
    <w:p w14:paraId="4DEF007E" w14:textId="77777777" w:rsidR="001E4A3A" w:rsidRPr="001E4A3A" w:rsidRDefault="001E4A3A" w:rsidP="001E4A3A">
      <w:pPr>
        <w:ind w:left="-142"/>
        <w:jc w:val="both"/>
        <w:rPr>
          <w:b/>
          <w:bCs/>
          <w:sz w:val="20"/>
          <w:szCs w:val="20"/>
        </w:rPr>
      </w:pPr>
    </w:p>
    <w:p w14:paraId="7FA55769" w14:textId="77777777" w:rsidR="007F49BC" w:rsidRDefault="007F49BC" w:rsidP="001E4A3A">
      <w:pPr>
        <w:ind w:left="-142"/>
        <w:jc w:val="both"/>
      </w:pPr>
      <w:r w:rsidRPr="00646186">
        <w:rPr>
          <w:b/>
          <w:bCs/>
        </w:rPr>
        <w:t>Educational/Vocational Qualifications</w:t>
      </w:r>
      <w:r w:rsidRPr="00E43EB4">
        <w:t xml:space="preserve"> </w:t>
      </w:r>
    </w:p>
    <w:p w14:paraId="3E6CDE6A" w14:textId="77777777" w:rsidR="001E4A3A" w:rsidRPr="001E4A3A" w:rsidRDefault="001E4A3A" w:rsidP="001E4A3A">
      <w:pPr>
        <w:ind w:left="-142"/>
        <w:jc w:val="both"/>
        <w:rPr>
          <w:sz w:val="20"/>
          <w:szCs w:val="20"/>
        </w:rPr>
      </w:pPr>
    </w:p>
    <w:p w14:paraId="05174CF0" w14:textId="77777777" w:rsidR="00AE4515" w:rsidRPr="00AE4515" w:rsidRDefault="00AE4515" w:rsidP="001E4A3A">
      <w:pPr>
        <w:pStyle w:val="ListParagraph"/>
        <w:numPr>
          <w:ilvl w:val="0"/>
          <w:numId w:val="31"/>
        </w:numPr>
        <w:rPr>
          <w:rFonts w:ascii="Arial" w:eastAsia="Times New Roman" w:hAnsi="Arial" w:cs="Arial"/>
          <w:sz w:val="20"/>
          <w:szCs w:val="20"/>
          <w:lang w:eastAsia="en-AU"/>
        </w:rPr>
      </w:pPr>
      <w:r w:rsidRPr="00AE4515">
        <w:rPr>
          <w:rFonts w:ascii="Arial" w:eastAsia="Times New Roman" w:hAnsi="Arial" w:cs="Arial"/>
          <w:sz w:val="20"/>
          <w:szCs w:val="20"/>
          <w:lang w:eastAsia="en-AU"/>
        </w:rPr>
        <w:t>Where applicable, qualifications relevant to practice setting.</w:t>
      </w:r>
    </w:p>
    <w:p w14:paraId="69EF34FA" w14:textId="77777777" w:rsidR="00AE4515" w:rsidRPr="00AE4515" w:rsidRDefault="00AE4515" w:rsidP="001E4A3A">
      <w:pPr>
        <w:pStyle w:val="ListParagraph"/>
        <w:numPr>
          <w:ilvl w:val="0"/>
          <w:numId w:val="31"/>
        </w:numPr>
        <w:rPr>
          <w:rFonts w:ascii="Arial" w:eastAsia="Times New Roman" w:hAnsi="Arial" w:cs="Arial"/>
          <w:sz w:val="20"/>
          <w:szCs w:val="20"/>
          <w:lang w:eastAsia="en-AU"/>
        </w:rPr>
      </w:pPr>
      <w:r w:rsidRPr="00AE4515">
        <w:rPr>
          <w:rFonts w:ascii="Arial" w:eastAsia="Times New Roman" w:hAnsi="Arial" w:cs="Arial"/>
          <w:sz w:val="20"/>
          <w:szCs w:val="20"/>
          <w:lang w:eastAsia="en-AU"/>
        </w:rPr>
        <w:t>Tertiary qualifications in nursing, allied health or human services related discipline.</w:t>
      </w:r>
    </w:p>
    <w:p w14:paraId="5F6225DC" w14:textId="77777777" w:rsidR="001E4A3A" w:rsidRDefault="001E4A3A" w:rsidP="001E4A3A">
      <w:pPr>
        <w:ind w:left="-142"/>
        <w:jc w:val="both"/>
        <w:rPr>
          <w:b/>
          <w:bCs/>
        </w:rPr>
      </w:pPr>
    </w:p>
    <w:p w14:paraId="18D057F4" w14:textId="7FE06A7C" w:rsidR="007F49BC" w:rsidRDefault="00013452" w:rsidP="001E4A3A">
      <w:pPr>
        <w:ind w:left="-142"/>
        <w:jc w:val="both"/>
        <w:rPr>
          <w:b/>
          <w:bCs/>
        </w:rPr>
      </w:pPr>
      <w:r w:rsidRPr="00013452">
        <w:rPr>
          <w:b/>
          <w:bCs/>
        </w:rPr>
        <w:t>Personal Abilities/Aptitudes/Skills</w:t>
      </w:r>
    </w:p>
    <w:p w14:paraId="3D6B768C" w14:textId="77777777" w:rsidR="001E4A3A" w:rsidRPr="001E4A3A" w:rsidRDefault="001E4A3A" w:rsidP="001E4A3A">
      <w:pPr>
        <w:ind w:left="-142"/>
        <w:jc w:val="both"/>
        <w:rPr>
          <w:b/>
          <w:bCs/>
          <w:sz w:val="20"/>
          <w:szCs w:val="20"/>
        </w:rPr>
      </w:pPr>
    </w:p>
    <w:p w14:paraId="0BCAEC28"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Skills in using computers and relevant software and programs.</w:t>
      </w:r>
    </w:p>
    <w:p w14:paraId="02D27D12"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Demonstrated commitment to consumer and carer participation and ability to work in partnership with range of key stakeholders.</w:t>
      </w:r>
    </w:p>
    <w:p w14:paraId="6014DA67"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Demonstrated ability to lead, drive and implement change.</w:t>
      </w:r>
    </w:p>
    <w:p w14:paraId="40FE283E" w14:textId="77777777" w:rsidR="001E4A3A" w:rsidRPr="001E4A3A" w:rsidRDefault="001E4A3A" w:rsidP="001E4A3A">
      <w:pPr>
        <w:ind w:left="-142"/>
        <w:jc w:val="both"/>
        <w:rPr>
          <w:b/>
          <w:bCs/>
          <w:sz w:val="20"/>
          <w:szCs w:val="20"/>
        </w:rPr>
      </w:pPr>
    </w:p>
    <w:p w14:paraId="1B0B8A79" w14:textId="55EB5A90" w:rsidR="00013452" w:rsidRDefault="00013452" w:rsidP="001E4A3A">
      <w:pPr>
        <w:ind w:left="-142"/>
        <w:jc w:val="both"/>
        <w:rPr>
          <w:b/>
          <w:bCs/>
        </w:rPr>
      </w:pPr>
      <w:r w:rsidRPr="00646186">
        <w:rPr>
          <w:b/>
          <w:bCs/>
        </w:rPr>
        <w:t>Experience</w:t>
      </w:r>
    </w:p>
    <w:p w14:paraId="40E642B0" w14:textId="77777777" w:rsidR="001E4A3A" w:rsidRPr="001E4A3A" w:rsidRDefault="001E4A3A" w:rsidP="001E4A3A">
      <w:pPr>
        <w:ind w:left="-142"/>
        <w:jc w:val="both"/>
        <w:rPr>
          <w:b/>
          <w:bCs/>
          <w:sz w:val="20"/>
          <w:szCs w:val="20"/>
        </w:rPr>
      </w:pPr>
    </w:p>
    <w:p w14:paraId="24CC0166"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Experience in caring for clients with respiratory requirements.</w:t>
      </w:r>
    </w:p>
    <w:p w14:paraId="415E7DCC"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Experience in using nursing and organisation management information systems.</w:t>
      </w:r>
    </w:p>
    <w:p w14:paraId="610CC97C"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Experience with quality improvement activities.</w:t>
      </w:r>
    </w:p>
    <w:p w14:paraId="429A73BC"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Experience in evaluating the results of research and where relevant, integrating the results into nursing practice</w:t>
      </w:r>
      <w:r w:rsidR="00D620B8" w:rsidRPr="001E4A3A">
        <w:rPr>
          <w:rFonts w:ascii="Arial" w:eastAsia="Times New Roman" w:hAnsi="Arial" w:cs="Arial"/>
          <w:sz w:val="20"/>
          <w:szCs w:val="20"/>
          <w:lang w:eastAsia="en-AU"/>
        </w:rPr>
        <w:t>.</w:t>
      </w:r>
    </w:p>
    <w:p w14:paraId="3A56DD65" w14:textId="77777777" w:rsidR="00176B9D" w:rsidRPr="001E4A3A" w:rsidRDefault="00176B9D" w:rsidP="001E4A3A">
      <w:pPr>
        <w:pStyle w:val="ListParagraph"/>
        <w:numPr>
          <w:ilvl w:val="0"/>
          <w:numId w:val="31"/>
        </w:numPr>
        <w:rPr>
          <w:rFonts w:ascii="Arial" w:eastAsia="Times New Roman" w:hAnsi="Arial" w:cs="Arial"/>
          <w:sz w:val="20"/>
          <w:szCs w:val="20"/>
          <w:lang w:eastAsia="en-AU"/>
        </w:rPr>
      </w:pPr>
      <w:r w:rsidRPr="001E4A3A">
        <w:rPr>
          <w:rFonts w:ascii="Arial" w:eastAsia="Times New Roman" w:hAnsi="Arial" w:cs="Arial"/>
          <w:sz w:val="20"/>
          <w:szCs w:val="20"/>
          <w:lang w:eastAsia="en-AU"/>
        </w:rPr>
        <w:t>Demonstrated experience in project management</w:t>
      </w:r>
    </w:p>
    <w:p w14:paraId="20D161D2" w14:textId="77777777" w:rsidR="001E4A3A" w:rsidRPr="001E4A3A" w:rsidRDefault="001E4A3A" w:rsidP="001E4A3A">
      <w:pPr>
        <w:ind w:left="-142"/>
        <w:jc w:val="both"/>
        <w:rPr>
          <w:b/>
          <w:bCs/>
          <w:sz w:val="20"/>
          <w:szCs w:val="20"/>
        </w:rPr>
      </w:pPr>
    </w:p>
    <w:p w14:paraId="31784D53" w14:textId="3F043E28" w:rsidR="009A408B" w:rsidRDefault="009A408B" w:rsidP="001E4A3A">
      <w:pPr>
        <w:ind w:left="-142"/>
        <w:jc w:val="both"/>
        <w:rPr>
          <w:b/>
          <w:bCs/>
        </w:rPr>
      </w:pPr>
      <w:r w:rsidRPr="001E4A3A">
        <w:rPr>
          <w:b/>
          <w:bCs/>
        </w:rPr>
        <w:t>Knowledge</w:t>
      </w:r>
    </w:p>
    <w:p w14:paraId="35F2CF37" w14:textId="77777777" w:rsidR="001E4A3A" w:rsidRPr="001E4A3A" w:rsidRDefault="001E4A3A" w:rsidP="001E4A3A">
      <w:pPr>
        <w:ind w:left="-142"/>
        <w:jc w:val="both"/>
        <w:rPr>
          <w:b/>
          <w:bCs/>
          <w:sz w:val="20"/>
          <w:szCs w:val="20"/>
        </w:rPr>
      </w:pPr>
    </w:p>
    <w:p w14:paraId="6F3B36A0" w14:textId="77777777" w:rsidR="00AE4515" w:rsidRPr="00AE4515" w:rsidRDefault="00AE4515" w:rsidP="001E4A3A">
      <w:pPr>
        <w:pStyle w:val="ListParagraph"/>
        <w:numPr>
          <w:ilvl w:val="0"/>
          <w:numId w:val="31"/>
        </w:numPr>
        <w:rPr>
          <w:rFonts w:ascii="Arial" w:eastAsia="Times New Roman" w:hAnsi="Arial" w:cs="Arial"/>
          <w:sz w:val="20"/>
          <w:szCs w:val="20"/>
          <w:lang w:eastAsia="en-AU"/>
        </w:rPr>
      </w:pPr>
      <w:r w:rsidRPr="00AE4515">
        <w:rPr>
          <w:rFonts w:ascii="Arial" w:eastAsia="Times New Roman" w:hAnsi="Arial" w:cs="Arial"/>
          <w:sz w:val="20"/>
          <w:szCs w:val="20"/>
          <w:lang w:eastAsia="en-AU"/>
        </w:rPr>
        <w:t>Knowledge of contemporary professional nursing issues.</w:t>
      </w:r>
    </w:p>
    <w:p w14:paraId="49F16C6B" w14:textId="4C09313D" w:rsidR="00D24372" w:rsidRDefault="00AE4515" w:rsidP="001E4A3A">
      <w:pPr>
        <w:pStyle w:val="ListParagraph"/>
        <w:numPr>
          <w:ilvl w:val="0"/>
          <w:numId w:val="31"/>
        </w:numPr>
        <w:rPr>
          <w:rFonts w:ascii="Arial" w:eastAsia="Times New Roman" w:hAnsi="Arial" w:cs="Arial"/>
          <w:sz w:val="20"/>
          <w:szCs w:val="20"/>
          <w:lang w:eastAsia="en-AU"/>
        </w:rPr>
      </w:pPr>
      <w:r w:rsidRPr="00AE4515">
        <w:rPr>
          <w:rFonts w:ascii="Arial" w:eastAsia="Times New Roman" w:hAnsi="Arial" w:cs="Arial"/>
          <w:sz w:val="20"/>
          <w:szCs w:val="20"/>
          <w:lang w:eastAsia="en-AU"/>
        </w:rPr>
        <w:t>Knowledge of the South Australian Public Health System.</w:t>
      </w:r>
    </w:p>
    <w:p w14:paraId="6757500A" w14:textId="11A4E1F3" w:rsidR="001E4A3A" w:rsidRDefault="001E4A3A">
      <w:pPr>
        <w:rPr>
          <w:sz w:val="20"/>
          <w:szCs w:val="20"/>
        </w:rPr>
      </w:pPr>
      <w:r>
        <w:rPr>
          <w:sz w:val="20"/>
          <w:szCs w:val="20"/>
        </w:rPr>
        <w:br w:type="page"/>
      </w:r>
    </w:p>
    <w:p w14:paraId="4DD928FA" w14:textId="77777777" w:rsidR="007F49BC" w:rsidRDefault="007F49BC" w:rsidP="00A176C6">
      <w:pPr>
        <w:shd w:val="clear" w:color="auto" w:fill="D9D9D9"/>
        <w:spacing w:before="240"/>
        <w:ind w:left="-142"/>
        <w:jc w:val="both"/>
        <w:rPr>
          <w:b/>
          <w:bCs/>
          <w:sz w:val="28"/>
          <w:szCs w:val="28"/>
        </w:rPr>
      </w:pPr>
      <w:r>
        <w:rPr>
          <w:b/>
          <w:bCs/>
          <w:sz w:val="28"/>
          <w:szCs w:val="28"/>
        </w:rPr>
        <w:lastRenderedPageBreak/>
        <w:t>Organisational Context</w:t>
      </w:r>
    </w:p>
    <w:p w14:paraId="18CE474D" w14:textId="77777777" w:rsidR="001E4A3A" w:rsidRDefault="001E4A3A" w:rsidP="001E4A3A">
      <w:pPr>
        <w:ind w:left="-142"/>
        <w:jc w:val="both"/>
        <w:rPr>
          <w:b/>
          <w:bCs/>
          <w:sz w:val="20"/>
          <w:szCs w:val="20"/>
        </w:rPr>
      </w:pPr>
      <w:r>
        <w:rPr>
          <w:b/>
          <w:bCs/>
          <w:sz w:val="20"/>
          <w:szCs w:val="20"/>
        </w:rPr>
        <w:t xml:space="preserve">Organisational Overview: </w:t>
      </w:r>
    </w:p>
    <w:p w14:paraId="3C920800" w14:textId="77777777" w:rsidR="001E4A3A" w:rsidRDefault="001E4A3A" w:rsidP="001E4A3A">
      <w:pPr>
        <w:ind w:left="-142"/>
        <w:jc w:val="both"/>
        <w:rPr>
          <w:b/>
          <w:bCs/>
          <w:sz w:val="20"/>
          <w:szCs w:val="20"/>
        </w:rPr>
      </w:pPr>
    </w:p>
    <w:p w14:paraId="4949B63A" w14:textId="77777777" w:rsidR="001E4A3A" w:rsidRDefault="001E4A3A" w:rsidP="001E4A3A">
      <w:pPr>
        <w:ind w:left="-142"/>
        <w:jc w:val="both"/>
        <w:rPr>
          <w:b/>
          <w:bCs/>
          <w:sz w:val="20"/>
          <w:szCs w:val="20"/>
        </w:rPr>
      </w:pPr>
      <w:r>
        <w:rPr>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2BE09AD3" w14:textId="77777777" w:rsidR="001E4A3A" w:rsidRDefault="001E4A3A" w:rsidP="001E4A3A">
      <w:pPr>
        <w:ind w:left="-142"/>
        <w:jc w:val="both"/>
        <w:rPr>
          <w:b/>
          <w:bCs/>
          <w:sz w:val="20"/>
          <w:szCs w:val="20"/>
        </w:rPr>
      </w:pPr>
    </w:p>
    <w:p w14:paraId="62A05CA1" w14:textId="77777777" w:rsidR="001E4A3A" w:rsidRDefault="001E4A3A" w:rsidP="001E4A3A">
      <w:pPr>
        <w:ind w:left="-142"/>
        <w:jc w:val="both"/>
        <w:rPr>
          <w:b/>
          <w:bCs/>
          <w:sz w:val="20"/>
          <w:szCs w:val="20"/>
        </w:rPr>
      </w:pPr>
      <w:r>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3D0E6D5F" w14:textId="77777777" w:rsidR="001E4A3A" w:rsidRDefault="001E4A3A" w:rsidP="001E4A3A">
      <w:pPr>
        <w:ind w:left="-142"/>
        <w:jc w:val="both"/>
        <w:rPr>
          <w:b/>
          <w:bCs/>
          <w:sz w:val="20"/>
          <w:szCs w:val="20"/>
        </w:rPr>
      </w:pPr>
    </w:p>
    <w:p w14:paraId="6D86AA07" w14:textId="77777777" w:rsidR="001E4A3A" w:rsidRDefault="001E4A3A" w:rsidP="001E4A3A">
      <w:pPr>
        <w:ind w:left="-142"/>
        <w:jc w:val="both"/>
        <w:rPr>
          <w:b/>
          <w:bCs/>
          <w:sz w:val="20"/>
          <w:szCs w:val="20"/>
        </w:rPr>
      </w:pPr>
      <w:r>
        <w:rPr>
          <w:b/>
          <w:bCs/>
          <w:sz w:val="20"/>
          <w:szCs w:val="20"/>
        </w:rPr>
        <w:t>Our Legal Entities</w:t>
      </w:r>
    </w:p>
    <w:p w14:paraId="6235CA8C" w14:textId="77777777" w:rsidR="001E4A3A" w:rsidRDefault="001E4A3A" w:rsidP="001E4A3A">
      <w:pPr>
        <w:ind w:left="-142"/>
        <w:jc w:val="both"/>
        <w:rPr>
          <w:b/>
          <w:bCs/>
          <w:sz w:val="20"/>
          <w:szCs w:val="20"/>
        </w:rPr>
      </w:pPr>
    </w:p>
    <w:p w14:paraId="44A84E60" w14:textId="77777777" w:rsidR="001E4A3A" w:rsidRDefault="001E4A3A" w:rsidP="001E4A3A">
      <w:pPr>
        <w:ind w:left="-142"/>
        <w:jc w:val="both"/>
        <w:rPr>
          <w:b/>
          <w:bCs/>
          <w:sz w:val="20"/>
          <w:szCs w:val="20"/>
        </w:rPr>
      </w:pPr>
      <w:r>
        <w:rPr>
          <w:color w:val="000000"/>
          <w:sz w:val="20"/>
          <w:szCs w:val="20"/>
        </w:rPr>
        <w:t xml:space="preserve">SA Health is the brand name for the health portfolio of services and agencies responsible to the Minister for Health and Wellbeing.  </w:t>
      </w:r>
    </w:p>
    <w:p w14:paraId="07D399D6" w14:textId="77777777" w:rsidR="001E4A3A" w:rsidRDefault="001E4A3A" w:rsidP="001E4A3A">
      <w:pPr>
        <w:ind w:left="-142"/>
        <w:jc w:val="both"/>
        <w:rPr>
          <w:color w:val="000000"/>
          <w:sz w:val="20"/>
          <w:szCs w:val="20"/>
        </w:rPr>
      </w:pPr>
    </w:p>
    <w:p w14:paraId="5BC15BDD" w14:textId="77777777" w:rsidR="001E4A3A" w:rsidRDefault="001E4A3A" w:rsidP="001E4A3A">
      <w:pPr>
        <w:ind w:left="-142"/>
        <w:jc w:val="both"/>
        <w:rPr>
          <w:color w:val="000000"/>
          <w:sz w:val="20"/>
          <w:szCs w:val="20"/>
        </w:rPr>
      </w:pPr>
      <w:r>
        <w:rPr>
          <w:color w:val="000000" w:themeColor="text1"/>
          <w:sz w:val="20"/>
          <w:szCs w:val="20"/>
        </w:rPr>
        <w:t>The legal entities include but are not limited to Department for Health and Wellbeing, Central Adelaide Local 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&amp; Northern Local Health Network and SA Ambulance Service. SA Health is the brand name for the health portfolio of services and agencies responsible to the Minister for Health and Wellbeing.</w:t>
      </w:r>
    </w:p>
    <w:p w14:paraId="23EE252C" w14:textId="77777777" w:rsidR="001E4A3A" w:rsidRDefault="001E4A3A" w:rsidP="001E4A3A">
      <w:pPr>
        <w:ind w:left="-142"/>
        <w:jc w:val="both"/>
        <w:rPr>
          <w:color w:val="000000"/>
          <w:sz w:val="20"/>
          <w:szCs w:val="20"/>
        </w:rPr>
      </w:pPr>
    </w:p>
    <w:p w14:paraId="0214D471" w14:textId="77777777" w:rsidR="001E4A3A" w:rsidRDefault="001E4A3A" w:rsidP="001E4A3A">
      <w:pPr>
        <w:ind w:left="-142"/>
        <w:jc w:val="both"/>
        <w:rPr>
          <w:b/>
          <w:bCs/>
          <w:sz w:val="20"/>
          <w:szCs w:val="20"/>
        </w:rPr>
      </w:pPr>
      <w:r>
        <w:rPr>
          <w:b/>
          <w:bCs/>
          <w:sz w:val="20"/>
          <w:szCs w:val="20"/>
        </w:rPr>
        <w:t xml:space="preserve">Health Network/Division/Department: </w:t>
      </w:r>
    </w:p>
    <w:p w14:paraId="7426A327" w14:textId="77777777" w:rsidR="001E4A3A" w:rsidRDefault="001E4A3A" w:rsidP="001E4A3A">
      <w:pPr>
        <w:ind w:left="-142"/>
        <w:jc w:val="both"/>
        <w:rPr>
          <w:b/>
          <w:bCs/>
          <w:sz w:val="20"/>
          <w:szCs w:val="20"/>
        </w:rPr>
      </w:pPr>
    </w:p>
    <w:p w14:paraId="094E008A" w14:textId="77777777" w:rsidR="001E4A3A" w:rsidRDefault="001E4A3A" w:rsidP="001E4A3A">
      <w:pPr>
        <w:spacing w:after="120"/>
        <w:ind w:left="-142"/>
        <w:jc w:val="both"/>
        <w:rPr>
          <w:iCs/>
          <w:color w:val="000000"/>
          <w:sz w:val="20"/>
          <w:szCs w:val="22"/>
          <w:lang w:eastAsia="en-US"/>
        </w:rPr>
      </w:pPr>
      <w:bookmarkStart w:id="0" w:name="_Hlk89861844"/>
      <w:r>
        <w:rPr>
          <w:color w:val="000000"/>
          <w:sz w:val="20"/>
          <w:szCs w:val="20"/>
        </w:rPr>
        <w:t>Barossa Hills Fleurieu Local Health Network</w:t>
      </w:r>
      <w:r>
        <w:rPr>
          <w:iCs/>
          <w:color w:val="000000"/>
          <w:sz w:val="20"/>
          <w:szCs w:val="22"/>
          <w:lang w:eastAsia="en-US"/>
        </w:rPr>
        <w:t xml:space="preserve"> has an expenditure budget of around $280 million and an employed workforce of over 2000.</w:t>
      </w:r>
    </w:p>
    <w:p w14:paraId="107771CC" w14:textId="77777777" w:rsidR="001E4A3A" w:rsidRDefault="001E4A3A" w:rsidP="001E4A3A">
      <w:pPr>
        <w:spacing w:after="120"/>
        <w:ind w:left="-142"/>
        <w:jc w:val="both"/>
        <w:rPr>
          <w:color w:val="000000"/>
          <w:sz w:val="20"/>
          <w:szCs w:val="20"/>
        </w:rPr>
      </w:pPr>
      <w:r>
        <w:rPr>
          <w:color w:val="000000"/>
          <w:sz w:val="20"/>
          <w:szCs w:val="20"/>
        </w:rPr>
        <w:t xml:space="preserve">The LHN encompasses country hospitals and health services that provide support and services to approximately 12% of the South Australian population.  </w:t>
      </w:r>
    </w:p>
    <w:p w14:paraId="51555369" w14:textId="77777777" w:rsidR="001E4A3A" w:rsidRDefault="001E4A3A" w:rsidP="001E4A3A">
      <w:pPr>
        <w:spacing w:after="120"/>
        <w:ind w:left="-142"/>
        <w:jc w:val="both"/>
        <w:rPr>
          <w:color w:val="000000"/>
          <w:sz w:val="20"/>
          <w:szCs w:val="20"/>
        </w:rPr>
      </w:pPr>
      <w:r>
        <w:rPr>
          <w:color w:val="000000"/>
          <w:sz w:val="20"/>
          <w:szCs w:val="20"/>
        </w:rPr>
        <w:t>The region is an area of significant population growth for South Australia. Our sites and services are located at Mt Barker, Gawler, Victor Harbor (Southern Fleurieu), Strathalbyn, Kingscote, Mt Pleasant, Angaston, Tanunda, Gumeracha, Eudunda and Kapunda. ​ The LHN has 11 public hospitals, 6 aged care facilities and an extensive range of community-based services.</w:t>
      </w:r>
    </w:p>
    <w:p w14:paraId="516DB4BE" w14:textId="77777777" w:rsidR="001E4A3A" w:rsidRDefault="001E4A3A" w:rsidP="001E4A3A">
      <w:pPr>
        <w:spacing w:after="120"/>
        <w:ind w:left="-142"/>
        <w:jc w:val="both"/>
        <w:rPr>
          <w:color w:val="000000"/>
          <w:sz w:val="20"/>
          <w:szCs w:val="20"/>
        </w:rPr>
      </w:pPr>
      <w:r>
        <w:rPr>
          <w:color w:val="000000"/>
          <w:sz w:val="20"/>
          <w:szCs w:val="20"/>
        </w:rPr>
        <w:t>A range of clinical services are delivered including Acute care, Medical, Accident and Emergency, Surgery, Birthing and Midwifery, Specialist Consultancy, Renal Dialysis, Chemotherapy, Transfusions, Rehabilitation, Residential Aged Care, Respite Care, Transitional Care Packages, Aboriginal Health, Mental Health, Allied Health, Community Health (Country Health Connect), Community Nursing, Palliative Care, Community Home Support Packages and Home Modifications.​​​</w:t>
      </w:r>
    </w:p>
    <w:p w14:paraId="78BBAF71" w14:textId="77777777" w:rsidR="001E4A3A" w:rsidRDefault="001E4A3A" w:rsidP="001E4A3A">
      <w:pPr>
        <w:spacing w:after="120"/>
        <w:ind w:left="-142"/>
        <w:jc w:val="both"/>
        <w:rPr>
          <w:color w:val="000000"/>
          <w:sz w:val="20"/>
          <w:szCs w:val="20"/>
        </w:rPr>
      </w:pPr>
      <w:r>
        <w:rPr>
          <w:color w:val="000000"/>
          <w:sz w:val="20"/>
          <w:szCs w:val="20"/>
        </w:rPr>
        <w:t xml:space="preserve">The Rural and Remote Mental Health Service at Glenside, Adelaide, provides services to the region with a team including psychiatrists, psychologists, social workers, occupational therapists and mental health nurses. There are also specialist youth mental health clinicians and access to specialist older persons mental health services.  </w:t>
      </w:r>
    </w:p>
    <w:p w14:paraId="53467AC2" w14:textId="77777777" w:rsidR="001E4A3A" w:rsidRDefault="001E4A3A" w:rsidP="001E4A3A">
      <w:pPr>
        <w:spacing w:after="120"/>
        <w:ind w:left="-142"/>
        <w:jc w:val="both"/>
        <w:rPr>
          <w:strike/>
          <w:color w:val="000000"/>
          <w:sz w:val="20"/>
          <w:szCs w:val="20"/>
        </w:rPr>
      </w:pPr>
      <w:r>
        <w:rPr>
          <w:color w:val="000000"/>
          <w:sz w:val="20"/>
          <w:szCs w:val="20"/>
        </w:rPr>
        <w:t xml:space="preserve">The Barossa Hills Fleurieu Local Health Network is the host LHN for the Rural Support Service. The RSS supports all six regions LHNs by bringing together </w:t>
      </w:r>
      <w:proofErr w:type="gramStart"/>
      <w:r>
        <w:rPr>
          <w:color w:val="000000"/>
          <w:sz w:val="20"/>
          <w:szCs w:val="20"/>
        </w:rPr>
        <w:t>a number of</w:t>
      </w:r>
      <w:proofErr w:type="gramEnd"/>
      <w:r>
        <w:rPr>
          <w:color w:val="000000"/>
          <w:sz w:val="20"/>
          <w:szCs w:val="20"/>
        </w:rPr>
        <w:t xml:space="preserve"> specialist clinical and corporate advisory functions focused on improving quality and safety.​​</w:t>
      </w:r>
      <w:bookmarkEnd w:id="0"/>
    </w:p>
    <w:p w14:paraId="51E0564B" w14:textId="77777777" w:rsidR="001E4A3A" w:rsidRDefault="001E4A3A" w:rsidP="001E4A3A">
      <w:pPr>
        <w:spacing w:after="120"/>
        <w:ind w:left="-142"/>
        <w:rPr>
          <w:b/>
          <w:bCs/>
          <w:sz w:val="20"/>
          <w:szCs w:val="20"/>
        </w:rPr>
      </w:pPr>
      <w:r>
        <w:rPr>
          <w:b/>
          <w:bCs/>
          <w:sz w:val="20"/>
          <w:szCs w:val="20"/>
        </w:rPr>
        <w:t>Health Network/Division/Department: Rural Support Service (RSS)</w:t>
      </w:r>
    </w:p>
    <w:p w14:paraId="265B51B7" w14:textId="77777777" w:rsidR="001E4A3A" w:rsidRDefault="001E4A3A" w:rsidP="001E4A3A">
      <w:pPr>
        <w:spacing w:after="120"/>
        <w:ind w:left="-142"/>
        <w:rPr>
          <w:sz w:val="20"/>
          <w:szCs w:val="20"/>
        </w:rPr>
      </w:pPr>
      <w:r>
        <w:rPr>
          <w:sz w:val="20"/>
          <w:szCs w:val="20"/>
        </w:rPr>
        <w:t>In 2018 the South Australian Government, through SA Health, introduced a governance reform process which culminated in the establishment from 1 July 2019 of regional local health network (LHN) governing boards.  With the transfer of responsibility from the former Country Health SA LHN to the new regional LHN governing boards, the RSS was formally established on 1 July 2019.</w:t>
      </w:r>
    </w:p>
    <w:p w14:paraId="185AA47D" w14:textId="77777777" w:rsidR="001E4A3A" w:rsidRDefault="001E4A3A" w:rsidP="001E4A3A">
      <w:pPr>
        <w:spacing w:after="120"/>
        <w:ind w:left="-142"/>
        <w:rPr>
          <w:sz w:val="20"/>
          <w:szCs w:val="20"/>
        </w:rPr>
      </w:pPr>
      <w:r>
        <w:rPr>
          <w:sz w:val="20"/>
          <w:szCs w:val="20"/>
        </w:rPr>
        <w:t>The RSS is currently hosted within BHFLHN, and the BHFLHN Governing Board has the responsibility for overall governance of the RSS.  The RSS is led by an Executive Director, RSS Governing Board and RSS Leadership Committee and operates in collaboration with each of the regional LHNs, providing a range of specialised clinical and corporate services at economies of scale.  The RSS also delivers several state-wide services for and with all ten SA Health LHNs.</w:t>
      </w:r>
    </w:p>
    <w:p w14:paraId="5C572A1F" w14:textId="77777777" w:rsidR="007F49BC" w:rsidRDefault="007F49BC" w:rsidP="00914D76">
      <w:pPr>
        <w:shd w:val="clear" w:color="auto" w:fill="D9D9D9"/>
        <w:rPr>
          <w:b/>
          <w:bCs/>
          <w:sz w:val="28"/>
          <w:szCs w:val="28"/>
        </w:rPr>
        <w:sectPr w:rsidR="007F49BC" w:rsidSect="00153CE9">
          <w:headerReference w:type="even" r:id="rId14"/>
          <w:headerReference w:type="default" r:id="rId15"/>
          <w:footerReference w:type="default" r:id="rId16"/>
          <w:headerReference w:type="first" r:id="rId17"/>
          <w:type w:val="oddPage"/>
          <w:pgSz w:w="11906" w:h="16838"/>
          <w:pgMar w:top="709" w:right="849" w:bottom="1135" w:left="1418" w:header="720" w:footer="720" w:gutter="0"/>
          <w:cols w:space="720"/>
        </w:sectPr>
      </w:pPr>
    </w:p>
    <w:p w14:paraId="16F7C17A" w14:textId="77777777" w:rsidR="007F49BC" w:rsidRDefault="007F49BC" w:rsidP="00143B01">
      <w:pPr>
        <w:shd w:val="clear" w:color="auto" w:fill="D9D9D9"/>
        <w:ind w:left="-142"/>
        <w:rPr>
          <w:b/>
          <w:bCs/>
          <w:sz w:val="28"/>
          <w:szCs w:val="28"/>
        </w:rPr>
      </w:pPr>
      <w:r>
        <w:rPr>
          <w:b/>
          <w:bCs/>
          <w:sz w:val="28"/>
          <w:szCs w:val="28"/>
        </w:rPr>
        <w:lastRenderedPageBreak/>
        <w:t>Values</w:t>
      </w:r>
    </w:p>
    <w:p w14:paraId="3B23B0A0" w14:textId="77777777" w:rsidR="001E4A3A" w:rsidRDefault="001E4A3A" w:rsidP="00143B01">
      <w:pPr>
        <w:tabs>
          <w:tab w:val="left" w:pos="3828"/>
        </w:tabs>
        <w:spacing w:after="40"/>
        <w:ind w:left="-142"/>
        <w:jc w:val="both"/>
        <w:rPr>
          <w:b/>
          <w:bCs/>
          <w:sz w:val="20"/>
          <w:szCs w:val="20"/>
        </w:rPr>
      </w:pPr>
    </w:p>
    <w:p w14:paraId="1647ABBC" w14:textId="77777777" w:rsidR="001E4A3A" w:rsidRDefault="001E4A3A" w:rsidP="001E4A3A">
      <w:pPr>
        <w:widowControl w:val="0"/>
        <w:spacing w:line="200" w:lineRule="exact"/>
        <w:ind w:hanging="142"/>
        <w:jc w:val="both"/>
        <w:rPr>
          <w:rFonts w:eastAsia="Calibri"/>
          <w:b/>
          <w:bCs/>
          <w:sz w:val="20"/>
          <w:szCs w:val="20"/>
          <w:lang w:val="en-US" w:eastAsia="en-US"/>
        </w:rPr>
      </w:pPr>
      <w:r>
        <w:rPr>
          <w:rFonts w:eastAsia="Calibri"/>
          <w:b/>
          <w:bCs/>
          <w:sz w:val="20"/>
          <w:szCs w:val="20"/>
          <w:lang w:val="en-US" w:eastAsia="en-US"/>
        </w:rPr>
        <w:t>RSS Values</w:t>
      </w:r>
    </w:p>
    <w:p w14:paraId="56940969" w14:textId="77777777" w:rsidR="001E4A3A" w:rsidRDefault="001E4A3A" w:rsidP="001E4A3A">
      <w:pPr>
        <w:widowControl w:val="0"/>
        <w:spacing w:line="200" w:lineRule="exact"/>
        <w:ind w:hanging="142"/>
        <w:jc w:val="both"/>
        <w:rPr>
          <w:rFonts w:eastAsia="Calibri"/>
          <w:sz w:val="20"/>
          <w:szCs w:val="20"/>
          <w:lang w:val="en-US" w:eastAsia="en-US"/>
        </w:rPr>
      </w:pPr>
    </w:p>
    <w:p w14:paraId="0839F13E" w14:textId="77777777" w:rsidR="001E4A3A" w:rsidRDefault="001E4A3A" w:rsidP="001E4A3A">
      <w:pPr>
        <w:widowControl w:val="0"/>
        <w:spacing w:line="200" w:lineRule="exact"/>
        <w:ind w:hanging="142"/>
        <w:jc w:val="both"/>
        <w:rPr>
          <w:rFonts w:eastAsia="Calibri"/>
          <w:sz w:val="20"/>
          <w:szCs w:val="20"/>
          <w:lang w:val="en-US" w:eastAsia="en-US"/>
        </w:rPr>
      </w:pPr>
      <w:r>
        <w:rPr>
          <w:rFonts w:eastAsia="Calibri"/>
          <w:sz w:val="20"/>
          <w:szCs w:val="20"/>
          <w:lang w:val="en-US" w:eastAsia="en-US"/>
        </w:rPr>
        <w:t>RSS staff embody the South Australian public sector values:</w:t>
      </w:r>
    </w:p>
    <w:p w14:paraId="31E880CF" w14:textId="31C249E6"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Service – We proudly serve the community and the South Australia government</w:t>
      </w:r>
      <w:r>
        <w:rPr>
          <w:rFonts w:eastAsia="Arial"/>
          <w:spacing w:val="5"/>
          <w:sz w:val="20"/>
          <w:szCs w:val="20"/>
          <w:lang w:val="en-US" w:eastAsia="en-US"/>
        </w:rPr>
        <w:t>.</w:t>
      </w:r>
    </w:p>
    <w:p w14:paraId="3FA26243" w14:textId="0599B79A"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Professionalism – We strive for excellence</w:t>
      </w:r>
      <w:r>
        <w:rPr>
          <w:rFonts w:eastAsia="Arial"/>
          <w:spacing w:val="5"/>
          <w:sz w:val="20"/>
          <w:szCs w:val="20"/>
          <w:lang w:val="en-US" w:eastAsia="en-US"/>
        </w:rPr>
        <w:t>.</w:t>
      </w:r>
    </w:p>
    <w:p w14:paraId="53A06EBE" w14:textId="75254783"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Trust – We have confidence in the ability of others</w:t>
      </w:r>
      <w:r>
        <w:rPr>
          <w:rFonts w:eastAsia="Arial"/>
          <w:spacing w:val="5"/>
          <w:sz w:val="20"/>
          <w:szCs w:val="20"/>
          <w:lang w:val="en-US" w:eastAsia="en-US"/>
        </w:rPr>
        <w:t>.</w:t>
      </w:r>
    </w:p>
    <w:p w14:paraId="4CC55706" w14:textId="3235721D"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Respect – We value every individual</w:t>
      </w:r>
      <w:r>
        <w:rPr>
          <w:rFonts w:eastAsia="Arial"/>
          <w:spacing w:val="5"/>
          <w:sz w:val="20"/>
          <w:szCs w:val="20"/>
          <w:lang w:val="en-US" w:eastAsia="en-US"/>
        </w:rPr>
        <w:t>.</w:t>
      </w:r>
    </w:p>
    <w:p w14:paraId="49A85F84" w14:textId="47679063"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Collaboration and Engagement – We create solutions together</w:t>
      </w:r>
      <w:r>
        <w:rPr>
          <w:rFonts w:eastAsia="Arial"/>
          <w:spacing w:val="5"/>
          <w:sz w:val="20"/>
          <w:szCs w:val="20"/>
          <w:lang w:val="en-US" w:eastAsia="en-US"/>
        </w:rPr>
        <w:t>.</w:t>
      </w:r>
    </w:p>
    <w:p w14:paraId="5B6518BA" w14:textId="6B1AF53D"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Honesty and Integrity – We act truthfully, consistently and fairly</w:t>
      </w:r>
      <w:r>
        <w:rPr>
          <w:rFonts w:eastAsia="Arial"/>
          <w:spacing w:val="5"/>
          <w:sz w:val="20"/>
          <w:szCs w:val="20"/>
          <w:lang w:val="en-US" w:eastAsia="en-US"/>
        </w:rPr>
        <w:t>.</w:t>
      </w:r>
    </w:p>
    <w:p w14:paraId="5072863D" w14:textId="043F05BF"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Courage and Tenacity – We never give up</w:t>
      </w:r>
      <w:r>
        <w:rPr>
          <w:rFonts w:eastAsia="Arial"/>
          <w:spacing w:val="5"/>
          <w:sz w:val="20"/>
          <w:szCs w:val="20"/>
          <w:lang w:val="en-US" w:eastAsia="en-US"/>
        </w:rPr>
        <w:t>.</w:t>
      </w:r>
    </w:p>
    <w:p w14:paraId="5494B6DD" w14:textId="77777777" w:rsidR="001E4A3A" w:rsidRDefault="001E4A3A" w:rsidP="001E4A3A">
      <w:pPr>
        <w:widowControl w:val="0"/>
        <w:numPr>
          <w:ilvl w:val="0"/>
          <w:numId w:val="32"/>
        </w:numPr>
        <w:ind w:left="284" w:hanging="284"/>
        <w:jc w:val="both"/>
        <w:rPr>
          <w:rFonts w:eastAsia="Arial"/>
          <w:spacing w:val="5"/>
          <w:sz w:val="20"/>
          <w:szCs w:val="20"/>
          <w:lang w:val="en-US" w:eastAsia="en-US"/>
        </w:rPr>
      </w:pPr>
      <w:r>
        <w:rPr>
          <w:rFonts w:eastAsia="Arial"/>
          <w:spacing w:val="5"/>
          <w:sz w:val="20"/>
          <w:szCs w:val="20"/>
          <w:lang w:val="en-US" w:eastAsia="en-US"/>
        </w:rPr>
        <w:t>Sustainability – We work to get the best results for current and future generations of South Australians.</w:t>
      </w:r>
    </w:p>
    <w:p w14:paraId="68381AEB" w14:textId="77777777" w:rsidR="001E4A3A" w:rsidRDefault="001E4A3A" w:rsidP="001E4A3A">
      <w:pPr>
        <w:widowControl w:val="0"/>
        <w:spacing w:line="200" w:lineRule="exact"/>
        <w:ind w:hanging="142"/>
        <w:jc w:val="both"/>
        <w:rPr>
          <w:rFonts w:eastAsia="Calibri"/>
          <w:sz w:val="20"/>
          <w:szCs w:val="20"/>
          <w:lang w:val="en-US" w:eastAsia="en-US"/>
        </w:rPr>
      </w:pPr>
    </w:p>
    <w:p w14:paraId="4B6D9305" w14:textId="77777777" w:rsidR="001E4A3A" w:rsidRDefault="001E4A3A" w:rsidP="001E4A3A">
      <w:pPr>
        <w:widowControl w:val="0"/>
        <w:spacing w:line="200" w:lineRule="exact"/>
        <w:ind w:hanging="142"/>
        <w:jc w:val="both"/>
        <w:rPr>
          <w:rFonts w:eastAsia="Calibri"/>
          <w:sz w:val="20"/>
          <w:szCs w:val="20"/>
          <w:lang w:val="en-US" w:eastAsia="en-US"/>
        </w:rPr>
      </w:pPr>
    </w:p>
    <w:p w14:paraId="45AE0500" w14:textId="77777777" w:rsidR="001E4A3A" w:rsidRDefault="001E4A3A" w:rsidP="001E4A3A">
      <w:pPr>
        <w:widowControl w:val="0"/>
        <w:ind w:left="-142" w:right="3384"/>
        <w:jc w:val="both"/>
        <w:outlineLvl w:val="3"/>
        <w:rPr>
          <w:rFonts w:eastAsia="Arial"/>
          <w:b/>
          <w:bCs/>
          <w:sz w:val="20"/>
          <w:szCs w:val="20"/>
          <w:lang w:val="en-US" w:eastAsia="en-US"/>
        </w:rPr>
      </w:pPr>
      <w:r>
        <w:rPr>
          <w:rFonts w:eastAsia="Arial"/>
          <w:b/>
          <w:bCs/>
          <w:sz w:val="20"/>
          <w:szCs w:val="20"/>
          <w:lang w:val="en-US" w:eastAsia="en-US"/>
        </w:rPr>
        <w:t>Code of Ethics</w:t>
      </w:r>
    </w:p>
    <w:p w14:paraId="4002B734" w14:textId="77777777" w:rsidR="001E4A3A" w:rsidRDefault="001E4A3A" w:rsidP="001E4A3A">
      <w:pPr>
        <w:widowControl w:val="0"/>
        <w:autoSpaceDE w:val="0"/>
        <w:autoSpaceDN w:val="0"/>
        <w:adjustRightInd w:val="0"/>
        <w:ind w:left="259"/>
        <w:jc w:val="both"/>
        <w:rPr>
          <w:rFonts w:eastAsia="Calibri"/>
          <w:color w:val="000000"/>
          <w:sz w:val="20"/>
          <w:szCs w:val="20"/>
          <w:lang w:val="en-US" w:eastAsia="en-US"/>
        </w:rPr>
      </w:pPr>
    </w:p>
    <w:p w14:paraId="433B1670" w14:textId="77777777" w:rsidR="001E4A3A" w:rsidRDefault="001E4A3A" w:rsidP="001E4A3A">
      <w:pPr>
        <w:widowControl w:val="0"/>
        <w:autoSpaceDE w:val="0"/>
        <w:autoSpaceDN w:val="0"/>
        <w:adjustRightInd w:val="0"/>
        <w:ind w:left="-142"/>
        <w:jc w:val="both"/>
        <w:rPr>
          <w:rFonts w:eastAsia="Arial"/>
          <w:spacing w:val="5"/>
          <w:sz w:val="20"/>
          <w:szCs w:val="20"/>
          <w:lang w:val="en-US" w:eastAsia="en-US"/>
        </w:rPr>
      </w:pPr>
      <w:r>
        <w:rPr>
          <w:rFonts w:eastAsia="Arial"/>
          <w:spacing w:val="5"/>
          <w:sz w:val="20"/>
          <w:szCs w:val="20"/>
          <w:lang w:val="en-US" w:eastAsia="en-US"/>
        </w:rPr>
        <w:t>The Code of Ethics for the South Australian Public Sector provides an ethical framework for the public sector and applies to all public service employees:</w:t>
      </w:r>
    </w:p>
    <w:p w14:paraId="4CD8AAA4" w14:textId="77777777" w:rsidR="001E4A3A" w:rsidRDefault="001E4A3A" w:rsidP="001E4A3A">
      <w:pPr>
        <w:widowControl w:val="0"/>
        <w:autoSpaceDE w:val="0"/>
        <w:autoSpaceDN w:val="0"/>
        <w:adjustRightInd w:val="0"/>
        <w:ind w:left="259"/>
        <w:jc w:val="both"/>
        <w:rPr>
          <w:rFonts w:eastAsia="Arial"/>
          <w:spacing w:val="5"/>
          <w:sz w:val="20"/>
          <w:szCs w:val="20"/>
          <w:lang w:val="en-US" w:eastAsia="en-US"/>
        </w:rPr>
      </w:pPr>
    </w:p>
    <w:p w14:paraId="2F173B42" w14:textId="77777777" w:rsidR="001E4A3A" w:rsidRDefault="001E4A3A" w:rsidP="001E4A3A">
      <w:pPr>
        <w:widowControl w:val="0"/>
        <w:numPr>
          <w:ilvl w:val="0"/>
          <w:numId w:val="32"/>
        </w:numPr>
        <w:ind w:left="259" w:hanging="284"/>
        <w:jc w:val="both"/>
        <w:rPr>
          <w:rFonts w:eastAsia="Arial"/>
          <w:spacing w:val="5"/>
          <w:sz w:val="20"/>
          <w:szCs w:val="20"/>
          <w:lang w:val="en-US" w:eastAsia="en-US"/>
        </w:rPr>
      </w:pPr>
      <w:r>
        <w:rPr>
          <w:rFonts w:eastAsia="Arial"/>
          <w:spacing w:val="5"/>
          <w:sz w:val="20"/>
          <w:szCs w:val="20"/>
          <w:lang w:val="en-US" w:eastAsia="en-US"/>
        </w:rPr>
        <w:t>Democratic Values - Helping the government, under the law to serve the people of South Australia.</w:t>
      </w:r>
    </w:p>
    <w:p w14:paraId="2949191C" w14:textId="77777777" w:rsidR="001E4A3A" w:rsidRDefault="001E4A3A" w:rsidP="001E4A3A">
      <w:pPr>
        <w:widowControl w:val="0"/>
        <w:numPr>
          <w:ilvl w:val="0"/>
          <w:numId w:val="32"/>
        </w:numPr>
        <w:ind w:left="259" w:hanging="284"/>
        <w:jc w:val="both"/>
        <w:rPr>
          <w:rFonts w:eastAsia="Arial"/>
          <w:spacing w:val="5"/>
          <w:sz w:val="20"/>
          <w:szCs w:val="20"/>
          <w:lang w:val="en-US" w:eastAsia="en-US"/>
        </w:rPr>
      </w:pPr>
      <w:r>
        <w:rPr>
          <w:rFonts w:eastAsia="Arial"/>
          <w:spacing w:val="5"/>
          <w:sz w:val="20"/>
          <w:szCs w:val="20"/>
          <w:lang w:val="en-US" w:eastAsia="en-US"/>
        </w:rPr>
        <w:t>Service, Respect and Courtesy - Serving the people of South Australia.</w:t>
      </w:r>
    </w:p>
    <w:p w14:paraId="7455219C" w14:textId="77777777" w:rsidR="001E4A3A" w:rsidRDefault="001E4A3A" w:rsidP="001E4A3A">
      <w:pPr>
        <w:widowControl w:val="0"/>
        <w:numPr>
          <w:ilvl w:val="0"/>
          <w:numId w:val="32"/>
        </w:numPr>
        <w:ind w:left="259" w:hanging="284"/>
        <w:jc w:val="both"/>
        <w:rPr>
          <w:rFonts w:eastAsia="Arial"/>
          <w:spacing w:val="5"/>
          <w:sz w:val="20"/>
          <w:szCs w:val="20"/>
          <w:lang w:val="en-US" w:eastAsia="en-US"/>
        </w:rPr>
      </w:pPr>
      <w:r>
        <w:rPr>
          <w:rFonts w:eastAsia="Arial"/>
          <w:spacing w:val="5"/>
          <w:sz w:val="20"/>
          <w:szCs w:val="20"/>
          <w:lang w:val="en-US" w:eastAsia="en-US"/>
        </w:rPr>
        <w:t xml:space="preserve">Honesty and Integrity- </w:t>
      </w:r>
      <w:proofErr w:type="gramStart"/>
      <w:r>
        <w:rPr>
          <w:rFonts w:eastAsia="Arial"/>
          <w:spacing w:val="5"/>
          <w:sz w:val="20"/>
          <w:szCs w:val="20"/>
          <w:lang w:val="en-US" w:eastAsia="en-US"/>
        </w:rPr>
        <w:t>Acting at all times</w:t>
      </w:r>
      <w:proofErr w:type="gramEnd"/>
      <w:r>
        <w:rPr>
          <w:rFonts w:eastAsia="Arial"/>
          <w:spacing w:val="5"/>
          <w:sz w:val="20"/>
          <w:szCs w:val="20"/>
          <w:lang w:val="en-US" w:eastAsia="en-US"/>
        </w:rPr>
        <w:t xml:space="preserve"> in such a way as to uphold the public trust.</w:t>
      </w:r>
    </w:p>
    <w:p w14:paraId="00F740BB" w14:textId="77777777" w:rsidR="001E4A3A" w:rsidRDefault="001E4A3A" w:rsidP="001E4A3A">
      <w:pPr>
        <w:widowControl w:val="0"/>
        <w:numPr>
          <w:ilvl w:val="0"/>
          <w:numId w:val="32"/>
        </w:numPr>
        <w:ind w:left="259" w:hanging="284"/>
        <w:jc w:val="both"/>
        <w:rPr>
          <w:rFonts w:eastAsia="Arial"/>
          <w:spacing w:val="5"/>
          <w:sz w:val="20"/>
          <w:szCs w:val="20"/>
          <w:lang w:val="en-US" w:eastAsia="en-US"/>
        </w:rPr>
      </w:pPr>
      <w:r>
        <w:rPr>
          <w:rFonts w:eastAsia="Arial"/>
          <w:spacing w:val="5"/>
          <w:sz w:val="20"/>
          <w:szCs w:val="20"/>
          <w:lang w:val="en-US" w:eastAsia="en-US"/>
        </w:rPr>
        <w:t>Accountability- Holding ourselves accountable for everything we do.</w:t>
      </w:r>
    </w:p>
    <w:p w14:paraId="287AFE82" w14:textId="77777777" w:rsidR="001E4A3A" w:rsidRDefault="001E4A3A" w:rsidP="001E4A3A">
      <w:pPr>
        <w:widowControl w:val="0"/>
        <w:numPr>
          <w:ilvl w:val="0"/>
          <w:numId w:val="32"/>
        </w:numPr>
        <w:ind w:left="259" w:hanging="284"/>
        <w:jc w:val="both"/>
        <w:rPr>
          <w:rFonts w:eastAsia="Arial"/>
          <w:spacing w:val="5"/>
          <w:sz w:val="20"/>
          <w:szCs w:val="20"/>
          <w:lang w:val="en-US" w:eastAsia="en-US"/>
        </w:rPr>
      </w:pPr>
      <w:r>
        <w:rPr>
          <w:rFonts w:eastAsia="Arial"/>
          <w:spacing w:val="5"/>
          <w:sz w:val="20"/>
          <w:szCs w:val="20"/>
          <w:lang w:val="en-US" w:eastAsia="en-US"/>
        </w:rPr>
        <w:t>Professional Conduct Standards- Exhibiting the highest standards of professional conduct.</w:t>
      </w:r>
    </w:p>
    <w:p w14:paraId="11827A07" w14:textId="77777777" w:rsidR="001E4A3A" w:rsidRDefault="001E4A3A" w:rsidP="001E4A3A">
      <w:pPr>
        <w:shd w:val="clear" w:color="auto" w:fill="FFFFFF"/>
        <w:spacing w:after="40"/>
        <w:ind w:left="259"/>
        <w:jc w:val="both"/>
        <w:rPr>
          <w:rFonts w:eastAsia="Arial"/>
          <w:spacing w:val="5"/>
          <w:sz w:val="20"/>
          <w:szCs w:val="20"/>
          <w:lang w:val="en-US" w:eastAsia="en-US"/>
        </w:rPr>
      </w:pPr>
    </w:p>
    <w:p w14:paraId="55901161" w14:textId="77777777" w:rsidR="001E4A3A" w:rsidRDefault="001E4A3A" w:rsidP="001E4A3A">
      <w:pPr>
        <w:widowControl w:val="0"/>
        <w:ind w:left="-142"/>
        <w:jc w:val="both"/>
        <w:rPr>
          <w:rFonts w:eastAsia="Arial"/>
          <w:spacing w:val="5"/>
          <w:sz w:val="20"/>
          <w:szCs w:val="20"/>
          <w:lang w:val="en-US" w:eastAsia="en-US"/>
        </w:rPr>
      </w:pPr>
      <w:r>
        <w:rPr>
          <w:rFonts w:eastAsia="Arial"/>
          <w:spacing w:val="5"/>
          <w:sz w:val="20"/>
          <w:szCs w:val="20"/>
          <w:lang w:val="en-US" w:eastAsia="en-US"/>
        </w:rPr>
        <w:t>The Code recognises that some public sector employees are also bound by codes of conduct relevant to their profession.</w:t>
      </w:r>
    </w:p>
    <w:p w14:paraId="12F7AC97" w14:textId="77777777" w:rsidR="001E4A3A" w:rsidRDefault="001E4A3A" w:rsidP="001E4A3A">
      <w:pPr>
        <w:widowControl w:val="0"/>
        <w:ind w:left="-142"/>
        <w:jc w:val="both"/>
        <w:rPr>
          <w:rFonts w:eastAsia="Arial"/>
          <w:spacing w:val="5"/>
          <w:sz w:val="20"/>
          <w:szCs w:val="20"/>
          <w:lang w:val="en-US" w:eastAsia="en-US"/>
        </w:rPr>
      </w:pPr>
    </w:p>
    <w:p w14:paraId="42A4DFB1" w14:textId="77777777" w:rsidR="001E4A3A" w:rsidRDefault="001E4A3A" w:rsidP="001E4A3A">
      <w:pPr>
        <w:widowControl w:val="0"/>
        <w:ind w:left="-142"/>
        <w:jc w:val="both"/>
        <w:rPr>
          <w:rFonts w:eastAsia="Arial"/>
          <w:spacing w:val="5"/>
          <w:sz w:val="20"/>
          <w:szCs w:val="20"/>
          <w:lang w:val="en-US" w:eastAsia="en-US"/>
        </w:rPr>
      </w:pPr>
      <w:r>
        <w:rPr>
          <w:rFonts w:eastAsia="Arial"/>
          <w:spacing w:val="5"/>
          <w:sz w:val="20"/>
          <w:szCs w:val="20"/>
          <w:lang w:val="en-US" w:eastAsia="en-US"/>
        </w:rPr>
        <w:t>As a public sector employee, you have a responsibility to maintain ethical behaviour and professional integrity standards. It is expected that you act in accordance with the Code of Ethics and contribute to a culture of integrity within SA Health.</w:t>
      </w:r>
    </w:p>
    <w:p w14:paraId="4A26640A" w14:textId="77777777" w:rsidR="001E4A3A" w:rsidRDefault="001E4A3A" w:rsidP="001E4A3A">
      <w:pPr>
        <w:widowControl w:val="0"/>
        <w:ind w:left="-142"/>
        <w:jc w:val="both"/>
        <w:rPr>
          <w:rFonts w:eastAsia="Calibri"/>
          <w:color w:val="000000"/>
          <w:sz w:val="20"/>
          <w:szCs w:val="20"/>
          <w:lang w:val="en-US" w:eastAsia="en-US"/>
        </w:rPr>
      </w:pPr>
    </w:p>
    <w:p w14:paraId="3DD8AC33" w14:textId="77777777" w:rsidR="001E4A3A" w:rsidRDefault="001E4A3A" w:rsidP="001E4A3A">
      <w:pPr>
        <w:ind w:left="-142"/>
        <w:jc w:val="both"/>
        <w:rPr>
          <w:sz w:val="20"/>
          <w:szCs w:val="20"/>
          <w:lang w:val="en-GB" w:eastAsia="en-US"/>
        </w:rPr>
      </w:pPr>
      <w:r>
        <w:rPr>
          <w:sz w:val="20"/>
          <w:szCs w:val="20"/>
          <w:lang w:val="en-GB" w:eastAsia="en-US"/>
        </w:rPr>
        <w:t>SA Health acknowledges culture and identity as being integral to Aboriginal health and wellbeing and is committed to improving the health of Aboriginal people.</w:t>
      </w:r>
    </w:p>
    <w:p w14:paraId="3C52EED4" w14:textId="77777777" w:rsidR="001E4A3A" w:rsidRDefault="001E4A3A" w:rsidP="001E4A3A">
      <w:pPr>
        <w:ind w:left="-142"/>
        <w:jc w:val="both"/>
        <w:rPr>
          <w:sz w:val="20"/>
          <w:szCs w:val="20"/>
          <w:lang w:val="en-GB" w:eastAsia="en-US"/>
        </w:rPr>
      </w:pPr>
    </w:p>
    <w:p w14:paraId="54A10DBC" w14:textId="77777777" w:rsidR="001E4A3A" w:rsidRDefault="001E4A3A" w:rsidP="001E4A3A">
      <w:pPr>
        <w:ind w:left="-142"/>
        <w:jc w:val="both"/>
        <w:rPr>
          <w:sz w:val="20"/>
          <w:szCs w:val="20"/>
          <w:lang w:val="en-GB" w:eastAsia="en-US"/>
        </w:rPr>
      </w:pPr>
      <w:r>
        <w:rPr>
          <w:sz w:val="20"/>
          <w:szCs w:val="20"/>
          <w:lang w:val="en-GB" w:eastAsia="en-US"/>
        </w:rPr>
        <w:t>SA Health vision for Reconciliation is the gap is closed on Aboriginal health disadvantage; and Aboriginal people share the same rights, respect and access to opportunities and benefits as all South Australians.</w:t>
      </w:r>
    </w:p>
    <w:p w14:paraId="3C15F770" w14:textId="77777777" w:rsidR="001E4A3A" w:rsidRDefault="001E4A3A" w:rsidP="001E4A3A">
      <w:pPr>
        <w:pStyle w:val="NormalIndent"/>
        <w:ind w:left="0" w:hanging="142"/>
        <w:rPr>
          <w:rFonts w:ascii="Arial" w:hAnsi="Arial" w:cs="Arial"/>
          <w:b/>
          <w:bCs/>
          <w:sz w:val="20"/>
          <w:szCs w:val="20"/>
        </w:rPr>
      </w:pPr>
    </w:p>
    <w:p w14:paraId="4F9F3B41" w14:textId="16AE699A" w:rsidR="001E4A3A" w:rsidRDefault="001E4A3A" w:rsidP="001E4A3A">
      <w:pPr>
        <w:pStyle w:val="NormalIndent"/>
        <w:ind w:left="0" w:hanging="142"/>
        <w:rPr>
          <w:rFonts w:ascii="Arial" w:hAnsi="Arial" w:cs="Arial"/>
          <w:b/>
          <w:bCs/>
          <w:sz w:val="20"/>
          <w:szCs w:val="20"/>
        </w:rPr>
      </w:pPr>
      <w:r>
        <w:rPr>
          <w:rFonts w:ascii="Arial" w:hAnsi="Arial" w:cs="Arial"/>
          <w:b/>
          <w:bCs/>
          <w:sz w:val="20"/>
          <w:szCs w:val="20"/>
        </w:rPr>
        <w:t>Reconciliation</w:t>
      </w:r>
    </w:p>
    <w:p w14:paraId="2AB100D6" w14:textId="77777777" w:rsidR="001E4A3A" w:rsidRDefault="001E4A3A" w:rsidP="001E4A3A">
      <w:pPr>
        <w:pStyle w:val="NormalIndent"/>
        <w:ind w:left="-142"/>
        <w:rPr>
          <w:rFonts w:ascii="Arial" w:hAnsi="Arial" w:cs="Arial"/>
          <w:sz w:val="20"/>
          <w:szCs w:val="20"/>
        </w:rPr>
      </w:pPr>
    </w:p>
    <w:p w14:paraId="6379CB83" w14:textId="77777777" w:rsidR="001E4A3A" w:rsidRDefault="001E4A3A" w:rsidP="001E4A3A">
      <w:pPr>
        <w:pStyle w:val="NormalIndent"/>
        <w:ind w:left="-142"/>
        <w:rPr>
          <w:rFonts w:ascii="Arial" w:hAnsi="Arial" w:cs="Arial"/>
          <w:sz w:val="20"/>
          <w:szCs w:val="20"/>
        </w:rPr>
      </w:pPr>
      <w:r>
        <w:rPr>
          <w:rFonts w:ascii="Arial" w:hAnsi="Arial" w:cs="Arial"/>
          <w:sz w:val="20"/>
          <w:szCs w:val="20"/>
        </w:rPr>
        <w:t>SA Health acknowledges culture and identify as being integral to Aboriginal health and wellbeing and is committed to improving the health of Aboriginal people.</w:t>
      </w:r>
    </w:p>
    <w:p w14:paraId="52813C27" w14:textId="77777777" w:rsidR="001E4A3A" w:rsidRDefault="001E4A3A" w:rsidP="001E4A3A">
      <w:pPr>
        <w:pStyle w:val="NormalIndent"/>
        <w:ind w:left="-142"/>
        <w:rPr>
          <w:rFonts w:ascii="Arial" w:hAnsi="Arial" w:cs="Arial"/>
          <w:sz w:val="20"/>
          <w:szCs w:val="20"/>
        </w:rPr>
      </w:pPr>
    </w:p>
    <w:p w14:paraId="42ED7CA9" w14:textId="77777777" w:rsidR="001E4A3A" w:rsidRDefault="001E4A3A" w:rsidP="001E4A3A">
      <w:pPr>
        <w:pStyle w:val="NormalIndent"/>
        <w:ind w:left="-142"/>
        <w:rPr>
          <w:rFonts w:ascii="Arial" w:hAnsi="Arial" w:cs="Arial"/>
          <w:sz w:val="20"/>
          <w:szCs w:val="20"/>
        </w:rPr>
      </w:pPr>
      <w:r>
        <w:rPr>
          <w:rFonts w:ascii="Arial" w:hAnsi="Arial" w:cs="Arial"/>
          <w:sz w:val="20"/>
          <w:szCs w:val="20"/>
        </w:rPr>
        <w:t>SA Health’s vision for reconciliation is that the gap is closed on Aboriginal health disadvantage, and that Aboriginal people share the same rights, respect and access to opportunities and benefits as all South Australians.</w:t>
      </w:r>
    </w:p>
    <w:p w14:paraId="3F963C23" w14:textId="028C990F" w:rsidR="001E4A3A" w:rsidRDefault="001E4A3A">
      <w:pPr>
        <w:rPr>
          <w:sz w:val="20"/>
          <w:szCs w:val="20"/>
          <w:lang w:val="en-GB" w:eastAsia="en-US"/>
        </w:rPr>
      </w:pPr>
      <w:r>
        <w:rPr>
          <w:sz w:val="20"/>
          <w:szCs w:val="20"/>
        </w:rPr>
        <w:br w:type="page"/>
      </w:r>
    </w:p>
    <w:p w14:paraId="416503C2" w14:textId="77777777" w:rsidR="007F49BC" w:rsidRDefault="007F49BC" w:rsidP="00143B01">
      <w:pPr>
        <w:shd w:val="clear" w:color="auto" w:fill="D9D9D9"/>
        <w:ind w:left="-142"/>
        <w:rPr>
          <w:b/>
          <w:bCs/>
          <w:sz w:val="28"/>
          <w:szCs w:val="28"/>
        </w:rPr>
      </w:pPr>
      <w:r>
        <w:rPr>
          <w:b/>
          <w:bCs/>
          <w:sz w:val="28"/>
          <w:szCs w:val="28"/>
        </w:rPr>
        <w:lastRenderedPageBreak/>
        <w:t>Approvals</w:t>
      </w:r>
    </w:p>
    <w:p w14:paraId="5B4DF78D" w14:textId="77777777" w:rsidR="007F49BC" w:rsidRDefault="007F49BC" w:rsidP="00143B01">
      <w:pPr>
        <w:pStyle w:val="NormalIndent"/>
        <w:ind w:left="-142"/>
        <w:rPr>
          <w:rFonts w:ascii="Arial" w:hAnsi="Arial" w:cs="Arial"/>
          <w:sz w:val="20"/>
          <w:szCs w:val="20"/>
        </w:rPr>
      </w:pPr>
    </w:p>
    <w:p w14:paraId="591EC067" w14:textId="77777777" w:rsidR="007F49BC" w:rsidRDefault="007F49BC" w:rsidP="00143B01">
      <w:pPr>
        <w:ind w:left="-142"/>
        <w:jc w:val="both"/>
        <w:rPr>
          <w:b/>
          <w:bCs/>
          <w:sz w:val="20"/>
          <w:szCs w:val="20"/>
        </w:rPr>
      </w:pPr>
      <w:r>
        <w:rPr>
          <w:b/>
          <w:bCs/>
          <w:sz w:val="20"/>
          <w:szCs w:val="20"/>
        </w:rPr>
        <w:t>Role Description Approval</w:t>
      </w:r>
    </w:p>
    <w:p w14:paraId="0BC803A4" w14:textId="77777777" w:rsidR="007F49BC" w:rsidRDefault="007F49BC" w:rsidP="00143B01">
      <w:pPr>
        <w:ind w:left="-142"/>
        <w:jc w:val="both"/>
        <w:rPr>
          <w:b/>
          <w:bCs/>
          <w:sz w:val="20"/>
          <w:szCs w:val="20"/>
        </w:rPr>
      </w:pPr>
    </w:p>
    <w:p w14:paraId="1340645A"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285685E5" w14:textId="77777777" w:rsidR="007F49BC" w:rsidRDefault="007F49BC" w:rsidP="00143B01">
      <w:pPr>
        <w:tabs>
          <w:tab w:val="left" w:pos="3828"/>
        </w:tabs>
        <w:spacing w:after="40"/>
        <w:ind w:left="-142"/>
        <w:jc w:val="both"/>
        <w:rPr>
          <w:sz w:val="20"/>
          <w:szCs w:val="20"/>
        </w:rPr>
      </w:pPr>
    </w:p>
    <w:p w14:paraId="1A5B7AAF" w14:textId="77777777"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p>
    <w:p w14:paraId="427E52E8" w14:textId="77777777" w:rsidR="007F49BC" w:rsidRPr="008509D9" w:rsidRDefault="007F49BC" w:rsidP="00143B01">
      <w:pPr>
        <w:tabs>
          <w:tab w:val="left" w:pos="3828"/>
        </w:tabs>
        <w:spacing w:after="40"/>
        <w:ind w:left="-142"/>
        <w:jc w:val="both"/>
        <w:rPr>
          <w:sz w:val="20"/>
          <w:szCs w:val="20"/>
        </w:rPr>
      </w:pPr>
    </w:p>
    <w:p w14:paraId="033F6521" w14:textId="77777777"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3217441C" w14:textId="77777777" w:rsidR="007F49BC" w:rsidRDefault="007F49BC" w:rsidP="00143B01">
      <w:pPr>
        <w:tabs>
          <w:tab w:val="left" w:pos="3828"/>
        </w:tabs>
        <w:spacing w:after="40"/>
        <w:ind w:left="-142"/>
        <w:rPr>
          <w:sz w:val="20"/>
          <w:szCs w:val="20"/>
        </w:rPr>
      </w:pPr>
    </w:p>
    <w:p w14:paraId="419CA497" w14:textId="77777777" w:rsidR="007F49BC" w:rsidRDefault="007F49BC" w:rsidP="00143B01">
      <w:pPr>
        <w:shd w:val="clear" w:color="auto" w:fill="D9D9D9"/>
        <w:ind w:left="-142"/>
        <w:rPr>
          <w:b/>
          <w:bCs/>
          <w:sz w:val="28"/>
          <w:szCs w:val="28"/>
        </w:rPr>
      </w:pPr>
      <w:r>
        <w:rPr>
          <w:b/>
          <w:bCs/>
          <w:sz w:val="28"/>
          <w:szCs w:val="28"/>
        </w:rPr>
        <w:t>Role Acceptance</w:t>
      </w:r>
    </w:p>
    <w:p w14:paraId="31630B19" w14:textId="77777777" w:rsidR="007F49BC" w:rsidRDefault="007F49BC" w:rsidP="00143B01">
      <w:pPr>
        <w:pStyle w:val="NormalIndent"/>
        <w:ind w:left="-142"/>
        <w:rPr>
          <w:rFonts w:ascii="Arial" w:hAnsi="Arial" w:cs="Arial"/>
          <w:sz w:val="20"/>
          <w:szCs w:val="20"/>
        </w:rPr>
      </w:pPr>
    </w:p>
    <w:p w14:paraId="3FAD9A8B"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020EA5E2" w14:textId="77777777" w:rsidR="007F49BC" w:rsidRDefault="007F49BC" w:rsidP="00143B01">
      <w:pPr>
        <w:tabs>
          <w:tab w:val="left" w:pos="3828"/>
        </w:tabs>
        <w:spacing w:after="40"/>
        <w:ind w:left="-142"/>
        <w:jc w:val="both"/>
        <w:rPr>
          <w:b/>
          <w:bCs/>
          <w:sz w:val="20"/>
          <w:szCs w:val="20"/>
        </w:rPr>
      </w:pPr>
    </w:p>
    <w:p w14:paraId="06FE8B59" w14:textId="77777777" w:rsidR="007F49BC" w:rsidRDefault="007F49BC" w:rsidP="00143B01">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6E348A4E" w14:textId="77777777" w:rsidR="007F49BC" w:rsidRDefault="007F49BC" w:rsidP="00143B01">
      <w:pPr>
        <w:ind w:left="-142"/>
        <w:jc w:val="both"/>
        <w:rPr>
          <w:sz w:val="20"/>
          <w:szCs w:val="20"/>
        </w:rPr>
      </w:pPr>
    </w:p>
    <w:p w14:paraId="70AAD347" w14:textId="77777777" w:rsidR="007F49BC" w:rsidRPr="008509D9" w:rsidRDefault="007F49BC" w:rsidP="00143B01">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p>
    <w:p w14:paraId="64782C93" w14:textId="77777777" w:rsidR="007F49BC" w:rsidRDefault="007F49BC" w:rsidP="00143B01">
      <w:pPr>
        <w:ind w:left="-142"/>
        <w:jc w:val="both"/>
        <w:rPr>
          <w:color w:val="000000"/>
          <w:sz w:val="20"/>
          <w:szCs w:val="20"/>
        </w:rPr>
      </w:pPr>
    </w:p>
    <w:p w14:paraId="7152DEE3" w14:textId="77777777" w:rsidR="007F49BC" w:rsidRPr="00AC535C" w:rsidRDefault="007F49BC" w:rsidP="00143B01">
      <w:pPr>
        <w:tabs>
          <w:tab w:val="left" w:pos="3828"/>
        </w:tabs>
        <w:spacing w:after="40"/>
        <w:ind w:left="-142"/>
        <w:jc w:val="both"/>
      </w:pPr>
      <w:r>
        <w:rPr>
          <w:b/>
          <w:bCs/>
          <w:color w:val="000000"/>
          <w:sz w:val="20"/>
          <w:szCs w:val="20"/>
        </w:rPr>
        <w:t>Date:</w:t>
      </w:r>
    </w:p>
    <w:sectPr w:rsidR="007F49BC" w:rsidRPr="00AC535C" w:rsidSect="008B7A98">
      <w:pgSz w:w="11906" w:h="16838"/>
      <w:pgMar w:top="1440"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40D9" w14:textId="77777777" w:rsidR="00B91B6A" w:rsidRDefault="00B91B6A">
      <w:r>
        <w:separator/>
      </w:r>
    </w:p>
  </w:endnote>
  <w:endnote w:type="continuationSeparator" w:id="0">
    <w:p w14:paraId="29344BEC" w14:textId="77777777" w:rsidR="00B91B6A" w:rsidRDefault="00B9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2BF0" w14:textId="77777777" w:rsidR="007F5BD5" w:rsidRPr="00F94B35" w:rsidRDefault="007F5BD5" w:rsidP="00BB1601">
    <w:pPr>
      <w:pStyle w:val="Footer"/>
      <w:framePr w:w="6005" w:wrap="auto" w:vAnchor="text" w:hAnchor="page" w:x="4041" w:y="107"/>
      <w:tabs>
        <w:tab w:val="clear" w:pos="8640"/>
        <w:tab w:val="left" w:pos="4320"/>
      </w:tabs>
      <w:rPr>
        <w:rStyle w:val="PageNumber"/>
        <w:rFonts w:ascii="Arial" w:hAnsi="Arial" w:cs="Arial"/>
        <w:sz w:val="18"/>
        <w:szCs w:val="18"/>
      </w:rPr>
    </w:pPr>
    <w:r w:rsidRPr="00F94B35">
      <w:rPr>
        <w:rStyle w:val="PageNumber"/>
        <w:rFonts w:ascii="Arial" w:hAnsi="Arial" w:cs="Arial"/>
        <w:sz w:val="18"/>
        <w:szCs w:val="18"/>
      </w:rPr>
      <w:t xml:space="preserve">For </w:t>
    </w:r>
    <w:r w:rsidRPr="00F94B35">
      <w:rPr>
        <w:rFonts w:ascii="Arial" w:hAnsi="Arial" w:cs="Arial"/>
        <w:sz w:val="18"/>
        <w:szCs w:val="18"/>
      </w:rPr>
      <w:t>Official Use Only-I1-A1</w:t>
    </w:r>
    <w:r w:rsidRPr="00F94B35">
      <w:rPr>
        <w:rStyle w:val="PageNumber"/>
        <w:rFonts w:ascii="Arial" w:hAnsi="Arial" w:cs="Arial"/>
        <w:sz w:val="18"/>
        <w:szCs w:val="18"/>
      </w:rPr>
      <w:tab/>
    </w:r>
    <w:r>
      <w:rPr>
        <w:rStyle w:val="PageNumber"/>
        <w:rFonts w:ascii="Arial" w:hAnsi="Arial" w:cs="Arial"/>
        <w:sz w:val="18"/>
        <w:szCs w:val="18"/>
      </w:rPr>
      <w:tab/>
    </w:r>
    <w:r w:rsidRPr="00F94B35">
      <w:rPr>
        <w:rStyle w:val="PageNumber"/>
        <w:rFonts w:ascii="Arial" w:hAnsi="Arial" w:cs="Arial"/>
        <w:sz w:val="18"/>
        <w:szCs w:val="18"/>
      </w:rPr>
      <w:fldChar w:fldCharType="begin"/>
    </w:r>
    <w:r w:rsidRPr="00F94B35">
      <w:rPr>
        <w:rStyle w:val="PageNumber"/>
        <w:rFonts w:ascii="Arial" w:hAnsi="Arial" w:cs="Arial"/>
        <w:sz w:val="18"/>
        <w:szCs w:val="18"/>
      </w:rPr>
      <w:instrText xml:space="preserve"> PAGE </w:instrText>
    </w:r>
    <w:r w:rsidRPr="00F94B35">
      <w:rPr>
        <w:rStyle w:val="PageNumber"/>
        <w:rFonts w:ascii="Arial" w:hAnsi="Arial" w:cs="Arial"/>
        <w:sz w:val="18"/>
        <w:szCs w:val="18"/>
      </w:rPr>
      <w:fldChar w:fldCharType="separate"/>
    </w:r>
    <w:r w:rsidR="00321951">
      <w:rPr>
        <w:rStyle w:val="PageNumber"/>
        <w:rFonts w:ascii="Arial" w:hAnsi="Arial" w:cs="Arial"/>
        <w:noProof/>
        <w:sz w:val="18"/>
        <w:szCs w:val="18"/>
      </w:rPr>
      <w:t>2</w:t>
    </w:r>
    <w:r w:rsidRPr="00F94B35">
      <w:rPr>
        <w:rStyle w:val="PageNumber"/>
        <w:rFonts w:ascii="Arial" w:hAnsi="Arial" w:cs="Arial"/>
        <w:sz w:val="18"/>
        <w:szCs w:val="18"/>
      </w:rPr>
      <w:fldChar w:fldCharType="end"/>
    </w:r>
    <w:r w:rsidRPr="00F94B35">
      <w:rPr>
        <w:rStyle w:val="PageNumber"/>
        <w:rFonts w:ascii="Arial" w:hAnsi="Arial" w:cs="Arial"/>
        <w:sz w:val="18"/>
        <w:szCs w:val="18"/>
      </w:rPr>
      <w:t xml:space="preserve"> of </w:t>
    </w:r>
    <w:r w:rsidRPr="00F94B35">
      <w:rPr>
        <w:rStyle w:val="PageNumber"/>
        <w:rFonts w:ascii="Arial" w:hAnsi="Arial" w:cs="Arial"/>
        <w:sz w:val="18"/>
        <w:szCs w:val="18"/>
      </w:rPr>
      <w:fldChar w:fldCharType="begin"/>
    </w:r>
    <w:r w:rsidRPr="00F94B35">
      <w:rPr>
        <w:rStyle w:val="PageNumber"/>
        <w:rFonts w:ascii="Arial" w:hAnsi="Arial" w:cs="Arial"/>
        <w:sz w:val="18"/>
        <w:szCs w:val="18"/>
      </w:rPr>
      <w:instrText xml:space="preserve"> NUMPAGES </w:instrText>
    </w:r>
    <w:r w:rsidRPr="00F94B35">
      <w:rPr>
        <w:rStyle w:val="PageNumber"/>
        <w:rFonts w:ascii="Arial" w:hAnsi="Arial" w:cs="Arial"/>
        <w:sz w:val="18"/>
        <w:szCs w:val="18"/>
      </w:rPr>
      <w:fldChar w:fldCharType="separate"/>
    </w:r>
    <w:r w:rsidR="00321951">
      <w:rPr>
        <w:rStyle w:val="PageNumber"/>
        <w:rFonts w:ascii="Arial" w:hAnsi="Arial" w:cs="Arial"/>
        <w:noProof/>
        <w:sz w:val="18"/>
        <w:szCs w:val="18"/>
      </w:rPr>
      <w:t>9</w:t>
    </w:r>
    <w:r w:rsidRPr="00F94B35">
      <w:rPr>
        <w:rStyle w:val="PageNumber"/>
        <w:rFonts w:ascii="Arial" w:hAnsi="Arial" w:cs="Arial"/>
        <w:sz w:val="18"/>
        <w:szCs w:val="18"/>
      </w:rPr>
      <w:fldChar w:fldCharType="end"/>
    </w:r>
  </w:p>
  <w:p w14:paraId="58427712" w14:textId="77777777" w:rsidR="007F5BD5" w:rsidRDefault="007F5BD5" w:rsidP="00D73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5D2C" w14:textId="77777777" w:rsidR="00B91B6A" w:rsidRDefault="00B91B6A">
      <w:r>
        <w:separator/>
      </w:r>
    </w:p>
  </w:footnote>
  <w:footnote w:type="continuationSeparator" w:id="0">
    <w:p w14:paraId="00179B59" w14:textId="77777777" w:rsidR="00B91B6A" w:rsidRDefault="00B9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81D3" w14:textId="6BD5C98F" w:rsidR="00DB3FBC" w:rsidRDefault="00DB3FBC">
    <w:pPr>
      <w:pStyle w:val="Header"/>
    </w:pPr>
    <w:r>
      <w:rPr>
        <w:noProof/>
      </w:rPr>
      <mc:AlternateContent>
        <mc:Choice Requires="wps">
          <w:drawing>
            <wp:anchor distT="0" distB="0" distL="0" distR="0" simplePos="0" relativeHeight="251659264" behindDoc="0" locked="0" layoutInCell="1" allowOverlap="1" wp14:anchorId="03A26A17" wp14:editId="14CDE96A">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FDE9B" w14:textId="793BD74B" w:rsidR="00DB3FBC" w:rsidRPr="00DB3FBC" w:rsidRDefault="00DB3FBC">
                          <w:pPr>
                            <w:rPr>
                              <w:rFonts w:eastAsia="Arial"/>
                              <w:color w:val="A80000"/>
                            </w:rPr>
                          </w:pPr>
                          <w:r w:rsidRPr="00DB3FBC">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A26A17"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CEFDE9B" w14:textId="793BD74B" w:rsidR="00DB3FBC" w:rsidRPr="00DB3FBC" w:rsidRDefault="00DB3FBC">
                    <w:pPr>
                      <w:rPr>
                        <w:rFonts w:eastAsia="Arial"/>
                        <w:color w:val="A80000"/>
                      </w:rPr>
                    </w:pPr>
                    <w:r w:rsidRPr="00DB3FBC">
                      <w:rPr>
                        <w:rFonts w:eastAsia="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14A" w14:textId="631ED5D5" w:rsidR="00DB3FBC" w:rsidRDefault="00DB3FBC">
    <w:pPr>
      <w:pStyle w:val="Header"/>
    </w:pPr>
    <w:r>
      <w:rPr>
        <w:noProof/>
      </w:rPr>
      <mc:AlternateContent>
        <mc:Choice Requires="wps">
          <w:drawing>
            <wp:anchor distT="0" distB="0" distL="0" distR="0" simplePos="0" relativeHeight="251660288" behindDoc="0" locked="0" layoutInCell="1" allowOverlap="1" wp14:anchorId="30FE2B17" wp14:editId="512CA014">
              <wp:simplePos x="0" y="0"/>
              <wp:positionH relativeFrom="column">
                <wp:posOffset>2708275</wp:posOffset>
              </wp:positionH>
              <wp:positionV relativeFrom="paragraph">
                <wp:posOffset>-174625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817E0" w14:textId="3308B967" w:rsidR="00DB3FBC" w:rsidRPr="00DB3FBC" w:rsidRDefault="00DB3FBC">
                          <w:pPr>
                            <w:rPr>
                              <w:rFonts w:eastAsia="Arial"/>
                              <w:color w:val="A80000"/>
                            </w:rPr>
                          </w:pPr>
                          <w:r w:rsidRPr="00DB3FBC">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FE2B17" id="_x0000_t202" coordsize="21600,21600" o:spt="202" path="m,l,21600r21600,l21600,xe">
              <v:stroke joinstyle="miter"/>
              <v:path gradientshapeok="t" o:connecttype="rect"/>
            </v:shapetype>
            <v:shape id="Text Box 4" o:spid="_x0000_s1027" type="#_x0000_t202" alt="OFFICIAL" style="position:absolute;margin-left:213.25pt;margin-top:-13.7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" filled="f" stroked="f">
              <v:textbox style="mso-fit-shape-to-text:t" inset="0,0,0,0">
                <w:txbxContent>
                  <w:p w14:paraId="4F8817E0" w14:textId="3308B967" w:rsidR="00DB3FBC" w:rsidRPr="00DB3FBC" w:rsidRDefault="00DB3FBC">
                    <w:pPr>
                      <w:rPr>
                        <w:rFonts w:eastAsia="Arial"/>
                        <w:color w:val="A80000"/>
                      </w:rPr>
                    </w:pPr>
                    <w:r w:rsidRPr="00DB3FBC">
                      <w:rPr>
                        <w:rFonts w:eastAsia="Arial"/>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5A85" w14:textId="3D804484" w:rsidR="00DB3FBC" w:rsidRDefault="00DB3FBC">
    <w:pPr>
      <w:pStyle w:val="Header"/>
    </w:pPr>
    <w:r>
      <w:rPr>
        <w:noProof/>
      </w:rPr>
      <mc:AlternateContent>
        <mc:Choice Requires="wps">
          <w:drawing>
            <wp:anchor distT="0" distB="0" distL="0" distR="0" simplePos="0" relativeHeight="251658240" behindDoc="0" locked="0" layoutInCell="1" allowOverlap="1" wp14:anchorId="7CD155B7" wp14:editId="41A0B8E4">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2103D" w14:textId="4F4598F3" w:rsidR="00DB3FBC" w:rsidRPr="00DB3FBC" w:rsidRDefault="00DB3FBC">
                          <w:pPr>
                            <w:rPr>
                              <w:rFonts w:eastAsia="Arial"/>
                              <w:color w:val="A80000"/>
                            </w:rPr>
                          </w:pPr>
                          <w:r w:rsidRPr="00DB3FBC">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D155B7"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852103D" w14:textId="4F4598F3" w:rsidR="00DB3FBC" w:rsidRPr="00DB3FBC" w:rsidRDefault="00DB3FBC">
                    <w:pPr>
                      <w:rPr>
                        <w:rFonts w:eastAsia="Arial"/>
                        <w:color w:val="A80000"/>
                      </w:rPr>
                    </w:pPr>
                    <w:r w:rsidRPr="00DB3FBC">
                      <w:rPr>
                        <w:rFonts w:eastAsia="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5"/>
    <w:lvl w:ilvl="0">
      <w:start w:val="1"/>
      <w:numFmt w:val="bullet"/>
      <w:lvlText w:val=""/>
      <w:lvlJc w:val="left"/>
      <w:pPr>
        <w:tabs>
          <w:tab w:val="num" w:pos="1440"/>
        </w:tabs>
      </w:pPr>
      <w:rPr>
        <w:rFonts w:ascii="Symbol" w:hAnsi="Symbol"/>
      </w:rPr>
    </w:lvl>
  </w:abstractNum>
  <w:abstractNum w:abstractNumId="2" w15:restartNumberingAfterBreak="0">
    <w:nsid w:val="00306108"/>
    <w:multiLevelType w:val="hybridMultilevel"/>
    <w:tmpl w:val="85FC957E"/>
    <w:lvl w:ilvl="0" w:tplc="9D148722">
      <w:start w:val="1"/>
      <w:numFmt w:val="bullet"/>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E736B"/>
    <w:multiLevelType w:val="hybridMultilevel"/>
    <w:tmpl w:val="3D1E2892"/>
    <w:lvl w:ilvl="0" w:tplc="D8CE17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360"/>
        </w:tabs>
        <w:ind w:left="360" w:hanging="360"/>
      </w:pPr>
      <w:rPr>
        <w:rFonts w:ascii="Courier New" w:hAnsi="Courier New" w:cs="Courier New" w:hint="default"/>
      </w:rPr>
    </w:lvl>
    <w:lvl w:ilvl="5" w:tplc="0C090005" w:tentative="1">
      <w:start w:val="1"/>
      <w:numFmt w:val="bullet"/>
      <w:lvlText w:val=""/>
      <w:lvlJc w:val="left"/>
      <w:pPr>
        <w:tabs>
          <w:tab w:val="num" w:pos="1080"/>
        </w:tabs>
        <w:ind w:left="1080" w:hanging="360"/>
      </w:pPr>
      <w:rPr>
        <w:rFonts w:ascii="Wingdings" w:hAnsi="Wingdings" w:hint="default"/>
      </w:rPr>
    </w:lvl>
    <w:lvl w:ilvl="6" w:tplc="0C090001" w:tentative="1">
      <w:start w:val="1"/>
      <w:numFmt w:val="bullet"/>
      <w:lvlText w:val=""/>
      <w:lvlJc w:val="left"/>
      <w:pPr>
        <w:tabs>
          <w:tab w:val="num" w:pos="1800"/>
        </w:tabs>
        <w:ind w:left="1800" w:hanging="360"/>
      </w:pPr>
      <w:rPr>
        <w:rFonts w:ascii="Symbol" w:hAnsi="Symbol" w:hint="default"/>
      </w:rPr>
    </w:lvl>
    <w:lvl w:ilvl="7" w:tplc="0C090003" w:tentative="1">
      <w:start w:val="1"/>
      <w:numFmt w:val="bullet"/>
      <w:lvlText w:val="o"/>
      <w:lvlJc w:val="left"/>
      <w:pPr>
        <w:tabs>
          <w:tab w:val="num" w:pos="2520"/>
        </w:tabs>
        <w:ind w:left="2520" w:hanging="360"/>
      </w:pPr>
      <w:rPr>
        <w:rFonts w:ascii="Courier New" w:hAnsi="Courier New" w:cs="Courier New" w:hint="default"/>
      </w:rPr>
    </w:lvl>
    <w:lvl w:ilvl="8" w:tplc="0C09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074A52D0"/>
    <w:multiLevelType w:val="hybridMultilevel"/>
    <w:tmpl w:val="77B82C0C"/>
    <w:lvl w:ilvl="0" w:tplc="D8CE17E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5" w15:restartNumberingAfterBreak="0">
    <w:nsid w:val="157F50BC"/>
    <w:multiLevelType w:val="hybridMultilevel"/>
    <w:tmpl w:val="FC562A88"/>
    <w:lvl w:ilvl="0" w:tplc="D8CE17E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AE209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BD61BE6"/>
    <w:multiLevelType w:val="hybridMultilevel"/>
    <w:tmpl w:val="F248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E3B66"/>
    <w:multiLevelType w:val="hybridMultilevel"/>
    <w:tmpl w:val="D1B80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A95817"/>
    <w:multiLevelType w:val="hybridMultilevel"/>
    <w:tmpl w:val="9E4C556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695106"/>
    <w:multiLevelType w:val="hybridMultilevel"/>
    <w:tmpl w:val="30849756"/>
    <w:lvl w:ilvl="0" w:tplc="0CEC0B4A">
      <w:start w:val="1"/>
      <w:numFmt w:val="bullet"/>
      <w:lvlText w:val=""/>
      <w:lvlJc w:val="left"/>
      <w:pPr>
        <w:tabs>
          <w:tab w:val="num" w:pos="360"/>
        </w:tabs>
        <w:ind w:left="360" w:hanging="360"/>
      </w:pPr>
      <w:rPr>
        <w:rFonts w:ascii="Symbol" w:hAnsi="Symbol" w:hint="default"/>
        <w:color w:val="008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17FC9"/>
    <w:multiLevelType w:val="hybridMultilevel"/>
    <w:tmpl w:val="C72EA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3"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A2DD4"/>
    <w:multiLevelType w:val="hybridMultilevel"/>
    <w:tmpl w:val="9A74F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D028A"/>
    <w:multiLevelType w:val="hybridMultilevel"/>
    <w:tmpl w:val="312019D2"/>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7E02292"/>
    <w:multiLevelType w:val="hybridMultilevel"/>
    <w:tmpl w:val="983EE81C"/>
    <w:lvl w:ilvl="0" w:tplc="E9809A72">
      <w:numFmt w:val="bullet"/>
      <w:lvlText w:val="-"/>
      <w:lvlJc w:val="left"/>
      <w:pPr>
        <w:ind w:left="720" w:hanging="360"/>
      </w:pPr>
      <w:rPr>
        <w:rFonts w:ascii="Arial Narrow" w:eastAsia="Times New Roman" w:hAnsi="Arial Narrow"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F5136C"/>
    <w:multiLevelType w:val="hybridMultilevel"/>
    <w:tmpl w:val="A31AB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C52B77"/>
    <w:multiLevelType w:val="hybridMultilevel"/>
    <w:tmpl w:val="EC80783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72CF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91001AE"/>
    <w:multiLevelType w:val="hybridMultilevel"/>
    <w:tmpl w:val="2B884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1A0449"/>
    <w:multiLevelType w:val="hybridMultilevel"/>
    <w:tmpl w:val="1C3C8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D728F0"/>
    <w:multiLevelType w:val="hybridMultilevel"/>
    <w:tmpl w:val="90B27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A1611D"/>
    <w:multiLevelType w:val="hybridMultilevel"/>
    <w:tmpl w:val="C436C1C8"/>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8282415"/>
    <w:multiLevelType w:val="hybridMultilevel"/>
    <w:tmpl w:val="C49E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25024C"/>
    <w:multiLevelType w:val="hybridMultilevel"/>
    <w:tmpl w:val="B8EA8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F1F3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B337EB"/>
    <w:multiLevelType w:val="hybridMultilevel"/>
    <w:tmpl w:val="953A5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470BA4"/>
    <w:multiLevelType w:val="hybridMultilevel"/>
    <w:tmpl w:val="DFE26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F80899"/>
    <w:multiLevelType w:val="hybridMultilevel"/>
    <w:tmpl w:val="0D7821FE"/>
    <w:lvl w:ilvl="0" w:tplc="0CEC0B4A">
      <w:start w:val="1"/>
      <w:numFmt w:val="bullet"/>
      <w:lvlText w:val=""/>
      <w:lvlJc w:val="left"/>
      <w:pPr>
        <w:ind w:left="360" w:hanging="360"/>
      </w:pPr>
      <w:rPr>
        <w:rFonts w:ascii="Symbol" w:hAnsi="Symbol" w:hint="default"/>
        <w:color w:val="0080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7171719">
    <w:abstractNumId w:val="2"/>
  </w:num>
  <w:num w:numId="2" w16cid:durableId="577788953">
    <w:abstractNumId w:val="28"/>
  </w:num>
  <w:num w:numId="3" w16cid:durableId="1391656974">
    <w:abstractNumId w:val="27"/>
  </w:num>
  <w:num w:numId="4" w16cid:durableId="980504890">
    <w:abstractNumId w:val="20"/>
  </w:num>
  <w:num w:numId="5" w16cid:durableId="1962297705">
    <w:abstractNumId w:val="8"/>
  </w:num>
  <w:num w:numId="6" w16cid:durableId="984317259">
    <w:abstractNumId w:val="11"/>
  </w:num>
  <w:num w:numId="7" w16cid:durableId="824202495">
    <w:abstractNumId w:val="22"/>
  </w:num>
  <w:num w:numId="8" w16cid:durableId="1159613439">
    <w:abstractNumId w:val="21"/>
  </w:num>
  <w:num w:numId="9" w16cid:durableId="2136026044">
    <w:abstractNumId w:val="25"/>
  </w:num>
  <w:num w:numId="10" w16cid:durableId="639649749">
    <w:abstractNumId w:val="17"/>
  </w:num>
  <w:num w:numId="11" w16cid:durableId="1639535616">
    <w:abstractNumId w:val="13"/>
  </w:num>
  <w:num w:numId="12" w16cid:durableId="642467294">
    <w:abstractNumId w:val="7"/>
  </w:num>
  <w:num w:numId="13" w16cid:durableId="1025642239">
    <w:abstractNumId w:val="16"/>
  </w:num>
  <w:num w:numId="14" w16cid:durableId="640422977">
    <w:abstractNumId w:val="12"/>
  </w:num>
  <w:num w:numId="15" w16cid:durableId="803810990">
    <w:abstractNumId w:val="9"/>
  </w:num>
  <w:num w:numId="16" w16cid:durableId="1608731052">
    <w:abstractNumId w:val="14"/>
  </w:num>
  <w:num w:numId="17" w16cid:durableId="714817815">
    <w:abstractNumId w:val="19"/>
  </w:num>
  <w:num w:numId="18" w16cid:durableId="941650824">
    <w:abstractNumId w:val="5"/>
  </w:num>
  <w:num w:numId="19" w16cid:durableId="178351874">
    <w:abstractNumId w:val="3"/>
  </w:num>
  <w:num w:numId="20" w16cid:durableId="917330210">
    <w:abstractNumId w:val="4"/>
  </w:num>
  <w:num w:numId="21" w16cid:durableId="2058775486">
    <w:abstractNumId w:val="26"/>
  </w:num>
  <w:num w:numId="22" w16cid:durableId="1808349623">
    <w:abstractNumId w:val="6"/>
  </w:num>
  <w:num w:numId="23" w16cid:durableId="4572637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4" w16cid:durableId="1180123094">
    <w:abstractNumId w:val="24"/>
  </w:num>
  <w:num w:numId="25" w16cid:durableId="40044201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6" w16cid:durableId="464591374">
    <w:abstractNumId w:val="15"/>
  </w:num>
  <w:num w:numId="27" w16cid:durableId="236327387">
    <w:abstractNumId w:val="13"/>
    <w:lvlOverride w:ilvl="0"/>
    <w:lvlOverride w:ilvl="1"/>
    <w:lvlOverride w:ilvl="2"/>
    <w:lvlOverride w:ilvl="3"/>
    <w:lvlOverride w:ilvl="4"/>
    <w:lvlOverride w:ilvl="5"/>
    <w:lvlOverride w:ilvl="6"/>
    <w:lvlOverride w:ilvl="7"/>
    <w:lvlOverride w:ilvl="8"/>
  </w:num>
  <w:num w:numId="28" w16cid:durableId="884413398">
    <w:abstractNumId w:val="23"/>
    <w:lvlOverride w:ilvl="0"/>
    <w:lvlOverride w:ilvl="1"/>
    <w:lvlOverride w:ilvl="2"/>
    <w:lvlOverride w:ilvl="3"/>
    <w:lvlOverride w:ilvl="4"/>
    <w:lvlOverride w:ilvl="5"/>
    <w:lvlOverride w:ilvl="6"/>
    <w:lvlOverride w:ilvl="7"/>
    <w:lvlOverride w:ilvl="8"/>
  </w:num>
  <w:num w:numId="29" w16cid:durableId="1966885943">
    <w:abstractNumId w:val="18"/>
    <w:lvlOverride w:ilvl="0"/>
    <w:lvlOverride w:ilvl="1"/>
    <w:lvlOverride w:ilvl="2"/>
    <w:lvlOverride w:ilvl="3"/>
    <w:lvlOverride w:ilvl="4"/>
    <w:lvlOverride w:ilvl="5"/>
    <w:lvlOverride w:ilvl="6"/>
    <w:lvlOverride w:ilvl="7"/>
    <w:lvlOverride w:ilvl="8"/>
  </w:num>
  <w:num w:numId="30" w16cid:durableId="184368185">
    <w:abstractNumId w:val="10"/>
  </w:num>
  <w:num w:numId="31" w16cid:durableId="357048932">
    <w:abstractNumId w:val="29"/>
  </w:num>
  <w:num w:numId="32" w16cid:durableId="389429099">
    <w:abstractNumId w:val="2"/>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01"/>
    <w:rsid w:val="00006012"/>
    <w:rsid w:val="00013452"/>
    <w:rsid w:val="00022F44"/>
    <w:rsid w:val="00027E10"/>
    <w:rsid w:val="000343A3"/>
    <w:rsid w:val="00040B24"/>
    <w:rsid w:val="000458F7"/>
    <w:rsid w:val="00046848"/>
    <w:rsid w:val="00061D82"/>
    <w:rsid w:val="0006555F"/>
    <w:rsid w:val="000663FC"/>
    <w:rsid w:val="0007569D"/>
    <w:rsid w:val="00081B9B"/>
    <w:rsid w:val="00081FC4"/>
    <w:rsid w:val="00093DD9"/>
    <w:rsid w:val="000953B1"/>
    <w:rsid w:val="000A019B"/>
    <w:rsid w:val="000A1AEE"/>
    <w:rsid w:val="000A1C48"/>
    <w:rsid w:val="000A309C"/>
    <w:rsid w:val="000B066A"/>
    <w:rsid w:val="000B19FE"/>
    <w:rsid w:val="000B1DCC"/>
    <w:rsid w:val="000B476A"/>
    <w:rsid w:val="000B5C57"/>
    <w:rsid w:val="000C0879"/>
    <w:rsid w:val="000C14BE"/>
    <w:rsid w:val="000C51AA"/>
    <w:rsid w:val="000C567F"/>
    <w:rsid w:val="000D2914"/>
    <w:rsid w:val="000E31FC"/>
    <w:rsid w:val="000E52D9"/>
    <w:rsid w:val="000E7AD2"/>
    <w:rsid w:val="000F1A66"/>
    <w:rsid w:val="000F5C16"/>
    <w:rsid w:val="00100E5F"/>
    <w:rsid w:val="001010EB"/>
    <w:rsid w:val="00123875"/>
    <w:rsid w:val="001273DC"/>
    <w:rsid w:val="00134C7A"/>
    <w:rsid w:val="00135A07"/>
    <w:rsid w:val="001408CC"/>
    <w:rsid w:val="00143B01"/>
    <w:rsid w:val="0014633A"/>
    <w:rsid w:val="00153CE9"/>
    <w:rsid w:val="001552CF"/>
    <w:rsid w:val="00160677"/>
    <w:rsid w:val="00176B9D"/>
    <w:rsid w:val="001809B2"/>
    <w:rsid w:val="00185534"/>
    <w:rsid w:val="001871BC"/>
    <w:rsid w:val="001876B6"/>
    <w:rsid w:val="00192984"/>
    <w:rsid w:val="00194CF4"/>
    <w:rsid w:val="001A5EA3"/>
    <w:rsid w:val="001B0775"/>
    <w:rsid w:val="001B5634"/>
    <w:rsid w:val="001C0DA7"/>
    <w:rsid w:val="001D4546"/>
    <w:rsid w:val="001D74E8"/>
    <w:rsid w:val="001E4A3A"/>
    <w:rsid w:val="001F13A2"/>
    <w:rsid w:val="0020531F"/>
    <w:rsid w:val="00207778"/>
    <w:rsid w:val="002201E4"/>
    <w:rsid w:val="00222B47"/>
    <w:rsid w:val="00242F9C"/>
    <w:rsid w:val="00245175"/>
    <w:rsid w:val="0024728E"/>
    <w:rsid w:val="00283EDB"/>
    <w:rsid w:val="002A5CAB"/>
    <w:rsid w:val="002C486D"/>
    <w:rsid w:val="002C7ACE"/>
    <w:rsid w:val="002E52FA"/>
    <w:rsid w:val="00314835"/>
    <w:rsid w:val="0031626E"/>
    <w:rsid w:val="00317EEE"/>
    <w:rsid w:val="00321951"/>
    <w:rsid w:val="003228AC"/>
    <w:rsid w:val="00323B2B"/>
    <w:rsid w:val="00331CEC"/>
    <w:rsid w:val="00351BCC"/>
    <w:rsid w:val="00356117"/>
    <w:rsid w:val="00364E0B"/>
    <w:rsid w:val="00372B08"/>
    <w:rsid w:val="0038773C"/>
    <w:rsid w:val="003907A9"/>
    <w:rsid w:val="00391EE1"/>
    <w:rsid w:val="003950F9"/>
    <w:rsid w:val="003A5061"/>
    <w:rsid w:val="003A5697"/>
    <w:rsid w:val="003B30DA"/>
    <w:rsid w:val="003C1930"/>
    <w:rsid w:val="003C1CB1"/>
    <w:rsid w:val="003C5B4F"/>
    <w:rsid w:val="003C7178"/>
    <w:rsid w:val="003E53B7"/>
    <w:rsid w:val="003E5410"/>
    <w:rsid w:val="003E66F6"/>
    <w:rsid w:val="00404CC4"/>
    <w:rsid w:val="00406038"/>
    <w:rsid w:val="00407474"/>
    <w:rsid w:val="0041484A"/>
    <w:rsid w:val="0041598F"/>
    <w:rsid w:val="0041781C"/>
    <w:rsid w:val="00433AFF"/>
    <w:rsid w:val="004539D8"/>
    <w:rsid w:val="00453EEA"/>
    <w:rsid w:val="004565B8"/>
    <w:rsid w:val="004571E0"/>
    <w:rsid w:val="0046214A"/>
    <w:rsid w:val="004735C3"/>
    <w:rsid w:val="00480A95"/>
    <w:rsid w:val="004852D9"/>
    <w:rsid w:val="00491AA1"/>
    <w:rsid w:val="00493AD9"/>
    <w:rsid w:val="004A216A"/>
    <w:rsid w:val="004A2835"/>
    <w:rsid w:val="004A2AF1"/>
    <w:rsid w:val="004B0FCF"/>
    <w:rsid w:val="004B255E"/>
    <w:rsid w:val="004B69F5"/>
    <w:rsid w:val="004B7622"/>
    <w:rsid w:val="004C3B6A"/>
    <w:rsid w:val="004C5EA0"/>
    <w:rsid w:val="004C65CB"/>
    <w:rsid w:val="004D1AB9"/>
    <w:rsid w:val="004D44B8"/>
    <w:rsid w:val="004D52C0"/>
    <w:rsid w:val="004E56D1"/>
    <w:rsid w:val="004F0118"/>
    <w:rsid w:val="004F182B"/>
    <w:rsid w:val="004F2505"/>
    <w:rsid w:val="004F480C"/>
    <w:rsid w:val="004F5ACE"/>
    <w:rsid w:val="004F61BD"/>
    <w:rsid w:val="00502511"/>
    <w:rsid w:val="00505534"/>
    <w:rsid w:val="00506633"/>
    <w:rsid w:val="005067D8"/>
    <w:rsid w:val="00513C9F"/>
    <w:rsid w:val="00521999"/>
    <w:rsid w:val="00521E73"/>
    <w:rsid w:val="00525D23"/>
    <w:rsid w:val="00531954"/>
    <w:rsid w:val="005514CB"/>
    <w:rsid w:val="00553947"/>
    <w:rsid w:val="00557E04"/>
    <w:rsid w:val="00557EB7"/>
    <w:rsid w:val="005651AC"/>
    <w:rsid w:val="00575019"/>
    <w:rsid w:val="00576DB5"/>
    <w:rsid w:val="00585146"/>
    <w:rsid w:val="00595032"/>
    <w:rsid w:val="005A645C"/>
    <w:rsid w:val="005B7F6F"/>
    <w:rsid w:val="005C056C"/>
    <w:rsid w:val="005D0AAE"/>
    <w:rsid w:val="005D352A"/>
    <w:rsid w:val="005E5242"/>
    <w:rsid w:val="005F7417"/>
    <w:rsid w:val="006116BE"/>
    <w:rsid w:val="00622EDB"/>
    <w:rsid w:val="00641D2D"/>
    <w:rsid w:val="0064296D"/>
    <w:rsid w:val="00643A8A"/>
    <w:rsid w:val="006457F1"/>
    <w:rsid w:val="00646186"/>
    <w:rsid w:val="0065352C"/>
    <w:rsid w:val="00674CA3"/>
    <w:rsid w:val="00690BBE"/>
    <w:rsid w:val="006920F1"/>
    <w:rsid w:val="00693744"/>
    <w:rsid w:val="00696571"/>
    <w:rsid w:val="006A46E1"/>
    <w:rsid w:val="006A5C2D"/>
    <w:rsid w:val="006B0C1F"/>
    <w:rsid w:val="006B228E"/>
    <w:rsid w:val="006B4B55"/>
    <w:rsid w:val="006B65F4"/>
    <w:rsid w:val="006C2837"/>
    <w:rsid w:val="006C284B"/>
    <w:rsid w:val="006C2C46"/>
    <w:rsid w:val="006D3BFD"/>
    <w:rsid w:val="006E5BB8"/>
    <w:rsid w:val="006E7962"/>
    <w:rsid w:val="0070356F"/>
    <w:rsid w:val="00707BD7"/>
    <w:rsid w:val="00711557"/>
    <w:rsid w:val="00712891"/>
    <w:rsid w:val="00713DFA"/>
    <w:rsid w:val="007169A6"/>
    <w:rsid w:val="00722C35"/>
    <w:rsid w:val="007333D7"/>
    <w:rsid w:val="00740FCC"/>
    <w:rsid w:val="00744824"/>
    <w:rsid w:val="00750A13"/>
    <w:rsid w:val="00750AC2"/>
    <w:rsid w:val="007513C3"/>
    <w:rsid w:val="00752DF2"/>
    <w:rsid w:val="00755685"/>
    <w:rsid w:val="00756C73"/>
    <w:rsid w:val="0075761A"/>
    <w:rsid w:val="00757E5B"/>
    <w:rsid w:val="00764A63"/>
    <w:rsid w:val="007655F2"/>
    <w:rsid w:val="00765A06"/>
    <w:rsid w:val="00784FBB"/>
    <w:rsid w:val="007919E7"/>
    <w:rsid w:val="007952DE"/>
    <w:rsid w:val="007B0F39"/>
    <w:rsid w:val="007B393E"/>
    <w:rsid w:val="007B3C01"/>
    <w:rsid w:val="007B665A"/>
    <w:rsid w:val="007C239A"/>
    <w:rsid w:val="007D3DA0"/>
    <w:rsid w:val="007D5A27"/>
    <w:rsid w:val="007E0EDC"/>
    <w:rsid w:val="007E1A20"/>
    <w:rsid w:val="007E20B3"/>
    <w:rsid w:val="007E4A5E"/>
    <w:rsid w:val="007F49BC"/>
    <w:rsid w:val="007F5BD5"/>
    <w:rsid w:val="007F6E1B"/>
    <w:rsid w:val="00800E77"/>
    <w:rsid w:val="00820DF5"/>
    <w:rsid w:val="00834F0D"/>
    <w:rsid w:val="00840188"/>
    <w:rsid w:val="0084081A"/>
    <w:rsid w:val="008421D5"/>
    <w:rsid w:val="008509D9"/>
    <w:rsid w:val="00851630"/>
    <w:rsid w:val="008575CF"/>
    <w:rsid w:val="00862FFE"/>
    <w:rsid w:val="00866CD5"/>
    <w:rsid w:val="00873393"/>
    <w:rsid w:val="00874472"/>
    <w:rsid w:val="00874E82"/>
    <w:rsid w:val="00883CF6"/>
    <w:rsid w:val="00883E94"/>
    <w:rsid w:val="00887279"/>
    <w:rsid w:val="008946CA"/>
    <w:rsid w:val="0089565D"/>
    <w:rsid w:val="008B1924"/>
    <w:rsid w:val="008B3C5E"/>
    <w:rsid w:val="008B7A98"/>
    <w:rsid w:val="008C3A11"/>
    <w:rsid w:val="008C3E29"/>
    <w:rsid w:val="008D7FEA"/>
    <w:rsid w:val="008E3A43"/>
    <w:rsid w:val="008E7707"/>
    <w:rsid w:val="008F6BE3"/>
    <w:rsid w:val="00904B80"/>
    <w:rsid w:val="00914D76"/>
    <w:rsid w:val="009151C9"/>
    <w:rsid w:val="0092209A"/>
    <w:rsid w:val="00930EF3"/>
    <w:rsid w:val="009331D5"/>
    <w:rsid w:val="009366C3"/>
    <w:rsid w:val="00945B5A"/>
    <w:rsid w:val="009549C9"/>
    <w:rsid w:val="0095794A"/>
    <w:rsid w:val="00963B87"/>
    <w:rsid w:val="00967720"/>
    <w:rsid w:val="009809ED"/>
    <w:rsid w:val="009862F2"/>
    <w:rsid w:val="00991975"/>
    <w:rsid w:val="009A408B"/>
    <w:rsid w:val="009A7C38"/>
    <w:rsid w:val="009B7B0F"/>
    <w:rsid w:val="009C10E5"/>
    <w:rsid w:val="009D0E3A"/>
    <w:rsid w:val="009D0E7F"/>
    <w:rsid w:val="009E0972"/>
    <w:rsid w:val="009E3CFE"/>
    <w:rsid w:val="009E45E3"/>
    <w:rsid w:val="009E63F1"/>
    <w:rsid w:val="00A176C6"/>
    <w:rsid w:val="00A31A2B"/>
    <w:rsid w:val="00A34B59"/>
    <w:rsid w:val="00A50C51"/>
    <w:rsid w:val="00A52980"/>
    <w:rsid w:val="00A60E35"/>
    <w:rsid w:val="00A75758"/>
    <w:rsid w:val="00A917E9"/>
    <w:rsid w:val="00AA0290"/>
    <w:rsid w:val="00AA035D"/>
    <w:rsid w:val="00AA1325"/>
    <w:rsid w:val="00AA3A05"/>
    <w:rsid w:val="00AA7B0C"/>
    <w:rsid w:val="00AB5A25"/>
    <w:rsid w:val="00AC0C59"/>
    <w:rsid w:val="00AC535C"/>
    <w:rsid w:val="00AD1A18"/>
    <w:rsid w:val="00AD702A"/>
    <w:rsid w:val="00AE43B3"/>
    <w:rsid w:val="00AE4515"/>
    <w:rsid w:val="00AE5174"/>
    <w:rsid w:val="00AF157B"/>
    <w:rsid w:val="00AF32AC"/>
    <w:rsid w:val="00B05A80"/>
    <w:rsid w:val="00B17D53"/>
    <w:rsid w:val="00B237A3"/>
    <w:rsid w:val="00B46864"/>
    <w:rsid w:val="00B632F3"/>
    <w:rsid w:val="00B72BCE"/>
    <w:rsid w:val="00B75F40"/>
    <w:rsid w:val="00B76080"/>
    <w:rsid w:val="00B77587"/>
    <w:rsid w:val="00B8067B"/>
    <w:rsid w:val="00B8319A"/>
    <w:rsid w:val="00B84FF3"/>
    <w:rsid w:val="00B91B6A"/>
    <w:rsid w:val="00BA011D"/>
    <w:rsid w:val="00BB1601"/>
    <w:rsid w:val="00BB3FCD"/>
    <w:rsid w:val="00BB6351"/>
    <w:rsid w:val="00BC0001"/>
    <w:rsid w:val="00BC6AE7"/>
    <w:rsid w:val="00BC7458"/>
    <w:rsid w:val="00BD450E"/>
    <w:rsid w:val="00BD7472"/>
    <w:rsid w:val="00BF3E16"/>
    <w:rsid w:val="00C02310"/>
    <w:rsid w:val="00C051C3"/>
    <w:rsid w:val="00C12EBC"/>
    <w:rsid w:val="00C13EC5"/>
    <w:rsid w:val="00C17122"/>
    <w:rsid w:val="00C2728A"/>
    <w:rsid w:val="00C33493"/>
    <w:rsid w:val="00C42734"/>
    <w:rsid w:val="00C42858"/>
    <w:rsid w:val="00C54956"/>
    <w:rsid w:val="00C554EE"/>
    <w:rsid w:val="00C60B3E"/>
    <w:rsid w:val="00C73BB8"/>
    <w:rsid w:val="00C91FA1"/>
    <w:rsid w:val="00C9268A"/>
    <w:rsid w:val="00CA1FF1"/>
    <w:rsid w:val="00CA44F3"/>
    <w:rsid w:val="00CB0897"/>
    <w:rsid w:val="00CB1372"/>
    <w:rsid w:val="00CB3F0B"/>
    <w:rsid w:val="00CB4DB9"/>
    <w:rsid w:val="00CB63BB"/>
    <w:rsid w:val="00CC01E4"/>
    <w:rsid w:val="00CC548D"/>
    <w:rsid w:val="00CD20B2"/>
    <w:rsid w:val="00CD4A8D"/>
    <w:rsid w:val="00CD5712"/>
    <w:rsid w:val="00CD73F0"/>
    <w:rsid w:val="00CE64DE"/>
    <w:rsid w:val="00CE688F"/>
    <w:rsid w:val="00CF3D92"/>
    <w:rsid w:val="00CF6FF8"/>
    <w:rsid w:val="00CF7BAF"/>
    <w:rsid w:val="00D07AF3"/>
    <w:rsid w:val="00D225BF"/>
    <w:rsid w:val="00D24372"/>
    <w:rsid w:val="00D4243D"/>
    <w:rsid w:val="00D45FB2"/>
    <w:rsid w:val="00D47DE1"/>
    <w:rsid w:val="00D53FF5"/>
    <w:rsid w:val="00D56AE2"/>
    <w:rsid w:val="00D56B41"/>
    <w:rsid w:val="00D60AD7"/>
    <w:rsid w:val="00D620B8"/>
    <w:rsid w:val="00D648D6"/>
    <w:rsid w:val="00D7386E"/>
    <w:rsid w:val="00D859DE"/>
    <w:rsid w:val="00D90BFC"/>
    <w:rsid w:val="00D9214B"/>
    <w:rsid w:val="00DB3FBC"/>
    <w:rsid w:val="00DE1B8B"/>
    <w:rsid w:val="00DE52BC"/>
    <w:rsid w:val="00DF1E47"/>
    <w:rsid w:val="00E04361"/>
    <w:rsid w:val="00E0653E"/>
    <w:rsid w:val="00E0753A"/>
    <w:rsid w:val="00E07D81"/>
    <w:rsid w:val="00E10BE7"/>
    <w:rsid w:val="00E20E89"/>
    <w:rsid w:val="00E43EB4"/>
    <w:rsid w:val="00E51803"/>
    <w:rsid w:val="00E534BF"/>
    <w:rsid w:val="00E616FB"/>
    <w:rsid w:val="00E6654F"/>
    <w:rsid w:val="00E714DC"/>
    <w:rsid w:val="00E8476D"/>
    <w:rsid w:val="00E90AF2"/>
    <w:rsid w:val="00E97D3D"/>
    <w:rsid w:val="00EA24E8"/>
    <w:rsid w:val="00EA301C"/>
    <w:rsid w:val="00EB7A52"/>
    <w:rsid w:val="00EC1EAE"/>
    <w:rsid w:val="00EC72BF"/>
    <w:rsid w:val="00ED1811"/>
    <w:rsid w:val="00ED6556"/>
    <w:rsid w:val="00ED6BEE"/>
    <w:rsid w:val="00ED7F16"/>
    <w:rsid w:val="00EF28DE"/>
    <w:rsid w:val="00EF7619"/>
    <w:rsid w:val="00F00932"/>
    <w:rsid w:val="00F0568B"/>
    <w:rsid w:val="00F069E5"/>
    <w:rsid w:val="00F06CD9"/>
    <w:rsid w:val="00F1002C"/>
    <w:rsid w:val="00F14DEE"/>
    <w:rsid w:val="00F22DD3"/>
    <w:rsid w:val="00F23D9C"/>
    <w:rsid w:val="00F246FC"/>
    <w:rsid w:val="00F258AB"/>
    <w:rsid w:val="00F30108"/>
    <w:rsid w:val="00F32594"/>
    <w:rsid w:val="00F3303E"/>
    <w:rsid w:val="00F379CD"/>
    <w:rsid w:val="00F436B3"/>
    <w:rsid w:val="00F45956"/>
    <w:rsid w:val="00F4667A"/>
    <w:rsid w:val="00F50A02"/>
    <w:rsid w:val="00F55894"/>
    <w:rsid w:val="00F91163"/>
    <w:rsid w:val="00FB5E66"/>
    <w:rsid w:val="00FC012B"/>
    <w:rsid w:val="00FC43E4"/>
    <w:rsid w:val="00FC71CE"/>
    <w:rsid w:val="00FD2436"/>
    <w:rsid w:val="00FD4ED5"/>
    <w:rsid w:val="00FE674C"/>
    <w:rsid w:val="00FF4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13AA1A"/>
  <w15:docId w15:val="{5DB5A3B7-70E5-412E-A106-76BAB1DB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3">
    <w:name w:val="heading 3"/>
    <w:basedOn w:val="Normal"/>
    <w:next w:val="Normal"/>
    <w:link w:val="Heading3Char"/>
    <w:semiHidden/>
    <w:unhideWhenUsed/>
    <w:qFormat/>
    <w:locked/>
    <w:rsid w:val="00D53FF5"/>
    <w:pPr>
      <w:keepNext/>
      <w:spacing w:before="240" w:after="60"/>
      <w:outlineLvl w:val="2"/>
    </w:pPr>
    <w:rPr>
      <w:rFonts w:ascii="Cambria" w:hAnsi="Cambria" w:cs="Times New Roman"/>
      <w:b/>
      <w:bCs/>
      <w:sz w:val="26"/>
      <w:szCs w:val="26"/>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BodyText21">
    <w:name w:val="Body Text 21"/>
    <w:basedOn w:val="Normal"/>
    <w:uiPriority w:val="99"/>
    <w:rsid w:val="000A1C48"/>
    <w:pPr>
      <w:widowControl w:val="0"/>
      <w:tabs>
        <w:tab w:val="left" w:pos="-720"/>
      </w:tabs>
      <w:jc w:val="both"/>
    </w:pPr>
    <w:rPr>
      <w:lang w:val="en-US" w:eastAsia="en-US"/>
    </w:rPr>
  </w:style>
  <w:style w:type="paragraph" w:styleId="BodyTextIndent">
    <w:name w:val="Body Text Indent"/>
    <w:basedOn w:val="Normal"/>
    <w:link w:val="BodyTextIndentChar"/>
    <w:rsid w:val="00E6654F"/>
    <w:pPr>
      <w:spacing w:after="120"/>
      <w:ind w:left="283"/>
    </w:pPr>
  </w:style>
  <w:style w:type="character" w:customStyle="1" w:styleId="BodyTextIndentChar">
    <w:name w:val="Body Text Indent Char"/>
    <w:link w:val="BodyTextIndent"/>
    <w:rsid w:val="00E6654F"/>
    <w:rPr>
      <w:rFonts w:ascii="Arial" w:hAnsi="Arial" w:cs="Arial"/>
      <w:sz w:val="24"/>
      <w:szCs w:val="24"/>
    </w:rPr>
  </w:style>
  <w:style w:type="paragraph" w:styleId="BodyTextIndent3">
    <w:name w:val="Body Text Indent 3"/>
    <w:basedOn w:val="Normal"/>
    <w:link w:val="BodyTextIndent3Char"/>
    <w:rsid w:val="00E6654F"/>
    <w:pPr>
      <w:spacing w:after="120"/>
      <w:ind w:left="283"/>
    </w:pPr>
    <w:rPr>
      <w:sz w:val="16"/>
      <w:szCs w:val="16"/>
    </w:rPr>
  </w:style>
  <w:style w:type="character" w:customStyle="1" w:styleId="BodyTextIndent3Char">
    <w:name w:val="Body Text Indent 3 Char"/>
    <w:link w:val="BodyTextIndent3"/>
    <w:rsid w:val="00E6654F"/>
    <w:rPr>
      <w:rFonts w:ascii="Arial" w:hAnsi="Arial" w:cs="Arial"/>
      <w:sz w:val="16"/>
      <w:szCs w:val="16"/>
    </w:rPr>
  </w:style>
  <w:style w:type="character" w:customStyle="1" w:styleId="Heading3Char">
    <w:name w:val="Heading 3 Char"/>
    <w:link w:val="Heading3"/>
    <w:semiHidden/>
    <w:rsid w:val="00D53FF5"/>
    <w:rPr>
      <w:rFonts w:ascii="Cambria" w:eastAsia="Times New Roman" w:hAnsi="Cambria" w:cs="Times New Roman"/>
      <w:b/>
      <w:bCs/>
      <w:sz w:val="26"/>
      <w:szCs w:val="26"/>
    </w:rPr>
  </w:style>
  <w:style w:type="character" w:styleId="CommentReference">
    <w:name w:val="annotation reference"/>
    <w:rsid w:val="00F00932"/>
    <w:rPr>
      <w:sz w:val="16"/>
      <w:szCs w:val="16"/>
    </w:rPr>
  </w:style>
  <w:style w:type="paragraph" w:styleId="CommentText">
    <w:name w:val="annotation text"/>
    <w:basedOn w:val="Normal"/>
    <w:link w:val="CommentTextChar"/>
    <w:rsid w:val="00F00932"/>
    <w:rPr>
      <w:sz w:val="20"/>
      <w:szCs w:val="20"/>
    </w:rPr>
  </w:style>
  <w:style w:type="character" w:customStyle="1" w:styleId="CommentTextChar">
    <w:name w:val="Comment Text Char"/>
    <w:link w:val="CommentText"/>
    <w:rsid w:val="00F00932"/>
    <w:rPr>
      <w:rFonts w:ascii="Arial" w:hAnsi="Arial" w:cs="Arial"/>
    </w:rPr>
  </w:style>
  <w:style w:type="paragraph" w:styleId="CommentSubject">
    <w:name w:val="annotation subject"/>
    <w:basedOn w:val="CommentText"/>
    <w:next w:val="CommentText"/>
    <w:link w:val="CommentSubjectChar"/>
    <w:rsid w:val="00F00932"/>
    <w:rPr>
      <w:b/>
      <w:bCs/>
    </w:rPr>
  </w:style>
  <w:style w:type="character" w:customStyle="1" w:styleId="CommentSubjectChar">
    <w:name w:val="Comment Subject Char"/>
    <w:link w:val="CommentSubject"/>
    <w:rsid w:val="00F00932"/>
    <w:rPr>
      <w:rFonts w:ascii="Arial" w:hAnsi="Arial" w:cs="Arial"/>
      <w:b/>
      <w:bCs/>
    </w:rPr>
  </w:style>
  <w:style w:type="paragraph" w:styleId="Revision">
    <w:name w:val="Revision"/>
    <w:hidden/>
    <w:uiPriority w:val="99"/>
    <w:semiHidden/>
    <w:rsid w:val="00E0653E"/>
    <w:rPr>
      <w:rFonts w:ascii="Arial" w:hAnsi="Arial" w:cs="Arial"/>
      <w:sz w:val="24"/>
      <w:szCs w:val="24"/>
    </w:rPr>
  </w:style>
  <w:style w:type="paragraph" w:styleId="ListParagraph">
    <w:name w:val="List Paragraph"/>
    <w:basedOn w:val="Normal"/>
    <w:uiPriority w:val="34"/>
    <w:qFormat/>
    <w:rsid w:val="00A75758"/>
    <w:pPr>
      <w:ind w:left="720"/>
    </w:pPr>
    <w:rPr>
      <w:rFonts w:ascii="Calibri" w:eastAsia="Calibri" w:hAnsi="Calibri" w:cs="Times New Roman"/>
      <w:sz w:val="22"/>
      <w:szCs w:val="22"/>
      <w:lang w:eastAsia="en-US"/>
    </w:rPr>
  </w:style>
  <w:style w:type="paragraph" w:styleId="BlockText">
    <w:name w:val="Block Text"/>
    <w:basedOn w:val="Normal"/>
    <w:rsid w:val="00C9268A"/>
    <w:pPr>
      <w:suppressAutoHyphens/>
      <w:spacing w:line="240" w:lineRule="atLeast"/>
      <w:ind w:left="709" w:right="85" w:hanging="709"/>
      <w:jc w:val="both"/>
    </w:pPr>
    <w:rPr>
      <w:rFonts w:ascii="Times New Roman" w:hAnsi="Times New Roman" w:cs="CG Times (W1)"/>
      <w:szCs w:val="20"/>
      <w:lang w:val="en-GB" w:eastAsia="ar-SA"/>
    </w:rPr>
  </w:style>
  <w:style w:type="paragraph" w:customStyle="1" w:styleId="Default">
    <w:name w:val="Default"/>
    <w:rsid w:val="000A019B"/>
    <w:pPr>
      <w:autoSpaceDE w:val="0"/>
      <w:autoSpaceDN w:val="0"/>
      <w:adjustRightInd w:val="0"/>
    </w:pPr>
    <w:rPr>
      <w:rFonts w:ascii="Arial" w:hAnsi="Arial" w:cs="Arial"/>
      <w:color w:val="000000"/>
      <w:sz w:val="24"/>
      <w:szCs w:val="24"/>
    </w:rPr>
  </w:style>
  <w:style w:type="character" w:styleId="Emphasis">
    <w:name w:val="Emphasis"/>
    <w:qFormat/>
    <w:locked/>
    <w:rsid w:val="00D24372"/>
    <w:rPr>
      <w:i/>
      <w:iCs/>
    </w:rPr>
  </w:style>
  <w:style w:type="paragraph" w:customStyle="1" w:styleId="paragraph">
    <w:name w:val="paragraph"/>
    <w:basedOn w:val="Normal"/>
    <w:rsid w:val="00153CE9"/>
    <w:pPr>
      <w:spacing w:before="100" w:beforeAutospacing="1" w:after="100" w:afterAutospacing="1"/>
    </w:pPr>
    <w:rPr>
      <w:rFonts w:ascii="Times New Roman" w:hAnsi="Times New Roman" w:cs="Times New Roman"/>
    </w:rPr>
  </w:style>
  <w:style w:type="character" w:customStyle="1" w:styleId="tabchar">
    <w:name w:val="tabchar"/>
    <w:basedOn w:val="DefaultParagraphFont"/>
    <w:rsid w:val="00153CE9"/>
  </w:style>
  <w:style w:type="character" w:customStyle="1" w:styleId="normaltextrun">
    <w:name w:val="normaltextrun"/>
    <w:basedOn w:val="DefaultParagraphFont"/>
    <w:rsid w:val="00153CE9"/>
  </w:style>
  <w:style w:type="character" w:customStyle="1" w:styleId="eop">
    <w:name w:val="eop"/>
    <w:basedOn w:val="DefaultParagraphFont"/>
    <w:rsid w:val="00153CE9"/>
  </w:style>
  <w:style w:type="character" w:customStyle="1" w:styleId="contentcontrolboundarysink">
    <w:name w:val="contentcontrolboundarysink"/>
    <w:basedOn w:val="DefaultParagraphFont"/>
    <w:rsid w:val="0015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6836">
      <w:bodyDiv w:val="1"/>
      <w:marLeft w:val="0"/>
      <w:marRight w:val="0"/>
      <w:marTop w:val="0"/>
      <w:marBottom w:val="0"/>
      <w:divBdr>
        <w:top w:val="none" w:sz="0" w:space="0" w:color="auto"/>
        <w:left w:val="none" w:sz="0" w:space="0" w:color="auto"/>
        <w:bottom w:val="none" w:sz="0" w:space="0" w:color="auto"/>
        <w:right w:val="none" w:sz="0" w:space="0" w:color="auto"/>
      </w:divBdr>
    </w:div>
    <w:div w:id="62219472">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74420614">
      <w:bodyDiv w:val="1"/>
      <w:marLeft w:val="0"/>
      <w:marRight w:val="0"/>
      <w:marTop w:val="0"/>
      <w:marBottom w:val="0"/>
      <w:divBdr>
        <w:top w:val="none" w:sz="0" w:space="0" w:color="auto"/>
        <w:left w:val="none" w:sz="0" w:space="0" w:color="auto"/>
        <w:bottom w:val="none" w:sz="0" w:space="0" w:color="auto"/>
        <w:right w:val="none" w:sz="0" w:space="0" w:color="auto"/>
      </w:divBdr>
      <w:divsChild>
        <w:div w:id="421266427">
          <w:marLeft w:val="0"/>
          <w:marRight w:val="0"/>
          <w:marTop w:val="0"/>
          <w:marBottom w:val="0"/>
          <w:divBdr>
            <w:top w:val="none" w:sz="0" w:space="0" w:color="auto"/>
            <w:left w:val="none" w:sz="0" w:space="0" w:color="auto"/>
            <w:bottom w:val="none" w:sz="0" w:space="0" w:color="auto"/>
            <w:right w:val="none" w:sz="0" w:space="0" w:color="auto"/>
          </w:divBdr>
        </w:div>
        <w:div w:id="1161314509">
          <w:marLeft w:val="0"/>
          <w:marRight w:val="0"/>
          <w:marTop w:val="0"/>
          <w:marBottom w:val="0"/>
          <w:divBdr>
            <w:top w:val="none" w:sz="0" w:space="0" w:color="auto"/>
            <w:left w:val="none" w:sz="0" w:space="0" w:color="auto"/>
            <w:bottom w:val="none" w:sz="0" w:space="0" w:color="auto"/>
            <w:right w:val="none" w:sz="0" w:space="0" w:color="auto"/>
          </w:divBdr>
        </w:div>
      </w:divsChild>
    </w:div>
    <w:div w:id="358314186">
      <w:bodyDiv w:val="1"/>
      <w:marLeft w:val="0"/>
      <w:marRight w:val="0"/>
      <w:marTop w:val="0"/>
      <w:marBottom w:val="0"/>
      <w:divBdr>
        <w:top w:val="none" w:sz="0" w:space="0" w:color="auto"/>
        <w:left w:val="none" w:sz="0" w:space="0" w:color="auto"/>
        <w:bottom w:val="none" w:sz="0" w:space="0" w:color="auto"/>
        <w:right w:val="none" w:sz="0" w:space="0" w:color="auto"/>
      </w:divBdr>
    </w:div>
    <w:div w:id="588657518">
      <w:bodyDiv w:val="1"/>
      <w:marLeft w:val="0"/>
      <w:marRight w:val="0"/>
      <w:marTop w:val="0"/>
      <w:marBottom w:val="0"/>
      <w:divBdr>
        <w:top w:val="none" w:sz="0" w:space="0" w:color="auto"/>
        <w:left w:val="none" w:sz="0" w:space="0" w:color="auto"/>
        <w:bottom w:val="none" w:sz="0" w:space="0" w:color="auto"/>
        <w:right w:val="none" w:sz="0" w:space="0" w:color="auto"/>
      </w:divBdr>
    </w:div>
    <w:div w:id="660430244">
      <w:bodyDiv w:val="1"/>
      <w:marLeft w:val="0"/>
      <w:marRight w:val="0"/>
      <w:marTop w:val="0"/>
      <w:marBottom w:val="0"/>
      <w:divBdr>
        <w:top w:val="none" w:sz="0" w:space="0" w:color="auto"/>
        <w:left w:val="none" w:sz="0" w:space="0" w:color="auto"/>
        <w:bottom w:val="none" w:sz="0" w:space="0" w:color="auto"/>
        <w:right w:val="none" w:sz="0" w:space="0" w:color="auto"/>
      </w:divBdr>
    </w:div>
    <w:div w:id="874779376">
      <w:bodyDiv w:val="1"/>
      <w:marLeft w:val="0"/>
      <w:marRight w:val="0"/>
      <w:marTop w:val="0"/>
      <w:marBottom w:val="0"/>
      <w:divBdr>
        <w:top w:val="none" w:sz="0" w:space="0" w:color="auto"/>
        <w:left w:val="none" w:sz="0" w:space="0" w:color="auto"/>
        <w:bottom w:val="none" w:sz="0" w:space="0" w:color="auto"/>
        <w:right w:val="none" w:sz="0" w:space="0" w:color="auto"/>
      </w:divBdr>
    </w:div>
    <w:div w:id="1053575842">
      <w:bodyDiv w:val="1"/>
      <w:marLeft w:val="0"/>
      <w:marRight w:val="0"/>
      <w:marTop w:val="0"/>
      <w:marBottom w:val="0"/>
      <w:divBdr>
        <w:top w:val="none" w:sz="0" w:space="0" w:color="auto"/>
        <w:left w:val="none" w:sz="0" w:space="0" w:color="auto"/>
        <w:bottom w:val="none" w:sz="0" w:space="0" w:color="auto"/>
        <w:right w:val="none" w:sz="0" w:space="0" w:color="auto"/>
      </w:divBdr>
    </w:div>
    <w:div w:id="1134173645">
      <w:bodyDiv w:val="1"/>
      <w:marLeft w:val="0"/>
      <w:marRight w:val="0"/>
      <w:marTop w:val="0"/>
      <w:marBottom w:val="0"/>
      <w:divBdr>
        <w:top w:val="none" w:sz="0" w:space="0" w:color="auto"/>
        <w:left w:val="none" w:sz="0" w:space="0" w:color="auto"/>
        <w:bottom w:val="none" w:sz="0" w:space="0" w:color="auto"/>
        <w:right w:val="none" w:sz="0" w:space="0" w:color="auto"/>
      </w:divBdr>
    </w:div>
    <w:div w:id="127089722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692295659">
      <w:bodyDiv w:val="1"/>
      <w:marLeft w:val="0"/>
      <w:marRight w:val="0"/>
      <w:marTop w:val="0"/>
      <w:marBottom w:val="0"/>
      <w:divBdr>
        <w:top w:val="none" w:sz="0" w:space="0" w:color="auto"/>
        <w:left w:val="none" w:sz="0" w:space="0" w:color="auto"/>
        <w:bottom w:val="none" w:sz="0" w:space="0" w:color="auto"/>
        <w:right w:val="none" w:sz="0" w:space="0" w:color="auto"/>
      </w:divBdr>
    </w:div>
    <w:div w:id="1866481588">
      <w:bodyDiv w:val="1"/>
      <w:marLeft w:val="0"/>
      <w:marRight w:val="0"/>
      <w:marTop w:val="0"/>
      <w:marBottom w:val="0"/>
      <w:divBdr>
        <w:top w:val="none" w:sz="0" w:space="0" w:color="auto"/>
        <w:left w:val="none" w:sz="0" w:space="0" w:color="auto"/>
        <w:bottom w:val="none" w:sz="0" w:space="0" w:color="auto"/>
        <w:right w:val="none" w:sz="0" w:space="0" w:color="auto"/>
      </w:divBdr>
      <w:divsChild>
        <w:div w:id="1913543726">
          <w:marLeft w:val="0"/>
          <w:marRight w:val="0"/>
          <w:marTop w:val="0"/>
          <w:marBottom w:val="0"/>
          <w:divBdr>
            <w:top w:val="none" w:sz="0" w:space="0" w:color="auto"/>
            <w:left w:val="none" w:sz="0" w:space="0" w:color="auto"/>
            <w:bottom w:val="none" w:sz="0" w:space="0" w:color="auto"/>
            <w:right w:val="none" w:sz="0" w:space="0" w:color="auto"/>
          </w:divBdr>
        </w:div>
        <w:div w:id="1759519932">
          <w:marLeft w:val="0"/>
          <w:marRight w:val="0"/>
          <w:marTop w:val="0"/>
          <w:marBottom w:val="0"/>
          <w:divBdr>
            <w:top w:val="none" w:sz="0" w:space="0" w:color="auto"/>
            <w:left w:val="none" w:sz="0" w:space="0" w:color="auto"/>
            <w:bottom w:val="none" w:sz="0" w:space="0" w:color="auto"/>
            <w:right w:val="none" w:sz="0" w:space="0" w:color="auto"/>
          </w:divBdr>
        </w:div>
        <w:div w:id="1500342711">
          <w:marLeft w:val="0"/>
          <w:marRight w:val="0"/>
          <w:marTop w:val="0"/>
          <w:marBottom w:val="0"/>
          <w:divBdr>
            <w:top w:val="none" w:sz="0" w:space="0" w:color="auto"/>
            <w:left w:val="none" w:sz="0" w:space="0" w:color="auto"/>
            <w:bottom w:val="none" w:sz="0" w:space="0" w:color="auto"/>
            <w:right w:val="none" w:sz="0" w:space="0" w:color="auto"/>
          </w:divBdr>
        </w:div>
        <w:div w:id="701980234">
          <w:marLeft w:val="0"/>
          <w:marRight w:val="0"/>
          <w:marTop w:val="0"/>
          <w:marBottom w:val="0"/>
          <w:divBdr>
            <w:top w:val="none" w:sz="0" w:space="0" w:color="auto"/>
            <w:left w:val="none" w:sz="0" w:space="0" w:color="auto"/>
            <w:bottom w:val="none" w:sz="0" w:space="0" w:color="auto"/>
            <w:right w:val="none" w:sz="0" w:space="0" w:color="auto"/>
          </w:divBdr>
        </w:div>
      </w:divsChild>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1975526024">
      <w:bodyDiv w:val="1"/>
      <w:marLeft w:val="0"/>
      <w:marRight w:val="0"/>
      <w:marTop w:val="0"/>
      <w:marBottom w:val="0"/>
      <w:divBdr>
        <w:top w:val="none" w:sz="0" w:space="0" w:color="auto"/>
        <w:left w:val="none" w:sz="0" w:space="0" w:color="auto"/>
        <w:bottom w:val="none" w:sz="0" w:space="0" w:color="auto"/>
        <w:right w:val="none" w:sz="0" w:space="0" w:color="auto"/>
      </w:divBdr>
      <w:divsChild>
        <w:div w:id="1514493658">
          <w:marLeft w:val="0"/>
          <w:marRight w:val="0"/>
          <w:marTop w:val="0"/>
          <w:marBottom w:val="0"/>
          <w:divBdr>
            <w:top w:val="none" w:sz="0" w:space="0" w:color="auto"/>
            <w:left w:val="none" w:sz="0" w:space="0" w:color="auto"/>
            <w:bottom w:val="none" w:sz="0" w:space="0" w:color="auto"/>
            <w:right w:val="none" w:sz="0" w:space="0" w:color="auto"/>
          </w:divBdr>
        </w:div>
        <w:div w:id="2013756274">
          <w:marLeft w:val="0"/>
          <w:marRight w:val="0"/>
          <w:marTop w:val="0"/>
          <w:marBottom w:val="0"/>
          <w:divBdr>
            <w:top w:val="none" w:sz="0" w:space="0" w:color="auto"/>
            <w:left w:val="none" w:sz="0" w:space="0" w:color="auto"/>
            <w:bottom w:val="none" w:sz="0" w:space="0" w:color="auto"/>
            <w:right w:val="none" w:sz="0" w:space="0" w:color="auto"/>
          </w:divBdr>
        </w:div>
        <w:div w:id="1977025867">
          <w:marLeft w:val="0"/>
          <w:marRight w:val="0"/>
          <w:marTop w:val="0"/>
          <w:marBottom w:val="0"/>
          <w:divBdr>
            <w:top w:val="none" w:sz="0" w:space="0" w:color="auto"/>
            <w:left w:val="none" w:sz="0" w:space="0" w:color="auto"/>
            <w:bottom w:val="none" w:sz="0" w:space="0" w:color="auto"/>
            <w:right w:val="none" w:sz="0" w:space="0" w:color="auto"/>
          </w:divBdr>
        </w:div>
        <w:div w:id="30758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health.sa.gov.au/wps/wcm/connect/public+content/sa+health+internet/clinical+resources/clinical+programs+and+practice+guidelines/immunisation+for+health+professionals/health+care+worker+immunisation+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health.sa.gov.au/wps/wcm/connect/public+content/sa+health+internet/careers/guidelines+for+applicants/guidelines+when+applying+for+a+job+in+sa+healt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46" ma:contentTypeDescription="" ma:contentTypeScope="" ma:versionID="7298dcdf431c0954b36d0b653ec107d9">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2052b72b1c3afaac51987664c28c84b5"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ma:displayName="Document Type" ma:format="Dropdown" ma:internalName="Document_x0020_Type" ma:readOnly="fals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internalName="Document_x0020_Sponsor" ma:readOnly="false">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Region" ma:default="CHSA" ma:format="Dropdown" ma:internalName="Region">
      <xsd:simpleType>
        <xsd:restriction base="dms:Choice">
          <xsd:enumeration value="CHSA"/>
          <xsd:enumeration value="Barossa, Hills, Fleurieu"/>
          <xsd:enumeration value="Eyre and Far North"/>
          <xsd:enumeration value="Flinders and Upper North"/>
          <xsd:enumeration value="Riverland, Mallee, Coorong"/>
          <xsd:enumeration value="South East"/>
          <xsd:enumeration value="Yorke and Northern"/>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 xsi:nil="tru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
    <Aged_x0020_Care_x0020_Standard xmlns="5d34e48b-a69a-4043-bcd1-6cdbd42024ee"/>
    <_x0061_vp5 xmlns="0870645f-f71d-4436-956e-999c4f39716a" xsi:nil="true"/>
    <Directorate0 xmlns="0870645f-f71d-4436-956e-999c4f39716a" xsi:nil="true"/>
    <CHSALHN_x0020_Mandatory xmlns="0870645f-f71d-4436-956e-999c4f39716a">Yes</CHSALHN_x0020_Mandatory>
    <PublishingExpirationDate xmlns="http://schemas.microsoft.com/sharepoint/v3" xsi:nil="true"/>
    <Rev_x002f_Create xmlns="0870645f-f71d-4436-956e-999c4f39716a">Revised</Rev_x002f_Creat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Topic xmlns="5d34e48b-a69a-4043-bcd1-6cdbd42024ee" xsi:nil="true"/>
    <hv5k xmlns="0870645f-f71d-4436-956e-999c4f39716a" xsi:nil="true"/>
    <Directorate xmlns="5d34e48b-a69a-4043-bcd1-6cdbd42024ee" xsi:nil="true"/>
    <EA_x0020_Number xmlns="5d34e48b-a69a-4043-bcd1-6cdbd42024ee" xsi:nil="true"/>
    <Document_x0020_Status xmlns="5d34e48b-a69a-4043-bcd1-6cdbd42024ee">Draft</Document_x0020_Status>
    <Mental_x0020_Health_x0020_Standard xmlns="5d34e48b-a69a-4043-bcd1-6cdbd42024ee"/>
    <Aged_x0020_Care_x0020_-_x0020_Residential_x0020_Care_x0020_Standard xmlns="5d34e48b-a69a-4043-bcd1-6cdbd42024ee" xsi:nil="true"/>
    <o8hp xmlns="0870645f-f71d-4436-956e-999c4f39716a" xsi:nil="true"/>
    <P_x0026_P_x0020_Document xmlns="0870645f-f71d-4436-956e-999c4f39716a">false</P_x0026_P_x0020_Document>
    <SharedWithUsers xmlns="17ab3085-0d25-4ec0-936b-ba99370cc71c">
      <UserInfo>
        <DisplayName>Grant, Airlie (Health)</DisplayName>
        <AccountId>4821</AccountId>
        <AccountType/>
      </UserInfo>
    </SharedWithUsers>
    <hrtx xmlns="0870645f-f71d-4436-956e-999c4f39716a">Administrative Services Officer</hrtx>
  </documentManagement>
</p:properties>
</file>

<file path=customXml/itemProps1.xml><?xml version="1.0" encoding="utf-8"?>
<ds:datastoreItem xmlns:ds="http://schemas.openxmlformats.org/officeDocument/2006/customXml" ds:itemID="{D9ED0D24-A6E4-410F-8407-07083A875753}">
  <ds:schemaRefs>
    <ds:schemaRef ds:uri="http://schemas.openxmlformats.org/officeDocument/2006/bibliography"/>
  </ds:schemaRefs>
</ds:datastoreItem>
</file>

<file path=customXml/itemProps2.xml><?xml version="1.0" encoding="utf-8"?>
<ds:datastoreItem xmlns:ds="http://schemas.openxmlformats.org/officeDocument/2006/customXml" ds:itemID="{74A5E62E-3A12-4028-9AFA-195BC353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BF245-E044-4347-A36C-06A720618A53}">
  <ds:schemaRefs>
    <ds:schemaRef ds:uri="http://schemas.microsoft.com/sharepoint/v3/contenttype/forms"/>
  </ds:schemaRefs>
</ds:datastoreItem>
</file>

<file path=customXml/itemProps4.xml><?xml version="1.0" encoding="utf-8"?>
<ds:datastoreItem xmlns:ds="http://schemas.openxmlformats.org/officeDocument/2006/customXml" ds:itemID="{ADA30D7D-B58E-4D66-A6AA-AAACE673BA77}">
  <ds:schemaRefs>
    <ds:schemaRef ds:uri="http://schemas.microsoft.com/office/2006/metadata/properties"/>
    <ds:schemaRef ds:uri="http://schemas.microsoft.com/office/infopath/2007/PartnerControls"/>
    <ds:schemaRef ds:uri="5d34e48b-a69a-4043-bcd1-6cdbd42024ee"/>
    <ds:schemaRef ds:uri="0870645f-f71d-4436-956e-999c4f39716a"/>
    <ds:schemaRef ds:uri="http://schemas.microsoft.com/sharepoint/v3"/>
    <ds:schemaRef ds:uri="17ab3085-0d25-4ec0-936b-ba99370cc71c"/>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30</TotalTime>
  <Pages>12</Pages>
  <Words>4742</Words>
  <Characters>21107</Characters>
  <Application>Microsoft Office Word</Application>
  <DocSecurity>0</DocSecurity>
  <Lines>1241</Lines>
  <Paragraphs>1123</Paragraphs>
  <ScaleCrop>false</ScaleCrop>
  <HeadingPairs>
    <vt:vector size="2" baseType="variant">
      <vt:variant>
        <vt:lpstr>Title</vt:lpstr>
      </vt:variant>
      <vt:variant>
        <vt:i4>1</vt:i4>
      </vt:variant>
    </vt:vector>
  </HeadingPairs>
  <TitlesOfParts>
    <vt:vector size="1" baseType="lpstr">
      <vt:lpstr/>
    </vt:vector>
  </TitlesOfParts>
  <Company>South Australian Department of Health</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maclue01</dc:creator>
  <cp:lastModifiedBy>Pegler, Larissa (Health)</cp:lastModifiedBy>
  <cp:revision>4</cp:revision>
  <cp:lastPrinted>2019-10-17T02:25:00Z</cp:lastPrinted>
  <dcterms:created xsi:type="dcterms:W3CDTF">2024-06-05T07:10:00Z</dcterms:created>
  <dcterms:modified xsi:type="dcterms:W3CDTF">2024-06-07T01:58:00Z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0x010100342069BC32247C449C965FA13151A4B0009671464BE4112241AA9B3D00743C2DF2</vt:lpwstr>
  </property>
  <property fmtid="{D5CDD505-2E9C-101B-9397-08002B2CF9AE}" pid="3" name="Order">
    <vt:r8>117200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ClassificationContentMarkingHeaderShapeIds">
    <vt:lpwstr>2,3,4</vt:lpwstr>
  </property>
  <property fmtid="{D5CDD505-2E9C-101B-9397-08002B2CF9AE}" pid="9" name="ClassificationContentMarkingHeaderFontProps">
    <vt:lpwstr>#a80000,12,Arial</vt:lpwstr>
  </property>
  <property fmtid="{D5CDD505-2E9C-101B-9397-08002B2CF9AE}" pid="10" name="ClassificationContentMarkingHeaderText">
    <vt:lpwstr>OFFICIAL</vt:lpwstr>
  </property>
  <property fmtid="{D5CDD505-2E9C-101B-9397-08002B2CF9AE}" pid="11" name="MSIP_Label_77274858-3b1d-4431-8679-d878f40e28fd_Enabled">
    <vt:lpwstr>true</vt:lpwstr>
  </property>
  <property fmtid="{D5CDD505-2E9C-101B-9397-08002B2CF9AE}" pid="12" name="MSIP_Label_77274858-3b1d-4431-8679-d878f40e28fd_SetDate">
    <vt:lpwstr>2022-11-02T22:21:26Z</vt:lpwstr>
  </property>
  <property fmtid="{D5CDD505-2E9C-101B-9397-08002B2CF9AE}" pid="13" name="MSIP_Label_77274858-3b1d-4431-8679-d878f40e28fd_Method">
    <vt:lpwstr>Privileged</vt:lpwstr>
  </property>
  <property fmtid="{D5CDD505-2E9C-101B-9397-08002B2CF9AE}" pid="14" name="MSIP_Label_77274858-3b1d-4431-8679-d878f40e28fd_Name">
    <vt:lpwstr>-Official</vt:lpwstr>
  </property>
  <property fmtid="{D5CDD505-2E9C-101B-9397-08002B2CF9AE}" pid="15" name="MSIP_Label_77274858-3b1d-4431-8679-d878f40e28fd_SiteId">
    <vt:lpwstr>bda528f7-fca9-432f-bc98-bd7e90d40906</vt:lpwstr>
  </property>
  <property fmtid="{D5CDD505-2E9C-101B-9397-08002B2CF9AE}" pid="16" name="MSIP_Label_77274858-3b1d-4431-8679-d878f40e28fd_ActionId">
    <vt:lpwstr>93aab8f2-8516-429d-8f14-5b087982faf8</vt:lpwstr>
  </property>
  <property fmtid="{D5CDD505-2E9C-101B-9397-08002B2CF9AE}" pid="17" name="MSIP_Label_77274858-3b1d-4431-8679-d878f40e28fd_ContentBits">
    <vt:lpwstr>1</vt:lpwstr>
  </property>
</Properties>
</file>