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701"/>
      </w:tblGrid>
      <w:tr w:rsidR="00A2611C" w14:paraId="1CB473E7" w14:textId="77777777" w:rsidTr="003A6154">
        <w:tc>
          <w:tcPr>
            <w:tcW w:w="8472" w:type="dxa"/>
            <w:tcBorders>
              <w:top w:val="nil"/>
              <w:left w:val="nil"/>
              <w:bottom w:val="nil"/>
              <w:right w:val="nil"/>
            </w:tcBorders>
            <w:shd w:val="clear" w:color="auto" w:fill="auto"/>
          </w:tcPr>
          <w:p w14:paraId="79E9EF43" w14:textId="7508613E" w:rsidR="00A2611C" w:rsidRPr="00A2611C" w:rsidRDefault="00A2611C" w:rsidP="00A2611C">
            <w:pPr>
              <w:pStyle w:val="Heading1"/>
              <w:jc w:val="both"/>
              <w:rPr>
                <w:sz w:val="24"/>
                <w:szCs w:val="24"/>
              </w:rPr>
            </w:pPr>
            <w:r w:rsidRPr="00A2611C">
              <w:rPr>
                <w:sz w:val="24"/>
                <w:szCs w:val="24"/>
              </w:rPr>
              <w:t xml:space="preserve">Position Profile </w:t>
            </w:r>
            <w:r w:rsidR="005E4543">
              <w:rPr>
                <w:sz w:val="24"/>
                <w:szCs w:val="24"/>
              </w:rPr>
              <w:t>–</w:t>
            </w:r>
            <w:r w:rsidRPr="00A2611C">
              <w:rPr>
                <w:sz w:val="24"/>
                <w:szCs w:val="24"/>
              </w:rPr>
              <w:t xml:space="preserve"> </w:t>
            </w:r>
            <w:r w:rsidR="005E4543">
              <w:rPr>
                <w:sz w:val="24"/>
                <w:szCs w:val="24"/>
              </w:rPr>
              <w:t xml:space="preserve">Instrument </w:t>
            </w:r>
            <w:r w:rsidR="00DC13B5">
              <w:rPr>
                <w:sz w:val="24"/>
                <w:szCs w:val="24"/>
              </w:rPr>
              <w:t>and</w:t>
            </w:r>
            <w:r w:rsidR="005E4543">
              <w:rPr>
                <w:sz w:val="24"/>
                <w:szCs w:val="24"/>
              </w:rPr>
              <w:t xml:space="preserve"> Control Technician (Level 1)</w:t>
            </w:r>
          </w:p>
        </w:tc>
        <w:tc>
          <w:tcPr>
            <w:tcW w:w="1701" w:type="dxa"/>
            <w:tcBorders>
              <w:top w:val="nil"/>
              <w:left w:val="nil"/>
              <w:bottom w:val="nil"/>
              <w:right w:val="nil"/>
            </w:tcBorders>
            <w:shd w:val="clear" w:color="auto" w:fill="auto"/>
            <w:vAlign w:val="bottom"/>
          </w:tcPr>
          <w:p w14:paraId="1E8CDAD9" w14:textId="305B4243" w:rsidR="00A2611C" w:rsidRPr="00FB1133" w:rsidRDefault="00C75E3D" w:rsidP="003A6154">
            <w:pPr>
              <w:pStyle w:val="Heading1"/>
              <w:rPr>
                <w:b w:val="0"/>
                <w:bCs w:val="0"/>
                <w:sz w:val="16"/>
                <w:szCs w:val="16"/>
              </w:rPr>
            </w:pPr>
            <w:r w:rsidRPr="00FB1133">
              <w:rPr>
                <w:b w:val="0"/>
                <w:bCs w:val="0"/>
                <w:sz w:val="16"/>
                <w:szCs w:val="16"/>
              </w:rPr>
              <w:t>CM:</w:t>
            </w:r>
            <w:r w:rsidR="00FB1133" w:rsidRPr="00FB1133">
              <w:rPr>
                <w:b w:val="0"/>
                <w:bCs w:val="0"/>
                <w:sz w:val="16"/>
                <w:szCs w:val="16"/>
              </w:rPr>
              <w:t xml:space="preserve"> 21/139743</w:t>
            </w:r>
          </w:p>
        </w:tc>
      </w:tr>
    </w:tbl>
    <w:p w14:paraId="51CF19D1" w14:textId="77777777" w:rsidR="00A2611C" w:rsidRPr="00917970" w:rsidRDefault="00A2611C" w:rsidP="00A2611C">
      <w:pPr>
        <w:jc w:val="both"/>
        <w:rPr>
          <w:rFonts w:cs="Arial"/>
          <w:b/>
          <w:sz w:val="10"/>
          <w:szCs w:val="21"/>
        </w:rPr>
      </w:pPr>
    </w:p>
    <w:tbl>
      <w:tblPr>
        <w:tblW w:w="9781" w:type="dxa"/>
        <w:tblInd w:w="108" w:type="dxa"/>
        <w:tblBorders>
          <w:top w:val="single" w:sz="4" w:space="0" w:color="auto"/>
          <w:bottom w:val="single" w:sz="4" w:space="0" w:color="auto"/>
        </w:tblBorders>
        <w:tblLayout w:type="fixed"/>
        <w:tblLook w:val="01E0" w:firstRow="1" w:lastRow="1" w:firstColumn="1" w:lastColumn="1" w:noHBand="0" w:noVBand="0"/>
      </w:tblPr>
      <w:tblGrid>
        <w:gridCol w:w="2268"/>
        <w:gridCol w:w="2694"/>
        <w:gridCol w:w="2126"/>
        <w:gridCol w:w="2693"/>
      </w:tblGrid>
      <w:tr w:rsidR="00A2611C" w:rsidRPr="002D7D70" w14:paraId="493CADBB" w14:textId="77777777" w:rsidTr="00FA1F5A">
        <w:trPr>
          <w:trHeight w:val="407"/>
        </w:trPr>
        <w:tc>
          <w:tcPr>
            <w:tcW w:w="2268" w:type="dxa"/>
            <w:shd w:val="clear" w:color="auto" w:fill="E6E6E6"/>
            <w:vAlign w:val="center"/>
          </w:tcPr>
          <w:p w14:paraId="111E49E9" w14:textId="77777777" w:rsidR="00A2611C" w:rsidRPr="00A2611C" w:rsidRDefault="00A2611C" w:rsidP="00C054D4">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Division             </w:t>
            </w:r>
          </w:p>
        </w:tc>
        <w:tc>
          <w:tcPr>
            <w:tcW w:w="2694" w:type="dxa"/>
            <w:shd w:val="clear" w:color="auto" w:fill="auto"/>
            <w:vAlign w:val="center"/>
          </w:tcPr>
          <w:p w14:paraId="52062119" w14:textId="01A1DA8D" w:rsidR="00A2611C" w:rsidRPr="00A2611C" w:rsidRDefault="005E4543"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Operations</w:t>
            </w:r>
          </w:p>
        </w:tc>
        <w:tc>
          <w:tcPr>
            <w:tcW w:w="2126" w:type="dxa"/>
            <w:shd w:val="clear" w:color="auto" w:fill="D9D9D9"/>
            <w:vAlign w:val="center"/>
          </w:tcPr>
          <w:p w14:paraId="5030916D" w14:textId="77777777" w:rsidR="00A2611C" w:rsidRPr="00A2611C" w:rsidRDefault="00A2611C" w:rsidP="00C054D4">
            <w:pPr>
              <w:spacing w:before="60" w:after="60"/>
              <w:rPr>
                <w:rFonts w:ascii="Arial" w:hAnsi="Arial" w:cs="Arial"/>
                <w:snapToGrid w:val="0"/>
                <w:sz w:val="21"/>
                <w:szCs w:val="21"/>
                <w:lang w:val="en-US"/>
              </w:rPr>
            </w:pPr>
            <w:r w:rsidRPr="00A2611C">
              <w:rPr>
                <w:rFonts w:ascii="Arial" w:hAnsi="Arial" w:cs="Arial"/>
                <w:b/>
                <w:snapToGrid w:val="0"/>
                <w:sz w:val="21"/>
                <w:szCs w:val="21"/>
                <w:lang w:val="en-US"/>
              </w:rPr>
              <w:t xml:space="preserve">Team               </w:t>
            </w:r>
            <w:r w:rsidRPr="00A2611C">
              <w:rPr>
                <w:rFonts w:ascii="Arial" w:hAnsi="Arial" w:cs="Arial"/>
                <w:snapToGrid w:val="0"/>
                <w:sz w:val="21"/>
                <w:szCs w:val="21"/>
                <w:lang w:val="en-US"/>
              </w:rPr>
              <w:t xml:space="preserve"> </w:t>
            </w:r>
          </w:p>
        </w:tc>
        <w:tc>
          <w:tcPr>
            <w:tcW w:w="2693" w:type="dxa"/>
            <w:shd w:val="clear" w:color="auto" w:fill="auto"/>
            <w:vAlign w:val="center"/>
          </w:tcPr>
          <w:p w14:paraId="7247D82A" w14:textId="699AAE8A" w:rsidR="00A2611C" w:rsidRPr="00A2611C" w:rsidRDefault="005E4543"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Maintenance</w:t>
            </w:r>
          </w:p>
        </w:tc>
      </w:tr>
      <w:tr w:rsidR="00A2611C" w:rsidRPr="002D7D70" w14:paraId="1D249DC0" w14:textId="77777777" w:rsidTr="00FA1F5A">
        <w:trPr>
          <w:trHeight w:val="428"/>
        </w:trPr>
        <w:tc>
          <w:tcPr>
            <w:tcW w:w="2268" w:type="dxa"/>
            <w:shd w:val="clear" w:color="auto" w:fill="E6E6E6"/>
            <w:vAlign w:val="center"/>
          </w:tcPr>
          <w:p w14:paraId="37E1BD1F" w14:textId="77777777" w:rsidR="00A2611C" w:rsidRPr="00A2611C" w:rsidRDefault="00A2611C" w:rsidP="00C054D4">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Location               </w:t>
            </w:r>
            <w:r w:rsidRPr="00A2611C">
              <w:rPr>
                <w:rFonts w:ascii="Arial" w:hAnsi="Arial" w:cs="Arial"/>
                <w:snapToGrid w:val="0"/>
                <w:sz w:val="21"/>
                <w:szCs w:val="21"/>
                <w:lang w:val="en-US"/>
              </w:rPr>
              <w:t xml:space="preserve"> </w:t>
            </w:r>
          </w:p>
        </w:tc>
        <w:tc>
          <w:tcPr>
            <w:tcW w:w="2694" w:type="dxa"/>
            <w:shd w:val="clear" w:color="auto" w:fill="auto"/>
            <w:vAlign w:val="center"/>
          </w:tcPr>
          <w:p w14:paraId="6A210E19" w14:textId="2B77E07E" w:rsidR="00A2611C" w:rsidRPr="00C75E3D" w:rsidRDefault="003A6154" w:rsidP="00C054D4">
            <w:pPr>
              <w:spacing w:before="60" w:after="60"/>
              <w:jc w:val="both"/>
              <w:rPr>
                <w:rFonts w:ascii="Arial" w:hAnsi="Arial" w:cs="Arial"/>
                <w:bCs/>
                <w:snapToGrid w:val="0"/>
                <w:sz w:val="21"/>
                <w:szCs w:val="21"/>
                <w:lang w:val="en-US"/>
              </w:rPr>
            </w:pPr>
            <w:r>
              <w:rPr>
                <w:rFonts w:ascii="Arial" w:hAnsi="Arial" w:cs="Arial"/>
                <w:bCs/>
                <w:snapToGrid w:val="0"/>
                <w:sz w:val="21"/>
                <w:szCs w:val="21"/>
                <w:lang w:val="en-US"/>
              </w:rPr>
              <w:t>Tarong Power Stations</w:t>
            </w:r>
          </w:p>
        </w:tc>
        <w:tc>
          <w:tcPr>
            <w:tcW w:w="2126" w:type="dxa"/>
            <w:shd w:val="clear" w:color="auto" w:fill="D9D9D9"/>
            <w:vAlign w:val="center"/>
          </w:tcPr>
          <w:p w14:paraId="1126CBFF" w14:textId="77777777" w:rsidR="00A2611C" w:rsidRPr="00A2611C" w:rsidRDefault="00A2611C" w:rsidP="00C054D4">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2693" w:type="dxa"/>
            <w:shd w:val="clear" w:color="auto" w:fill="auto"/>
            <w:vAlign w:val="center"/>
          </w:tcPr>
          <w:p w14:paraId="186CB33B" w14:textId="09887686" w:rsidR="00A2611C" w:rsidRPr="00A2611C" w:rsidRDefault="005E4543"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Team Leader</w:t>
            </w:r>
          </w:p>
        </w:tc>
      </w:tr>
      <w:tr w:rsidR="00A2611C" w:rsidRPr="002D7D70" w14:paraId="37D970EE" w14:textId="77777777" w:rsidTr="00FA1F5A">
        <w:trPr>
          <w:trHeight w:val="405"/>
        </w:trPr>
        <w:tc>
          <w:tcPr>
            <w:tcW w:w="2268" w:type="dxa"/>
            <w:tcBorders>
              <w:bottom w:val="single" w:sz="4" w:space="0" w:color="auto"/>
            </w:tcBorders>
            <w:shd w:val="clear" w:color="auto" w:fill="E6E6E6"/>
            <w:vAlign w:val="center"/>
          </w:tcPr>
          <w:p w14:paraId="20C494E3" w14:textId="77777777" w:rsidR="00A2611C" w:rsidRPr="00A2611C" w:rsidRDefault="009C50A9" w:rsidP="00C054D4">
            <w:pPr>
              <w:spacing w:before="60" w:after="60"/>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2694" w:type="dxa"/>
            <w:tcBorders>
              <w:bottom w:val="single" w:sz="4" w:space="0" w:color="auto"/>
            </w:tcBorders>
            <w:shd w:val="clear" w:color="auto" w:fill="auto"/>
            <w:vAlign w:val="center"/>
          </w:tcPr>
          <w:p w14:paraId="30907C8B" w14:textId="68D344E9" w:rsidR="00A2611C" w:rsidRPr="00A2611C" w:rsidRDefault="0089519D"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15 May 2023</w:t>
            </w:r>
            <w:r w:rsidR="005E4543">
              <w:rPr>
                <w:rFonts w:ascii="Arial" w:hAnsi="Arial" w:cs="Arial"/>
                <w:snapToGrid w:val="0"/>
                <w:sz w:val="21"/>
                <w:szCs w:val="21"/>
                <w:lang w:val="en-US"/>
              </w:rPr>
              <w:t xml:space="preserve"> </w:t>
            </w:r>
          </w:p>
        </w:tc>
        <w:tc>
          <w:tcPr>
            <w:tcW w:w="2126" w:type="dxa"/>
            <w:tcBorders>
              <w:bottom w:val="single" w:sz="4" w:space="0" w:color="auto"/>
            </w:tcBorders>
            <w:shd w:val="clear" w:color="auto" w:fill="D9D9D9"/>
            <w:vAlign w:val="center"/>
          </w:tcPr>
          <w:p w14:paraId="32069D30" w14:textId="77777777" w:rsidR="00A2611C" w:rsidRPr="0089519D" w:rsidRDefault="00A2611C" w:rsidP="00C054D4">
            <w:pPr>
              <w:spacing w:before="60" w:after="60"/>
              <w:rPr>
                <w:rFonts w:ascii="Arial" w:hAnsi="Arial" w:cs="Arial"/>
                <w:b/>
                <w:snapToGrid w:val="0"/>
                <w:sz w:val="21"/>
                <w:szCs w:val="21"/>
                <w:lang w:val="en-US"/>
              </w:rPr>
            </w:pPr>
            <w:r w:rsidRPr="0089519D">
              <w:rPr>
                <w:rFonts w:ascii="Arial" w:hAnsi="Arial" w:cs="Arial"/>
                <w:b/>
                <w:snapToGrid w:val="0"/>
                <w:sz w:val="21"/>
                <w:szCs w:val="21"/>
                <w:lang w:val="en-US"/>
              </w:rPr>
              <w:t>Position Number</w:t>
            </w:r>
          </w:p>
        </w:tc>
        <w:tc>
          <w:tcPr>
            <w:tcW w:w="2693" w:type="dxa"/>
            <w:tcBorders>
              <w:bottom w:val="single" w:sz="4" w:space="0" w:color="auto"/>
            </w:tcBorders>
            <w:shd w:val="clear" w:color="auto" w:fill="auto"/>
            <w:vAlign w:val="center"/>
          </w:tcPr>
          <w:p w14:paraId="42C91939" w14:textId="2A37AC08" w:rsidR="00A2611C" w:rsidRPr="0089519D" w:rsidRDefault="00711340" w:rsidP="00C054D4">
            <w:pPr>
              <w:spacing w:before="60" w:after="60"/>
              <w:jc w:val="both"/>
              <w:rPr>
                <w:rFonts w:ascii="Arial" w:hAnsi="Arial" w:cs="Arial"/>
                <w:snapToGrid w:val="0"/>
                <w:sz w:val="21"/>
                <w:szCs w:val="21"/>
                <w:lang w:val="en-US"/>
              </w:rPr>
            </w:pPr>
            <w:r w:rsidRPr="0089519D">
              <w:rPr>
                <w:rFonts w:ascii="Arial" w:hAnsi="Arial" w:cs="Arial"/>
                <w:snapToGrid w:val="0"/>
                <w:sz w:val="21"/>
                <w:szCs w:val="21"/>
                <w:lang w:val="en-US"/>
              </w:rPr>
              <w:t>412770</w:t>
            </w:r>
          </w:p>
        </w:tc>
      </w:tr>
      <w:tr w:rsidR="00754356" w:rsidRPr="002D7D70" w14:paraId="6A2C3D5F" w14:textId="77777777" w:rsidTr="00FA1F5A">
        <w:trPr>
          <w:trHeight w:val="405"/>
        </w:trPr>
        <w:tc>
          <w:tcPr>
            <w:tcW w:w="2268" w:type="dxa"/>
            <w:tcBorders>
              <w:top w:val="single" w:sz="4" w:space="0" w:color="auto"/>
              <w:bottom w:val="single" w:sz="4" w:space="0" w:color="auto"/>
            </w:tcBorders>
            <w:shd w:val="clear" w:color="auto" w:fill="auto"/>
            <w:vAlign w:val="center"/>
          </w:tcPr>
          <w:p w14:paraId="2BCE3068" w14:textId="0761AF64" w:rsidR="00754356" w:rsidRPr="00FA1F5A" w:rsidRDefault="00FA1F5A" w:rsidP="00C054D4">
            <w:pPr>
              <w:spacing w:before="60" w:after="60"/>
              <w:jc w:val="both"/>
              <w:rPr>
                <w:rFonts w:ascii="Arial" w:hAnsi="Arial" w:cs="Arial"/>
                <w:b/>
                <w:i/>
                <w:iCs/>
                <w:snapToGrid w:val="0"/>
                <w:sz w:val="21"/>
                <w:szCs w:val="21"/>
                <w:lang w:val="en-US"/>
              </w:rPr>
            </w:pPr>
            <w:bookmarkStart w:id="0" w:name="_Hlk82598724"/>
            <w:r w:rsidRPr="00FA1F5A">
              <w:rPr>
                <w:rFonts w:ascii="Arial" w:hAnsi="Arial" w:cs="Arial"/>
                <w:b/>
                <w:i/>
                <w:iCs/>
                <w:snapToGrid w:val="0"/>
                <w:sz w:val="21"/>
                <w:szCs w:val="21"/>
                <w:lang w:val="en-US"/>
              </w:rPr>
              <w:t>TPS Only</w:t>
            </w:r>
          </w:p>
        </w:tc>
        <w:tc>
          <w:tcPr>
            <w:tcW w:w="2694" w:type="dxa"/>
            <w:tcBorders>
              <w:top w:val="single" w:sz="4" w:space="0" w:color="auto"/>
              <w:bottom w:val="single" w:sz="4" w:space="0" w:color="auto"/>
            </w:tcBorders>
            <w:shd w:val="clear" w:color="auto" w:fill="auto"/>
            <w:vAlign w:val="center"/>
          </w:tcPr>
          <w:p w14:paraId="2023C65F" w14:textId="77777777" w:rsidR="00754356" w:rsidRPr="00A2611C" w:rsidRDefault="00754356" w:rsidP="00C054D4">
            <w:pPr>
              <w:spacing w:before="60" w:after="60"/>
              <w:jc w:val="both"/>
              <w:rPr>
                <w:rFonts w:ascii="Arial" w:hAnsi="Arial" w:cs="Arial"/>
                <w:snapToGrid w:val="0"/>
                <w:sz w:val="21"/>
                <w:szCs w:val="21"/>
                <w:lang w:val="en-US"/>
              </w:rPr>
            </w:pPr>
          </w:p>
        </w:tc>
        <w:tc>
          <w:tcPr>
            <w:tcW w:w="2126" w:type="dxa"/>
            <w:tcBorders>
              <w:top w:val="single" w:sz="4" w:space="0" w:color="auto"/>
              <w:bottom w:val="single" w:sz="4" w:space="0" w:color="auto"/>
            </w:tcBorders>
            <w:shd w:val="clear" w:color="auto" w:fill="auto"/>
            <w:vAlign w:val="center"/>
          </w:tcPr>
          <w:p w14:paraId="177DF405" w14:textId="77777777" w:rsidR="00754356" w:rsidRPr="00A2611C" w:rsidRDefault="00754356" w:rsidP="00C054D4">
            <w:pPr>
              <w:spacing w:before="60" w:after="60"/>
              <w:rPr>
                <w:rFonts w:ascii="Arial" w:hAnsi="Arial" w:cs="Arial"/>
                <w:b/>
                <w:snapToGrid w:val="0"/>
                <w:sz w:val="21"/>
                <w:szCs w:val="21"/>
                <w:lang w:val="en-US"/>
              </w:rPr>
            </w:pPr>
          </w:p>
        </w:tc>
        <w:tc>
          <w:tcPr>
            <w:tcW w:w="2693" w:type="dxa"/>
            <w:tcBorders>
              <w:top w:val="single" w:sz="4" w:space="0" w:color="auto"/>
              <w:bottom w:val="single" w:sz="4" w:space="0" w:color="auto"/>
            </w:tcBorders>
            <w:shd w:val="clear" w:color="auto" w:fill="auto"/>
            <w:vAlign w:val="center"/>
          </w:tcPr>
          <w:p w14:paraId="56071E8F" w14:textId="77777777" w:rsidR="00754356" w:rsidRPr="00A2611C" w:rsidRDefault="00754356" w:rsidP="00C054D4">
            <w:pPr>
              <w:spacing w:before="60" w:after="60"/>
              <w:jc w:val="both"/>
              <w:rPr>
                <w:rFonts w:ascii="Arial" w:hAnsi="Arial" w:cs="Arial"/>
                <w:snapToGrid w:val="0"/>
                <w:sz w:val="21"/>
                <w:szCs w:val="21"/>
                <w:lang w:val="en-US"/>
              </w:rPr>
            </w:pPr>
          </w:p>
        </w:tc>
      </w:tr>
      <w:tr w:rsidR="00FA1F5A" w:rsidRPr="002D7D70" w14:paraId="178946E4" w14:textId="77777777" w:rsidTr="00FA1F5A">
        <w:trPr>
          <w:trHeight w:val="405"/>
        </w:trPr>
        <w:tc>
          <w:tcPr>
            <w:tcW w:w="2268" w:type="dxa"/>
            <w:tcBorders>
              <w:top w:val="single" w:sz="4" w:space="0" w:color="auto"/>
              <w:bottom w:val="nil"/>
            </w:tcBorders>
            <w:shd w:val="clear" w:color="auto" w:fill="E6E6E6"/>
            <w:vAlign w:val="center"/>
          </w:tcPr>
          <w:p w14:paraId="7B539B2F" w14:textId="74B28A47" w:rsidR="00FA1F5A" w:rsidRPr="00A2611C" w:rsidRDefault="00FA1F5A" w:rsidP="00FA1F5A">
            <w:pPr>
              <w:spacing w:before="60" w:after="60"/>
              <w:jc w:val="both"/>
              <w:rPr>
                <w:rFonts w:ascii="Arial" w:hAnsi="Arial" w:cs="Arial"/>
                <w:b/>
                <w:snapToGrid w:val="0"/>
                <w:sz w:val="21"/>
                <w:szCs w:val="21"/>
                <w:lang w:val="en-US"/>
              </w:rPr>
            </w:pPr>
            <w:r>
              <w:rPr>
                <w:rFonts w:ascii="Arial" w:hAnsi="Arial" w:cs="Arial"/>
                <w:b/>
                <w:snapToGrid w:val="0"/>
                <w:sz w:val="21"/>
                <w:szCs w:val="21"/>
                <w:lang w:val="en-US"/>
              </w:rPr>
              <w:t>Mercer Eval date</w:t>
            </w:r>
          </w:p>
        </w:tc>
        <w:tc>
          <w:tcPr>
            <w:tcW w:w="2694" w:type="dxa"/>
            <w:tcBorders>
              <w:top w:val="single" w:sz="4" w:space="0" w:color="auto"/>
              <w:bottom w:val="nil"/>
            </w:tcBorders>
            <w:shd w:val="clear" w:color="auto" w:fill="auto"/>
            <w:vAlign w:val="center"/>
          </w:tcPr>
          <w:p w14:paraId="517544D9" w14:textId="77777777" w:rsidR="00FA1F5A" w:rsidRPr="00A2611C" w:rsidRDefault="00FA1F5A" w:rsidP="00FA1F5A">
            <w:pPr>
              <w:spacing w:before="60" w:after="60"/>
              <w:jc w:val="both"/>
              <w:rPr>
                <w:rFonts w:ascii="Arial" w:hAnsi="Arial" w:cs="Arial"/>
                <w:snapToGrid w:val="0"/>
                <w:sz w:val="21"/>
                <w:szCs w:val="21"/>
                <w:lang w:val="en-US"/>
              </w:rPr>
            </w:pPr>
          </w:p>
        </w:tc>
        <w:tc>
          <w:tcPr>
            <w:tcW w:w="2126" w:type="dxa"/>
            <w:tcBorders>
              <w:top w:val="single" w:sz="4" w:space="0" w:color="auto"/>
              <w:bottom w:val="nil"/>
            </w:tcBorders>
            <w:shd w:val="clear" w:color="auto" w:fill="D9D9D9"/>
            <w:vAlign w:val="center"/>
          </w:tcPr>
          <w:p w14:paraId="1ADF0C88" w14:textId="1455D7E6" w:rsidR="00FA1F5A" w:rsidRPr="00A2611C" w:rsidRDefault="00FA1F5A" w:rsidP="00FA1F5A">
            <w:pPr>
              <w:spacing w:before="60" w:after="60"/>
              <w:rPr>
                <w:rFonts w:ascii="Arial" w:hAnsi="Arial" w:cs="Arial"/>
                <w:b/>
                <w:snapToGrid w:val="0"/>
                <w:sz w:val="21"/>
                <w:szCs w:val="21"/>
                <w:lang w:val="en-US"/>
              </w:rPr>
            </w:pPr>
            <w:r>
              <w:rPr>
                <w:rFonts w:ascii="Arial" w:hAnsi="Arial" w:cs="Arial"/>
                <w:b/>
                <w:snapToGrid w:val="0"/>
                <w:sz w:val="21"/>
                <w:szCs w:val="21"/>
                <w:lang w:val="en-US"/>
              </w:rPr>
              <w:t>TPS EA Grade</w:t>
            </w:r>
          </w:p>
        </w:tc>
        <w:tc>
          <w:tcPr>
            <w:tcW w:w="2693" w:type="dxa"/>
            <w:tcBorders>
              <w:top w:val="single" w:sz="4" w:space="0" w:color="auto"/>
              <w:bottom w:val="nil"/>
            </w:tcBorders>
            <w:shd w:val="clear" w:color="auto" w:fill="auto"/>
            <w:vAlign w:val="center"/>
          </w:tcPr>
          <w:p w14:paraId="79F06CC2" w14:textId="0C079975" w:rsidR="00FA1F5A" w:rsidRPr="00A2611C" w:rsidRDefault="0089519D" w:rsidP="00FA1F5A">
            <w:pPr>
              <w:spacing w:before="60" w:after="60"/>
              <w:jc w:val="both"/>
              <w:rPr>
                <w:rFonts w:ascii="Arial" w:hAnsi="Arial" w:cs="Arial"/>
                <w:snapToGrid w:val="0"/>
                <w:sz w:val="21"/>
                <w:szCs w:val="21"/>
                <w:lang w:val="en-US"/>
              </w:rPr>
            </w:pPr>
            <w:r>
              <w:rPr>
                <w:rFonts w:ascii="Arial" w:hAnsi="Arial" w:cs="Arial"/>
                <w:snapToGrid w:val="0"/>
                <w:sz w:val="21"/>
                <w:szCs w:val="21"/>
                <w:lang w:val="en-US"/>
              </w:rPr>
              <w:t>6</w:t>
            </w:r>
          </w:p>
        </w:tc>
      </w:tr>
      <w:tr w:rsidR="00FA1F5A" w:rsidRPr="002D7D70" w14:paraId="1444E3C1" w14:textId="77777777" w:rsidTr="00FA1F5A">
        <w:trPr>
          <w:trHeight w:val="405"/>
        </w:trPr>
        <w:tc>
          <w:tcPr>
            <w:tcW w:w="2268" w:type="dxa"/>
            <w:tcBorders>
              <w:top w:val="nil"/>
              <w:bottom w:val="single" w:sz="4" w:space="0" w:color="auto"/>
            </w:tcBorders>
            <w:shd w:val="clear" w:color="auto" w:fill="E6E6E6"/>
            <w:vAlign w:val="center"/>
          </w:tcPr>
          <w:p w14:paraId="391AB785" w14:textId="141E3989" w:rsidR="00FA1F5A" w:rsidRPr="00A2611C" w:rsidRDefault="00FA1F5A" w:rsidP="00FA1F5A">
            <w:pPr>
              <w:spacing w:before="60" w:after="60"/>
              <w:jc w:val="both"/>
              <w:rPr>
                <w:rFonts w:ascii="Arial" w:hAnsi="Arial" w:cs="Arial"/>
                <w:b/>
                <w:snapToGrid w:val="0"/>
                <w:sz w:val="21"/>
                <w:szCs w:val="21"/>
                <w:lang w:val="en-US"/>
              </w:rPr>
            </w:pPr>
            <w:r>
              <w:rPr>
                <w:rFonts w:ascii="Arial" w:hAnsi="Arial" w:cs="Arial"/>
                <w:b/>
                <w:snapToGrid w:val="0"/>
                <w:sz w:val="21"/>
                <w:szCs w:val="21"/>
                <w:lang w:val="en-US"/>
              </w:rPr>
              <w:t>Mercer Evaluation</w:t>
            </w:r>
          </w:p>
        </w:tc>
        <w:tc>
          <w:tcPr>
            <w:tcW w:w="2694" w:type="dxa"/>
            <w:tcBorders>
              <w:top w:val="nil"/>
              <w:bottom w:val="single" w:sz="4" w:space="0" w:color="auto"/>
            </w:tcBorders>
            <w:shd w:val="clear" w:color="auto" w:fill="auto"/>
            <w:vAlign w:val="center"/>
          </w:tcPr>
          <w:p w14:paraId="50FF404F" w14:textId="77777777" w:rsidR="00FA1F5A" w:rsidRPr="00A2611C" w:rsidRDefault="00FA1F5A" w:rsidP="00FA1F5A">
            <w:pPr>
              <w:spacing w:before="60" w:after="60"/>
              <w:jc w:val="both"/>
              <w:rPr>
                <w:rFonts w:ascii="Arial" w:hAnsi="Arial" w:cs="Arial"/>
                <w:snapToGrid w:val="0"/>
                <w:sz w:val="21"/>
                <w:szCs w:val="21"/>
                <w:lang w:val="en-US"/>
              </w:rPr>
            </w:pPr>
          </w:p>
        </w:tc>
        <w:tc>
          <w:tcPr>
            <w:tcW w:w="2126" w:type="dxa"/>
            <w:tcBorders>
              <w:top w:val="nil"/>
              <w:bottom w:val="single" w:sz="4" w:space="0" w:color="auto"/>
            </w:tcBorders>
            <w:shd w:val="clear" w:color="auto" w:fill="D9D9D9"/>
            <w:vAlign w:val="center"/>
          </w:tcPr>
          <w:p w14:paraId="6B52EC1D" w14:textId="4E385EA2" w:rsidR="00FA1F5A" w:rsidRPr="00A2611C" w:rsidRDefault="00FA1F5A" w:rsidP="00FA1F5A">
            <w:pPr>
              <w:spacing w:before="60" w:after="60"/>
              <w:rPr>
                <w:rFonts w:ascii="Arial" w:hAnsi="Arial" w:cs="Arial"/>
                <w:b/>
                <w:snapToGrid w:val="0"/>
                <w:sz w:val="21"/>
                <w:szCs w:val="21"/>
                <w:lang w:val="en-US"/>
              </w:rPr>
            </w:pPr>
            <w:r>
              <w:rPr>
                <w:rFonts w:ascii="Arial" w:hAnsi="Arial" w:cs="Arial"/>
                <w:b/>
                <w:snapToGrid w:val="0"/>
                <w:sz w:val="21"/>
                <w:szCs w:val="21"/>
                <w:lang w:val="en-US"/>
              </w:rPr>
              <w:t>TPS Mercer Points</w:t>
            </w:r>
          </w:p>
        </w:tc>
        <w:tc>
          <w:tcPr>
            <w:tcW w:w="2693" w:type="dxa"/>
            <w:tcBorders>
              <w:top w:val="nil"/>
              <w:bottom w:val="single" w:sz="4" w:space="0" w:color="auto"/>
            </w:tcBorders>
            <w:shd w:val="clear" w:color="auto" w:fill="auto"/>
            <w:vAlign w:val="center"/>
          </w:tcPr>
          <w:p w14:paraId="6739176F" w14:textId="77777777" w:rsidR="00FA1F5A" w:rsidRPr="00A2611C" w:rsidRDefault="00FA1F5A" w:rsidP="00FA1F5A">
            <w:pPr>
              <w:spacing w:before="60" w:after="60"/>
              <w:jc w:val="both"/>
              <w:rPr>
                <w:rFonts w:ascii="Arial" w:hAnsi="Arial" w:cs="Arial"/>
                <w:snapToGrid w:val="0"/>
                <w:sz w:val="21"/>
                <w:szCs w:val="21"/>
                <w:lang w:val="en-US"/>
              </w:rPr>
            </w:pPr>
          </w:p>
        </w:tc>
      </w:tr>
    </w:tbl>
    <w:bookmarkEnd w:id="0"/>
    <w:p w14:paraId="3E3B5528" w14:textId="77777777" w:rsidR="00A2611C" w:rsidRPr="00C75E3D" w:rsidRDefault="00A2611C" w:rsidP="00A2611C">
      <w:pPr>
        <w:pStyle w:val="Heading2"/>
        <w:jc w:val="both"/>
        <w:rPr>
          <w:i w:val="0"/>
          <w:iCs w:val="0"/>
          <w:snapToGrid w:val="0"/>
          <w:sz w:val="21"/>
          <w:szCs w:val="21"/>
          <w:lang w:val="en-US" w:eastAsia="en-US"/>
        </w:rPr>
      </w:pPr>
      <w:r w:rsidRPr="00C75E3D">
        <w:rPr>
          <w:i w:val="0"/>
          <w:iCs w:val="0"/>
          <w:sz w:val="21"/>
          <w:szCs w:val="21"/>
        </w:rPr>
        <w:t>Position Purpose</w:t>
      </w:r>
    </w:p>
    <w:p w14:paraId="7C7E080F" w14:textId="5FDB5F40" w:rsidR="005E4543" w:rsidRPr="005E4543" w:rsidRDefault="005E4543" w:rsidP="005E4543">
      <w:pPr>
        <w:tabs>
          <w:tab w:val="left" w:pos="2040"/>
        </w:tabs>
        <w:spacing w:before="60" w:after="60"/>
        <w:jc w:val="both"/>
        <w:rPr>
          <w:rFonts w:ascii="Arial" w:hAnsi="Arial" w:cs="Arial"/>
          <w:snapToGrid w:val="0"/>
          <w:sz w:val="21"/>
          <w:szCs w:val="21"/>
          <w:lang w:val="en-US"/>
        </w:rPr>
      </w:pPr>
      <w:r w:rsidRPr="005E4543">
        <w:rPr>
          <w:rFonts w:ascii="Arial" w:hAnsi="Arial" w:cs="Arial"/>
          <w:snapToGrid w:val="0"/>
          <w:sz w:val="21"/>
          <w:szCs w:val="21"/>
          <w:lang w:val="en-US"/>
        </w:rPr>
        <w:t>Safely perform day-to-day corrective and preventative maintenance, fault finding, installation and modification works in the electrical technician field as planned and in accordance with breakdown requirements.</w:t>
      </w:r>
    </w:p>
    <w:p w14:paraId="504F1AB8" w14:textId="77777777" w:rsidR="00A2611C" w:rsidRPr="00C75E3D" w:rsidRDefault="00A2611C" w:rsidP="00A2611C">
      <w:pPr>
        <w:pStyle w:val="Heading2"/>
        <w:jc w:val="both"/>
        <w:rPr>
          <w:i w:val="0"/>
          <w:iCs w:val="0"/>
          <w:sz w:val="21"/>
          <w:szCs w:val="21"/>
        </w:rPr>
      </w:pPr>
      <w:r w:rsidRPr="00C75E3D">
        <w:rPr>
          <w:i w:val="0"/>
          <w:iCs w:val="0"/>
          <w:sz w:val="21"/>
          <w:szCs w:val="21"/>
        </w:rPr>
        <w:t>Q</w:t>
      </w:r>
      <w:r w:rsidRPr="00C75E3D">
        <w:rPr>
          <w:i w:val="0"/>
          <w:iCs w:val="0"/>
          <w:snapToGrid w:val="0"/>
          <w:sz w:val="21"/>
          <w:szCs w:val="21"/>
        </w:rPr>
        <w:t xml:space="preserve">ualifications </w:t>
      </w:r>
    </w:p>
    <w:p w14:paraId="59BB4BD8" w14:textId="6562F97E" w:rsidR="005E4543" w:rsidRPr="005E4543" w:rsidRDefault="005E4543"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5E4543">
        <w:rPr>
          <w:rFonts w:ascii="Arial" w:hAnsi="Arial" w:cs="Arial"/>
          <w:snapToGrid w:val="0"/>
          <w:sz w:val="21"/>
          <w:szCs w:val="21"/>
          <w:lang w:val="en-US" w:eastAsia="en-US"/>
        </w:rPr>
        <w:t>Electrical Trade Certification (Electrical Fitter</w:t>
      </w:r>
      <w:r w:rsidR="009622E6">
        <w:rPr>
          <w:rFonts w:ascii="Arial" w:hAnsi="Arial" w:cs="Arial"/>
          <w:snapToGrid w:val="0"/>
          <w:sz w:val="21"/>
          <w:szCs w:val="21"/>
          <w:lang w:val="en-US" w:eastAsia="en-US"/>
        </w:rPr>
        <w:t>/</w:t>
      </w:r>
      <w:r w:rsidRPr="005E4543">
        <w:rPr>
          <w:rFonts w:ascii="Arial" w:hAnsi="Arial" w:cs="Arial"/>
          <w:snapToGrid w:val="0"/>
          <w:sz w:val="21"/>
          <w:szCs w:val="21"/>
          <w:lang w:val="en-US" w:eastAsia="en-US"/>
        </w:rPr>
        <w:t>Mechanic)</w:t>
      </w:r>
      <w:r>
        <w:rPr>
          <w:rFonts w:ascii="Arial" w:hAnsi="Arial" w:cs="Arial"/>
          <w:snapToGrid w:val="0"/>
          <w:sz w:val="21"/>
          <w:szCs w:val="21"/>
          <w:lang w:val="en-US" w:eastAsia="en-US"/>
        </w:rPr>
        <w:t>.</w:t>
      </w:r>
    </w:p>
    <w:p w14:paraId="27CA5D18" w14:textId="0B12EE38" w:rsidR="005E4543" w:rsidRDefault="005E4543"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5E4543">
        <w:rPr>
          <w:rFonts w:ascii="Arial" w:hAnsi="Arial" w:cs="Arial"/>
          <w:snapToGrid w:val="0"/>
          <w:sz w:val="21"/>
          <w:szCs w:val="21"/>
          <w:lang w:val="en-US" w:eastAsia="en-US"/>
        </w:rPr>
        <w:t>A current electrical license</w:t>
      </w:r>
      <w:r>
        <w:rPr>
          <w:rFonts w:ascii="Arial" w:hAnsi="Arial" w:cs="Arial"/>
          <w:snapToGrid w:val="0"/>
          <w:sz w:val="21"/>
          <w:szCs w:val="21"/>
          <w:lang w:val="en-US" w:eastAsia="en-US"/>
        </w:rPr>
        <w:t>.</w:t>
      </w:r>
    </w:p>
    <w:p w14:paraId="7049A33F" w14:textId="4B2E6B7C" w:rsidR="005E4543" w:rsidRPr="005E4543" w:rsidRDefault="005977D0"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r>
        <w:rPr>
          <w:rFonts w:ascii="Arial" w:hAnsi="Arial" w:cs="Arial"/>
          <w:snapToGrid w:val="0"/>
          <w:sz w:val="21"/>
          <w:szCs w:val="21"/>
          <w:lang w:val="en-US" w:eastAsia="en-US"/>
        </w:rPr>
        <w:t xml:space="preserve">Commencement in an Associate Degree in Electrical Engineering or recognised equivalent is required. </w:t>
      </w:r>
    </w:p>
    <w:p w14:paraId="3225C11A" w14:textId="77777777" w:rsidR="00A2611C" w:rsidRPr="005E4543" w:rsidRDefault="00A2611C" w:rsidP="005E4543">
      <w:pPr>
        <w:pStyle w:val="BodyText"/>
        <w:spacing w:before="27"/>
      </w:pPr>
    </w:p>
    <w:p w14:paraId="6D6DC4FB" w14:textId="77777777" w:rsidR="00A2611C" w:rsidRPr="00754356" w:rsidRDefault="00A2611C" w:rsidP="00A2611C">
      <w:pPr>
        <w:pStyle w:val="BodyText2"/>
        <w:rPr>
          <w:rFonts w:ascii="Arial" w:hAnsi="Arial" w:cs="Arial"/>
          <w:i w:val="0"/>
          <w:color w:val="000000"/>
          <w:sz w:val="21"/>
          <w:szCs w:val="21"/>
        </w:rPr>
      </w:pPr>
      <w:r w:rsidRPr="00754356">
        <w:rPr>
          <w:rFonts w:ascii="Arial" w:hAnsi="Arial" w:cs="Arial"/>
          <w:b/>
          <w:bCs/>
          <w:i w:val="0"/>
          <w:iCs/>
          <w:sz w:val="21"/>
          <w:szCs w:val="21"/>
        </w:rPr>
        <w:t xml:space="preserve">Experience and knowledge </w:t>
      </w:r>
    </w:p>
    <w:p w14:paraId="2DD81EB0" w14:textId="74CE42EC" w:rsidR="005E4543" w:rsidRPr="005E4543" w:rsidRDefault="005E4543"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5E4543">
        <w:rPr>
          <w:rFonts w:ascii="Arial" w:hAnsi="Arial" w:cs="Arial"/>
          <w:snapToGrid w:val="0"/>
          <w:sz w:val="21"/>
          <w:szCs w:val="21"/>
          <w:lang w:val="en-US" w:eastAsia="en-US"/>
        </w:rPr>
        <w:t xml:space="preserve">Experience in a heavy or process based industry in the Electrical </w:t>
      </w:r>
      <w:r>
        <w:rPr>
          <w:rFonts w:ascii="Arial" w:hAnsi="Arial" w:cs="Arial"/>
          <w:snapToGrid w:val="0"/>
          <w:sz w:val="21"/>
          <w:szCs w:val="21"/>
          <w:lang w:val="en-US" w:eastAsia="en-US"/>
        </w:rPr>
        <w:t xml:space="preserve">field. </w:t>
      </w:r>
    </w:p>
    <w:p w14:paraId="571E0D1E" w14:textId="77777777" w:rsidR="005E4543" w:rsidRPr="005E4543" w:rsidRDefault="005E4543"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5E4543">
        <w:rPr>
          <w:rFonts w:ascii="Arial" w:hAnsi="Arial" w:cs="Arial"/>
          <w:snapToGrid w:val="0"/>
          <w:sz w:val="21"/>
          <w:szCs w:val="21"/>
          <w:lang w:val="en-US" w:eastAsia="en-US"/>
        </w:rPr>
        <w:t>Experience in basic technical fault finding and problem resolutions.</w:t>
      </w:r>
    </w:p>
    <w:p w14:paraId="36EA272B" w14:textId="77777777" w:rsidR="005E4543" w:rsidRPr="005E4543" w:rsidRDefault="005E4543"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5E4543">
        <w:rPr>
          <w:rFonts w:ascii="Arial" w:hAnsi="Arial" w:cs="Arial"/>
          <w:snapToGrid w:val="0"/>
          <w:sz w:val="21"/>
          <w:szCs w:val="21"/>
          <w:lang w:val="en-US" w:eastAsia="en-US"/>
        </w:rPr>
        <w:t>Demonstrated understanding of the principles behind industrial controls e.g. PLC.</w:t>
      </w:r>
    </w:p>
    <w:p w14:paraId="4FED6C58" w14:textId="1AEA354A" w:rsidR="005E4543" w:rsidRDefault="005E4543"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5E4543">
        <w:rPr>
          <w:rFonts w:ascii="Arial" w:hAnsi="Arial" w:cs="Arial"/>
          <w:snapToGrid w:val="0"/>
          <w:sz w:val="21"/>
          <w:szCs w:val="21"/>
          <w:lang w:val="en-US" w:eastAsia="en-US"/>
        </w:rPr>
        <w:t>Knowledge of isolation system</w:t>
      </w:r>
      <w:r>
        <w:rPr>
          <w:rFonts w:ascii="Arial" w:hAnsi="Arial" w:cs="Arial"/>
          <w:snapToGrid w:val="0"/>
          <w:sz w:val="21"/>
          <w:szCs w:val="21"/>
          <w:lang w:val="en-US" w:eastAsia="en-US"/>
        </w:rPr>
        <w:t xml:space="preserve">s. </w:t>
      </w:r>
    </w:p>
    <w:p w14:paraId="260B127B" w14:textId="4E07D014" w:rsidR="002008F0" w:rsidRPr="005E4543" w:rsidRDefault="002008F0" w:rsidP="005E4543">
      <w:pPr>
        <w:numPr>
          <w:ilvl w:val="0"/>
          <w:numId w:val="3"/>
        </w:numPr>
        <w:tabs>
          <w:tab w:val="left" w:pos="2040"/>
        </w:tabs>
        <w:spacing w:before="60" w:after="60"/>
        <w:ind w:left="357" w:hanging="357"/>
        <w:jc w:val="both"/>
        <w:rPr>
          <w:rFonts w:ascii="Arial" w:hAnsi="Arial" w:cs="Arial"/>
          <w:snapToGrid w:val="0"/>
          <w:sz w:val="21"/>
          <w:szCs w:val="21"/>
          <w:lang w:val="en-US" w:eastAsia="en-US"/>
        </w:rPr>
      </w:pPr>
      <w:bookmarkStart w:id="1" w:name="_Hlk119048777"/>
      <w:r w:rsidRPr="002008F0">
        <w:rPr>
          <w:rFonts w:ascii="Arial" w:hAnsi="Arial" w:cs="Arial"/>
          <w:snapToGrid w:val="0"/>
          <w:sz w:val="21"/>
          <w:szCs w:val="21"/>
          <w:lang w:val="en-US" w:eastAsia="en-US"/>
        </w:rPr>
        <w:t>Safe Work Coordinator (desirable and dependent on business needs).</w:t>
      </w:r>
    </w:p>
    <w:bookmarkEnd w:id="1"/>
    <w:p w14:paraId="11274B6F" w14:textId="77777777" w:rsidR="00A2611C" w:rsidRPr="00754356" w:rsidRDefault="00A2611C" w:rsidP="00A2611C">
      <w:pPr>
        <w:pStyle w:val="Heading2"/>
        <w:jc w:val="both"/>
        <w:rPr>
          <w:i w:val="0"/>
          <w:sz w:val="21"/>
          <w:szCs w:val="21"/>
        </w:rPr>
      </w:pPr>
      <w:r w:rsidRPr="00754356">
        <w:rPr>
          <w:i w:val="0"/>
          <w:sz w:val="21"/>
          <w:szCs w:val="21"/>
        </w:rPr>
        <w:t>Responsibilities and outcomes</w:t>
      </w:r>
    </w:p>
    <w:p w14:paraId="6AAA7DF7" w14:textId="0217DBB6"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As assigned, interrogate system data and reports to identify plant trends and potential technical areas for improvement.</w:t>
      </w:r>
    </w:p>
    <w:p w14:paraId="29AF5196" w14:textId="2C66858E"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noProof/>
          <w:sz w:val="21"/>
          <w:szCs w:val="21"/>
        </w:rPr>
        <mc:AlternateContent>
          <mc:Choice Requires="wps">
            <w:drawing>
              <wp:anchor distT="0" distB="0" distL="114300" distR="114300" simplePos="0" relativeHeight="251658752" behindDoc="0" locked="0" layoutInCell="1" allowOverlap="1" wp14:anchorId="129EA19B" wp14:editId="2E6323F0">
                <wp:simplePos x="0" y="0"/>
                <wp:positionH relativeFrom="page">
                  <wp:posOffset>680720</wp:posOffset>
                </wp:positionH>
                <wp:positionV relativeFrom="paragraph">
                  <wp:posOffset>675005</wp:posOffset>
                </wp:positionV>
                <wp:extent cx="0" cy="0"/>
                <wp:effectExtent l="13970" t="526415" r="5080" b="520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753C"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pt,53.15pt" to="53.6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" strokeweight=".16953mm">
                <w10:wrap anchorx="page"/>
              </v:line>
            </w:pict>
          </mc:Fallback>
        </mc:AlternateContent>
      </w:r>
      <w:r w:rsidRPr="005E4543">
        <w:rPr>
          <w:rFonts w:cs="Arial"/>
          <w:sz w:val="21"/>
          <w:szCs w:val="21"/>
        </w:rPr>
        <w:t>Assist as required in technical project teams to resolve more complex technical problems to the incumbent's level of capability.</w:t>
      </w:r>
    </w:p>
    <w:p w14:paraId="45D9ADB3" w14:textId="3C11A569"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Completion of technical work assigned i.e. basic modifications, drawing change requests, plant change requests and fault finding in a safe and timely manner.</w:t>
      </w:r>
    </w:p>
    <w:p w14:paraId="4AE98D6F" w14:textId="0C03923A"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Contribute to the development of Electrical Safety improvements as determined by best practice, legislation and standards.</w:t>
      </w:r>
    </w:p>
    <w:p w14:paraId="7CE3BA41" w14:textId="77777777"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Interpret logic in the use for fault finding in maintenance activities.</w:t>
      </w:r>
    </w:p>
    <w:p w14:paraId="5611A2F3" w14:textId="1A09D7FE"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Participate in availability rosters together with major and mini overhauls from time to time to ensure appropriate coverage of high level technical support and duties.</w:t>
      </w:r>
    </w:p>
    <w:p w14:paraId="7DA524DB" w14:textId="04C5A781"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 xml:space="preserve">Perform the role of </w:t>
      </w:r>
      <w:r w:rsidR="00B720E6">
        <w:rPr>
          <w:rFonts w:cs="Arial"/>
          <w:sz w:val="21"/>
          <w:szCs w:val="21"/>
        </w:rPr>
        <w:t>Safe Work Coordinator</w:t>
      </w:r>
      <w:r w:rsidRPr="005E4543">
        <w:rPr>
          <w:rFonts w:cs="Arial"/>
          <w:sz w:val="21"/>
          <w:szCs w:val="21"/>
        </w:rPr>
        <w:t xml:space="preserve"> as defined by the plant isolation system.</w:t>
      </w:r>
    </w:p>
    <w:p w14:paraId="4383EAEE" w14:textId="77777777"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Provide constructive feedback, and contributions to team and leadership discussions to ensure business decisions are carried out in a positive and meaningful way.</w:t>
      </w:r>
    </w:p>
    <w:p w14:paraId="2D7C7470" w14:textId="0612E22A" w:rsidR="005E4543" w:rsidRPr="005E4543" w:rsidRDefault="005E4543" w:rsidP="005E4543">
      <w:pPr>
        <w:pStyle w:val="ListParagraph"/>
        <w:numPr>
          <w:ilvl w:val="0"/>
          <w:numId w:val="13"/>
        </w:numPr>
        <w:tabs>
          <w:tab w:val="left" w:pos="709"/>
        </w:tabs>
        <w:spacing w:line="276" w:lineRule="auto"/>
        <w:jc w:val="both"/>
        <w:rPr>
          <w:rFonts w:cs="Arial"/>
          <w:sz w:val="21"/>
          <w:szCs w:val="21"/>
        </w:rPr>
      </w:pPr>
      <w:r w:rsidRPr="005E4543">
        <w:rPr>
          <w:rFonts w:cs="Arial"/>
          <w:sz w:val="21"/>
          <w:szCs w:val="21"/>
        </w:rPr>
        <w:t>Review maintenance procedures / standard jobs and recommend changes to plant drawings to ensure they comply with current designs and operations.</w:t>
      </w:r>
    </w:p>
    <w:p w14:paraId="0F4DE279" w14:textId="77777777" w:rsidR="00C75E3D" w:rsidRPr="00C75E3D" w:rsidRDefault="00C75E3D" w:rsidP="00C75E3D">
      <w:pPr>
        <w:pStyle w:val="Heading2"/>
        <w:jc w:val="both"/>
        <w:rPr>
          <w:i w:val="0"/>
          <w:sz w:val="21"/>
          <w:szCs w:val="21"/>
        </w:rPr>
      </w:pPr>
      <w:r w:rsidRPr="00C75E3D">
        <w:rPr>
          <w:i w:val="0"/>
          <w:sz w:val="21"/>
          <w:szCs w:val="21"/>
        </w:rPr>
        <w:lastRenderedPageBreak/>
        <w:t>Health and safety accountabilities</w:t>
      </w:r>
    </w:p>
    <w:p w14:paraId="39F5F521" w14:textId="77777777" w:rsidR="00C75E3D" w:rsidRP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Compliance with the Stanwell safe system of work, policies and procedures when conducting workplace activities. Legal requirements regarding health and safety are met.</w:t>
      </w:r>
    </w:p>
    <w:p w14:paraId="2BC9BD2B" w14:textId="77777777" w:rsidR="00C75E3D" w:rsidRP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Follow reasonable directions and apply processes to ensure the Health and Safety of self, workers and others when conducting activities for Stanwell Corporation, in, on or about the Stanwell workplace areas.</w:t>
      </w:r>
    </w:p>
    <w:p w14:paraId="756AEDB7" w14:textId="77777777" w:rsidR="00C75E3D" w:rsidRP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Ensure work activities are compliant and the potential for any deviation from scope or activity is effectively accessed and communicated.</w:t>
      </w:r>
    </w:p>
    <w:p w14:paraId="222E702E" w14:textId="77777777" w:rsidR="00C75E3D" w:rsidRP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 xml:space="preserve">Obtain suitable information and familiarisation prior to conducting any task, this includes operating plant or use of chemicals or substances. </w:t>
      </w:r>
    </w:p>
    <w:p w14:paraId="70E74394" w14:textId="4475E931" w:rsidR="00A2611C" w:rsidRPr="00754356" w:rsidRDefault="00A2611C" w:rsidP="00A2611C">
      <w:pPr>
        <w:pStyle w:val="Heading2"/>
        <w:jc w:val="both"/>
        <w:rPr>
          <w:i w:val="0"/>
          <w:sz w:val="21"/>
          <w:szCs w:val="21"/>
        </w:rPr>
      </w:pPr>
      <w:r w:rsidRPr="00754356">
        <w:rPr>
          <w:i w:val="0"/>
          <w:sz w:val="21"/>
          <w:szCs w:val="21"/>
        </w:rPr>
        <w:t>Key capabilities</w:t>
      </w:r>
    </w:p>
    <w:p w14:paraId="73186858" w14:textId="77777777" w:rsidR="00A2611C" w:rsidRPr="00754356" w:rsidRDefault="00A2611C" w:rsidP="00A2611C">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This position is expected to have demonstrated capability in the following areas:</w:t>
      </w:r>
    </w:p>
    <w:p w14:paraId="5D6A004D" w14:textId="77777777" w:rsidR="00A2611C" w:rsidRPr="00754356" w:rsidRDefault="00A2611C" w:rsidP="00A2611C">
      <w:pPr>
        <w:tabs>
          <w:tab w:val="left" w:pos="2040"/>
        </w:tabs>
        <w:jc w:val="both"/>
        <w:rPr>
          <w:rFonts w:ascii="Arial" w:hAnsi="Arial" w:cs="Arial"/>
          <w:i/>
          <w:snapToGrid w:val="0"/>
          <w:sz w:val="21"/>
          <w:szCs w:val="21"/>
          <w:lang w:val="en" w:eastAsia="en-US"/>
        </w:rPr>
      </w:pPr>
    </w:p>
    <w:tbl>
      <w:tblPr>
        <w:tblW w:w="9938" w:type="dxa"/>
        <w:tblInd w:w="93" w:type="dxa"/>
        <w:tblLook w:val="04A0" w:firstRow="1" w:lastRow="0" w:firstColumn="1" w:lastColumn="0" w:noHBand="0" w:noVBand="1"/>
      </w:tblPr>
      <w:tblGrid>
        <w:gridCol w:w="2142"/>
        <w:gridCol w:w="7796"/>
      </w:tblGrid>
      <w:tr w:rsidR="005977D0" w:rsidRPr="005977D0" w14:paraId="40590213" w14:textId="77777777" w:rsidTr="005977D0">
        <w:trPr>
          <w:trHeight w:val="1020"/>
        </w:trPr>
        <w:tc>
          <w:tcPr>
            <w:tcW w:w="2142" w:type="dxa"/>
          </w:tcPr>
          <w:p w14:paraId="469A7FFC" w14:textId="77777777" w:rsidR="00963F11" w:rsidRPr="005977D0" w:rsidRDefault="00963F11" w:rsidP="00754356">
            <w:pPr>
              <w:spacing w:before="80" w:after="80"/>
              <w:ind w:left="27"/>
              <w:rPr>
                <w:rFonts w:ascii="Arial" w:hAnsi="Arial" w:cs="Arial"/>
                <w:b/>
                <w:i/>
                <w:sz w:val="21"/>
                <w:szCs w:val="21"/>
              </w:rPr>
            </w:pPr>
            <w:r w:rsidRPr="005977D0">
              <w:rPr>
                <w:rFonts w:ascii="Arial" w:hAnsi="Arial" w:cs="Arial"/>
                <w:b/>
                <w:i/>
                <w:sz w:val="21"/>
                <w:szCs w:val="21"/>
              </w:rPr>
              <w:t>Achievement</w:t>
            </w:r>
          </w:p>
        </w:tc>
        <w:tc>
          <w:tcPr>
            <w:tcW w:w="7796" w:type="dxa"/>
          </w:tcPr>
          <w:p w14:paraId="302CC39C" w14:textId="77777777" w:rsidR="00963F11" w:rsidRPr="005977D0" w:rsidRDefault="00963F11" w:rsidP="00754356">
            <w:pPr>
              <w:spacing w:before="80" w:after="80"/>
              <w:jc w:val="both"/>
              <w:rPr>
                <w:rFonts w:ascii="Arial" w:hAnsi="Arial" w:cs="Arial"/>
                <w:sz w:val="21"/>
                <w:szCs w:val="21"/>
              </w:rPr>
            </w:pPr>
            <w:r w:rsidRPr="005977D0">
              <w:rPr>
                <w:rFonts w:ascii="Arial" w:hAnsi="Arial" w:cs="Arial"/>
                <w:sz w:val="21"/>
                <w:szCs w:val="21"/>
              </w:rPr>
              <w:t>Demonstrates a strong focus on high performance standards and personal achievement.  Sets self-stretch goals and works persistently to achieve them.  Displays high work focus, high levels of energy, and goes above and beyond to exceed expectations.  Seeks to advance their career.</w:t>
            </w:r>
          </w:p>
        </w:tc>
      </w:tr>
      <w:tr w:rsidR="005977D0" w:rsidRPr="005977D0" w14:paraId="66CF1ABE" w14:textId="77777777" w:rsidTr="005977D0">
        <w:trPr>
          <w:trHeight w:val="1020"/>
        </w:trPr>
        <w:tc>
          <w:tcPr>
            <w:tcW w:w="2142" w:type="dxa"/>
          </w:tcPr>
          <w:p w14:paraId="12BFF247" w14:textId="77777777" w:rsidR="00963F11" w:rsidRPr="005977D0" w:rsidRDefault="00963F11" w:rsidP="00754356">
            <w:pPr>
              <w:spacing w:before="80" w:after="80"/>
              <w:ind w:left="27"/>
              <w:rPr>
                <w:rFonts w:ascii="Arial" w:hAnsi="Arial" w:cs="Arial"/>
                <w:b/>
                <w:i/>
                <w:sz w:val="21"/>
                <w:szCs w:val="21"/>
              </w:rPr>
            </w:pPr>
            <w:r w:rsidRPr="005977D0">
              <w:rPr>
                <w:rFonts w:ascii="Arial" w:hAnsi="Arial" w:cs="Arial"/>
                <w:b/>
                <w:i/>
                <w:sz w:val="21"/>
                <w:szCs w:val="21"/>
              </w:rPr>
              <w:t>Building Relationships</w:t>
            </w:r>
          </w:p>
        </w:tc>
        <w:tc>
          <w:tcPr>
            <w:tcW w:w="7796" w:type="dxa"/>
          </w:tcPr>
          <w:p w14:paraId="68BE47A3" w14:textId="77777777" w:rsidR="00963F11" w:rsidRPr="005977D0" w:rsidRDefault="00963F11" w:rsidP="00754356">
            <w:pPr>
              <w:spacing w:before="80" w:after="80"/>
              <w:jc w:val="both"/>
              <w:rPr>
                <w:rFonts w:ascii="Arial" w:hAnsi="Arial" w:cs="Arial"/>
                <w:sz w:val="21"/>
                <w:szCs w:val="21"/>
              </w:rPr>
            </w:pPr>
            <w:r w:rsidRPr="005977D0">
              <w:rPr>
                <w:rFonts w:ascii="Arial" w:hAnsi="Arial" w:cs="Arial"/>
                <w:sz w:val="21"/>
                <w:szCs w:val="21"/>
              </w:rPr>
              <w:t>Initiates and maintains collaborative relationships, is socially confident and quick to build rapport and trust with others. Tends to create a positive first impression at all levels, both internal and external to the organisation.</w:t>
            </w:r>
          </w:p>
        </w:tc>
      </w:tr>
      <w:tr w:rsidR="005977D0" w:rsidRPr="005977D0" w14:paraId="1E15D91D" w14:textId="77777777" w:rsidTr="005977D0">
        <w:trPr>
          <w:trHeight w:val="1020"/>
        </w:trPr>
        <w:tc>
          <w:tcPr>
            <w:tcW w:w="2142" w:type="dxa"/>
          </w:tcPr>
          <w:p w14:paraId="7C20EE13" w14:textId="77777777" w:rsidR="0087773F" w:rsidRPr="005977D0" w:rsidRDefault="0087773F" w:rsidP="00754356">
            <w:pPr>
              <w:spacing w:before="80" w:after="80"/>
              <w:ind w:left="27"/>
              <w:rPr>
                <w:rFonts w:ascii="Arial" w:hAnsi="Arial" w:cs="Arial"/>
                <w:b/>
                <w:i/>
                <w:sz w:val="21"/>
                <w:szCs w:val="21"/>
              </w:rPr>
            </w:pPr>
            <w:r w:rsidRPr="005977D0">
              <w:rPr>
                <w:rFonts w:ascii="Arial" w:hAnsi="Arial" w:cs="Arial"/>
                <w:b/>
                <w:i/>
                <w:sz w:val="21"/>
                <w:szCs w:val="21"/>
              </w:rPr>
              <w:t>Extending Trust</w:t>
            </w:r>
          </w:p>
        </w:tc>
        <w:tc>
          <w:tcPr>
            <w:tcW w:w="7796" w:type="dxa"/>
          </w:tcPr>
          <w:p w14:paraId="165A37A8" w14:textId="77777777" w:rsidR="0087773F" w:rsidRPr="005977D0" w:rsidRDefault="0087773F" w:rsidP="00754356">
            <w:pPr>
              <w:spacing w:before="80" w:after="80"/>
              <w:jc w:val="both"/>
              <w:rPr>
                <w:rFonts w:ascii="Arial" w:hAnsi="Arial" w:cs="Arial"/>
                <w:sz w:val="21"/>
                <w:szCs w:val="21"/>
              </w:rPr>
            </w:pPr>
            <w:r w:rsidRPr="005977D0">
              <w:rPr>
                <w:rFonts w:ascii="Arial" w:hAnsi="Arial" w:cs="Arial"/>
                <w:sz w:val="21"/>
                <w:szCs w:val="21"/>
              </w:rPr>
              <w:t xml:space="preserve">Focusses on creating trust and building credibility at a personal level with others. This is achieved through the way they interact with others to inspire trust, giving them confidence in their intentions and those of Stanwell’s. They also in turn trust others, by demonstrating respect, creating transparency, and keeping commitments.   </w:t>
            </w:r>
          </w:p>
        </w:tc>
      </w:tr>
      <w:tr w:rsidR="005977D0" w:rsidRPr="005977D0" w14:paraId="1AB40EA7" w14:textId="77777777" w:rsidTr="005977D0">
        <w:trPr>
          <w:trHeight w:val="843"/>
        </w:trPr>
        <w:tc>
          <w:tcPr>
            <w:tcW w:w="2142" w:type="dxa"/>
          </w:tcPr>
          <w:p w14:paraId="4736E009" w14:textId="77777777" w:rsidR="00963F11" w:rsidRPr="005977D0" w:rsidRDefault="00963F11" w:rsidP="00754356">
            <w:pPr>
              <w:spacing w:before="80" w:after="80"/>
              <w:ind w:left="27"/>
              <w:rPr>
                <w:rFonts w:ascii="Arial" w:hAnsi="Arial" w:cs="Arial"/>
                <w:b/>
                <w:i/>
                <w:sz w:val="21"/>
                <w:szCs w:val="21"/>
              </w:rPr>
            </w:pPr>
            <w:r w:rsidRPr="005977D0">
              <w:rPr>
                <w:rFonts w:ascii="Arial" w:hAnsi="Arial" w:cs="Arial"/>
                <w:b/>
                <w:i/>
                <w:sz w:val="21"/>
                <w:szCs w:val="21"/>
              </w:rPr>
              <w:t>Flexibility</w:t>
            </w:r>
          </w:p>
        </w:tc>
        <w:tc>
          <w:tcPr>
            <w:tcW w:w="7796" w:type="dxa"/>
          </w:tcPr>
          <w:p w14:paraId="1F3DA372" w14:textId="77777777" w:rsidR="00963F11" w:rsidRPr="005977D0" w:rsidRDefault="00963F11" w:rsidP="00754356">
            <w:pPr>
              <w:spacing w:before="80" w:after="80"/>
              <w:jc w:val="both"/>
              <w:rPr>
                <w:rFonts w:ascii="Arial" w:hAnsi="Arial" w:cs="Arial"/>
                <w:sz w:val="21"/>
                <w:szCs w:val="21"/>
              </w:rPr>
            </w:pPr>
            <w:r w:rsidRPr="005977D0">
              <w:rPr>
                <w:rFonts w:ascii="Arial" w:hAnsi="Arial" w:cs="Arial"/>
                <w:sz w:val="21"/>
                <w:szCs w:val="21"/>
              </w:rPr>
              <w:t xml:space="preserve">Demonstrates high engagement, openness and flexibility in accepting and adopting change. Responds to change in an enthusiastic manner and adjusts quickly, with little disruption to workload in the process.  </w:t>
            </w:r>
          </w:p>
        </w:tc>
      </w:tr>
      <w:tr w:rsidR="005977D0" w:rsidRPr="005977D0" w14:paraId="4E028DD4" w14:textId="77777777" w:rsidTr="005977D0">
        <w:trPr>
          <w:trHeight w:val="1020"/>
        </w:trPr>
        <w:tc>
          <w:tcPr>
            <w:tcW w:w="2142" w:type="dxa"/>
          </w:tcPr>
          <w:p w14:paraId="4182AF9B" w14:textId="77777777" w:rsidR="003B4BAF" w:rsidRPr="005977D0" w:rsidRDefault="003B4BAF" w:rsidP="00754356">
            <w:pPr>
              <w:spacing w:before="80" w:after="80"/>
              <w:ind w:left="27"/>
              <w:rPr>
                <w:rFonts w:ascii="Arial" w:hAnsi="Arial" w:cs="Arial"/>
                <w:b/>
                <w:sz w:val="21"/>
                <w:szCs w:val="21"/>
              </w:rPr>
            </w:pPr>
            <w:r w:rsidRPr="005977D0">
              <w:rPr>
                <w:rFonts w:ascii="Arial" w:hAnsi="Arial" w:cs="Arial"/>
                <w:b/>
                <w:i/>
                <w:sz w:val="21"/>
                <w:szCs w:val="21"/>
              </w:rPr>
              <w:t>Inclusive</w:t>
            </w:r>
          </w:p>
        </w:tc>
        <w:tc>
          <w:tcPr>
            <w:tcW w:w="7796" w:type="dxa"/>
          </w:tcPr>
          <w:p w14:paraId="4D97A786" w14:textId="77777777" w:rsidR="003B4BAF" w:rsidRPr="005977D0" w:rsidRDefault="003B4BAF" w:rsidP="00754356">
            <w:pPr>
              <w:spacing w:before="80" w:after="80"/>
              <w:jc w:val="both"/>
              <w:rPr>
                <w:rFonts w:ascii="Arial" w:hAnsi="Arial" w:cs="Arial"/>
                <w:sz w:val="21"/>
                <w:szCs w:val="21"/>
              </w:rPr>
            </w:pPr>
            <w:r w:rsidRPr="005977D0">
              <w:rPr>
                <w:rFonts w:ascii="Arial" w:hAnsi="Arial" w:cs="Arial"/>
                <w:sz w:val="21"/>
                <w:szCs w:val="21"/>
              </w:rPr>
              <w:t xml:space="preserve">Creating an environment in which all individuals feel, and are treated, fairly and respectfully, have access to opportunities and can contribute their ideas, perspectives and talents. This encompasses challenging and overcoming one’s unconscious bias (biased towards the world around us and use </w:t>
            </w:r>
            <w:r w:rsidR="0085142A" w:rsidRPr="005977D0">
              <w:rPr>
                <w:rFonts w:ascii="Arial" w:hAnsi="Arial" w:cs="Arial"/>
                <w:sz w:val="21"/>
                <w:szCs w:val="21"/>
              </w:rPr>
              <w:t xml:space="preserve">of </w:t>
            </w:r>
            <w:r w:rsidRPr="005977D0">
              <w:rPr>
                <w:rFonts w:ascii="Arial" w:hAnsi="Arial" w:cs="Arial"/>
                <w:sz w:val="21"/>
                <w:szCs w:val="21"/>
              </w:rPr>
              <w:t>stereotypes).</w:t>
            </w:r>
          </w:p>
        </w:tc>
      </w:tr>
      <w:tr w:rsidR="005977D0" w:rsidRPr="005977D0" w14:paraId="3E571258" w14:textId="77777777" w:rsidTr="005977D0">
        <w:trPr>
          <w:trHeight w:val="1020"/>
        </w:trPr>
        <w:tc>
          <w:tcPr>
            <w:tcW w:w="2142" w:type="dxa"/>
          </w:tcPr>
          <w:p w14:paraId="5F797063" w14:textId="77777777" w:rsidR="00963F11" w:rsidRPr="005977D0" w:rsidRDefault="00963F11" w:rsidP="00754356">
            <w:pPr>
              <w:spacing w:before="80" w:after="80"/>
              <w:ind w:left="27"/>
              <w:rPr>
                <w:rFonts w:ascii="Arial" w:hAnsi="Arial" w:cs="Arial"/>
                <w:b/>
                <w:i/>
                <w:sz w:val="21"/>
                <w:szCs w:val="21"/>
              </w:rPr>
            </w:pPr>
            <w:r w:rsidRPr="005977D0">
              <w:rPr>
                <w:rFonts w:ascii="Arial" w:hAnsi="Arial" w:cs="Arial"/>
                <w:b/>
                <w:i/>
                <w:sz w:val="21"/>
                <w:szCs w:val="21"/>
              </w:rPr>
              <w:t>Inner Drive</w:t>
            </w:r>
          </w:p>
        </w:tc>
        <w:tc>
          <w:tcPr>
            <w:tcW w:w="7796" w:type="dxa"/>
          </w:tcPr>
          <w:p w14:paraId="50D9607A" w14:textId="77777777" w:rsidR="00963F11" w:rsidRPr="005977D0" w:rsidRDefault="00963F11" w:rsidP="00754356">
            <w:pPr>
              <w:spacing w:before="80" w:after="80"/>
              <w:jc w:val="both"/>
              <w:rPr>
                <w:rFonts w:ascii="Arial" w:hAnsi="Arial" w:cs="Arial"/>
                <w:sz w:val="21"/>
                <w:szCs w:val="21"/>
              </w:rPr>
            </w:pPr>
            <w:r w:rsidRPr="005977D0">
              <w:rPr>
                <w:rFonts w:ascii="Arial" w:hAnsi="Arial" w:cs="Arial"/>
                <w:sz w:val="21"/>
                <w:szCs w:val="21"/>
              </w:rPr>
              <w:t>Self-motivated to work hard and strive to achieve success, with high energy levels and pace of work.  Establishes challenging goals and demonstrate</w:t>
            </w:r>
            <w:r w:rsidR="00CD4F00" w:rsidRPr="005977D0">
              <w:rPr>
                <w:rFonts w:ascii="Arial" w:hAnsi="Arial" w:cs="Arial"/>
                <w:sz w:val="21"/>
                <w:szCs w:val="21"/>
              </w:rPr>
              <w:t>s</w:t>
            </w:r>
            <w:r w:rsidRPr="005977D0">
              <w:rPr>
                <w:rFonts w:ascii="Arial" w:hAnsi="Arial" w:cs="Arial"/>
                <w:sz w:val="21"/>
                <w:szCs w:val="21"/>
              </w:rPr>
              <w:t xml:space="preserve"> passion in pursuing these goals.  Doing what it takes to achieve worthwhile goals; making repeated attempts to achieve realistic goals despite barriers/ obstacles.</w:t>
            </w:r>
          </w:p>
        </w:tc>
      </w:tr>
      <w:tr w:rsidR="005977D0" w:rsidRPr="005977D0" w14:paraId="18E2AF9D" w14:textId="77777777" w:rsidTr="005977D0">
        <w:trPr>
          <w:trHeight w:val="1020"/>
        </w:trPr>
        <w:tc>
          <w:tcPr>
            <w:tcW w:w="2142" w:type="dxa"/>
          </w:tcPr>
          <w:p w14:paraId="509148DF" w14:textId="77777777" w:rsidR="00963F11" w:rsidRPr="005977D0" w:rsidRDefault="00963F11" w:rsidP="00754356">
            <w:pPr>
              <w:spacing w:before="80" w:after="80"/>
              <w:ind w:left="27"/>
              <w:rPr>
                <w:rFonts w:ascii="Arial" w:hAnsi="Arial" w:cs="Arial"/>
                <w:b/>
                <w:i/>
                <w:sz w:val="21"/>
                <w:szCs w:val="21"/>
              </w:rPr>
            </w:pPr>
            <w:r w:rsidRPr="005977D0">
              <w:rPr>
                <w:rFonts w:ascii="Arial" w:hAnsi="Arial" w:cs="Arial"/>
                <w:b/>
                <w:i/>
                <w:sz w:val="21"/>
                <w:szCs w:val="21"/>
              </w:rPr>
              <w:t>Learning Focus</w:t>
            </w:r>
          </w:p>
        </w:tc>
        <w:tc>
          <w:tcPr>
            <w:tcW w:w="7796" w:type="dxa"/>
          </w:tcPr>
          <w:p w14:paraId="70A584C0" w14:textId="77777777" w:rsidR="00963F11" w:rsidRPr="005977D0" w:rsidRDefault="00963F11" w:rsidP="00754356">
            <w:pPr>
              <w:spacing w:before="80" w:after="80"/>
              <w:jc w:val="both"/>
              <w:rPr>
                <w:rFonts w:ascii="Arial" w:hAnsi="Arial" w:cs="Arial"/>
                <w:sz w:val="21"/>
                <w:szCs w:val="21"/>
              </w:rPr>
            </w:pPr>
            <w:r w:rsidRPr="005977D0">
              <w:rPr>
                <w:rFonts w:ascii="Arial" w:hAnsi="Arial" w:cs="Arial"/>
                <w:sz w:val="21"/>
                <w:szCs w:val="21"/>
              </w:rPr>
              <w:t xml:space="preserve">Has a growth mindset in being proactive and self-motivated to seek new ideas and different perspectives, to continuously enhance their own knowledge and skills.  Ability to learn new concepts and skills quickly and then apply these to their work.  </w:t>
            </w:r>
          </w:p>
        </w:tc>
      </w:tr>
      <w:tr w:rsidR="005977D0" w:rsidRPr="005977D0" w14:paraId="4C081EAA" w14:textId="77777777" w:rsidTr="005977D0">
        <w:trPr>
          <w:trHeight w:val="843"/>
        </w:trPr>
        <w:tc>
          <w:tcPr>
            <w:tcW w:w="2142" w:type="dxa"/>
          </w:tcPr>
          <w:p w14:paraId="3357822F" w14:textId="77777777" w:rsidR="00963F11" w:rsidRPr="005977D0" w:rsidRDefault="00963F11" w:rsidP="00754356">
            <w:pPr>
              <w:spacing w:before="80" w:after="80"/>
              <w:ind w:left="27"/>
              <w:rPr>
                <w:rFonts w:ascii="Arial" w:hAnsi="Arial" w:cs="Arial"/>
                <w:b/>
                <w:i/>
                <w:sz w:val="21"/>
                <w:szCs w:val="21"/>
              </w:rPr>
            </w:pPr>
            <w:r w:rsidRPr="005977D0">
              <w:rPr>
                <w:rFonts w:ascii="Arial" w:hAnsi="Arial" w:cs="Arial"/>
                <w:b/>
                <w:i/>
                <w:sz w:val="21"/>
                <w:szCs w:val="21"/>
              </w:rPr>
              <w:t xml:space="preserve">Organisation </w:t>
            </w:r>
          </w:p>
        </w:tc>
        <w:tc>
          <w:tcPr>
            <w:tcW w:w="7796" w:type="dxa"/>
          </w:tcPr>
          <w:p w14:paraId="3F2A122D" w14:textId="77777777" w:rsidR="00963F11" w:rsidRPr="005977D0" w:rsidRDefault="00963F11" w:rsidP="00754356">
            <w:pPr>
              <w:spacing w:before="80" w:after="80"/>
              <w:jc w:val="both"/>
              <w:rPr>
                <w:rFonts w:ascii="Arial" w:hAnsi="Arial" w:cs="Arial"/>
                <w:sz w:val="21"/>
                <w:szCs w:val="21"/>
              </w:rPr>
            </w:pPr>
            <w:r w:rsidRPr="005977D0">
              <w:rPr>
                <w:rFonts w:ascii="Arial" w:hAnsi="Arial" w:cs="Arial"/>
                <w:sz w:val="21"/>
                <w:szCs w:val="21"/>
              </w:rPr>
              <w:t xml:space="preserve">Organised and tends to take a structured approach to tasks/goals.  Plans effectively and manages resources and execution appropriately to ensure projects are delivered on time. </w:t>
            </w:r>
          </w:p>
        </w:tc>
      </w:tr>
      <w:tr w:rsidR="005977D0" w:rsidRPr="005977D0" w14:paraId="2F03894E" w14:textId="77777777" w:rsidTr="005977D0">
        <w:trPr>
          <w:trHeight w:val="828"/>
        </w:trPr>
        <w:tc>
          <w:tcPr>
            <w:tcW w:w="2142" w:type="dxa"/>
          </w:tcPr>
          <w:p w14:paraId="556B7FE5" w14:textId="77777777" w:rsidR="0087773F" w:rsidRPr="005977D0" w:rsidRDefault="0087773F" w:rsidP="00754356">
            <w:pPr>
              <w:spacing w:before="80" w:after="80"/>
              <w:ind w:left="27"/>
              <w:rPr>
                <w:rFonts w:ascii="Arial" w:hAnsi="Arial" w:cs="Arial"/>
                <w:b/>
                <w:i/>
                <w:sz w:val="21"/>
                <w:szCs w:val="21"/>
              </w:rPr>
            </w:pPr>
            <w:r w:rsidRPr="005977D0">
              <w:rPr>
                <w:rFonts w:ascii="Arial" w:hAnsi="Arial" w:cs="Arial"/>
                <w:b/>
                <w:i/>
                <w:sz w:val="21"/>
                <w:szCs w:val="21"/>
              </w:rPr>
              <w:t>Stanwell Values</w:t>
            </w:r>
          </w:p>
        </w:tc>
        <w:tc>
          <w:tcPr>
            <w:tcW w:w="7796" w:type="dxa"/>
          </w:tcPr>
          <w:p w14:paraId="18166A95" w14:textId="77777777" w:rsidR="00D477DC" w:rsidRPr="005977D0" w:rsidRDefault="0087773F" w:rsidP="00AF79D1">
            <w:pPr>
              <w:pStyle w:val="ListParagraph"/>
              <w:tabs>
                <w:tab w:val="left" w:pos="2040"/>
              </w:tabs>
              <w:spacing w:before="80" w:after="80"/>
              <w:ind w:left="0"/>
              <w:contextualSpacing w:val="0"/>
              <w:jc w:val="both"/>
              <w:rPr>
                <w:rFonts w:cs="Arial"/>
                <w:sz w:val="21"/>
                <w:szCs w:val="21"/>
              </w:rPr>
            </w:pPr>
            <w:r w:rsidRPr="005977D0">
              <w:rPr>
                <w:rFonts w:cs="Arial"/>
                <w:sz w:val="21"/>
                <w:szCs w:val="21"/>
              </w:rPr>
              <w:t xml:space="preserve">Uphold and champion Stanwell’s Values and Code of Conduct (including ethical behaviour, fair treatment, conflict of interest, confidential information, and complying with the law). </w:t>
            </w:r>
            <w:r w:rsidR="002F4FCD" w:rsidRPr="005977D0">
              <w:rPr>
                <w:rFonts w:cs="Arial"/>
                <w:sz w:val="21"/>
                <w:szCs w:val="21"/>
              </w:rPr>
              <w:t>Ensuring they are at the forefront of decisions and action, coaching and challenging others to demonstrate acceptable behaviours where appropriate.</w:t>
            </w:r>
          </w:p>
        </w:tc>
      </w:tr>
      <w:tr w:rsidR="005977D0" w:rsidRPr="005977D0" w14:paraId="382D67C4" w14:textId="77777777" w:rsidTr="005977D0">
        <w:trPr>
          <w:trHeight w:val="1020"/>
        </w:trPr>
        <w:tc>
          <w:tcPr>
            <w:tcW w:w="2142" w:type="dxa"/>
          </w:tcPr>
          <w:p w14:paraId="5CF1A5C3" w14:textId="77777777" w:rsidR="00963F11" w:rsidRPr="005977D0" w:rsidRDefault="00963F11" w:rsidP="00754356">
            <w:pPr>
              <w:spacing w:before="80" w:after="80"/>
              <w:ind w:left="27"/>
              <w:rPr>
                <w:rFonts w:ascii="Arial" w:hAnsi="Arial" w:cs="Arial"/>
                <w:b/>
                <w:i/>
                <w:sz w:val="21"/>
                <w:szCs w:val="21"/>
              </w:rPr>
            </w:pPr>
            <w:r w:rsidRPr="005977D0">
              <w:rPr>
                <w:rFonts w:ascii="Arial" w:hAnsi="Arial" w:cs="Arial"/>
                <w:b/>
                <w:i/>
                <w:sz w:val="21"/>
                <w:szCs w:val="21"/>
              </w:rPr>
              <w:lastRenderedPageBreak/>
              <w:t>Teamwork</w:t>
            </w:r>
          </w:p>
        </w:tc>
        <w:tc>
          <w:tcPr>
            <w:tcW w:w="7796" w:type="dxa"/>
          </w:tcPr>
          <w:p w14:paraId="3D7121E0" w14:textId="77777777" w:rsidR="00963F11" w:rsidRPr="005977D0" w:rsidRDefault="00963F11" w:rsidP="00754356">
            <w:pPr>
              <w:spacing w:before="80" w:after="80"/>
              <w:jc w:val="both"/>
              <w:rPr>
                <w:rFonts w:ascii="Arial" w:hAnsi="Arial" w:cs="Arial"/>
                <w:sz w:val="21"/>
                <w:szCs w:val="21"/>
              </w:rPr>
            </w:pPr>
            <w:r w:rsidRPr="005977D0">
              <w:rPr>
                <w:rFonts w:ascii="Arial" w:hAnsi="Arial" w:cs="Arial"/>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40F2986E" w14:textId="77777777" w:rsidR="00A2611C" w:rsidRPr="00754356" w:rsidRDefault="00A2611C" w:rsidP="00A2611C">
      <w:pPr>
        <w:pStyle w:val="Heading2"/>
        <w:jc w:val="both"/>
        <w:rPr>
          <w:i w:val="0"/>
          <w:sz w:val="21"/>
          <w:szCs w:val="21"/>
        </w:rPr>
      </w:pPr>
      <w:r w:rsidRPr="00754356">
        <w:rPr>
          <w:i w:val="0"/>
          <w:sz w:val="21"/>
          <w:szCs w:val="21"/>
        </w:rPr>
        <w:t xml:space="preserve">Decision making </w:t>
      </w:r>
    </w:p>
    <w:p w14:paraId="35CE7FB7" w14:textId="78545F68" w:rsidR="00A2611C" w:rsidRPr="00754356" w:rsidRDefault="005977D0" w:rsidP="00A2611C">
      <w:pPr>
        <w:pStyle w:val="ListParagraph"/>
        <w:numPr>
          <w:ilvl w:val="0"/>
          <w:numId w:val="3"/>
        </w:numPr>
        <w:tabs>
          <w:tab w:val="left" w:pos="2040"/>
        </w:tabs>
        <w:spacing w:before="60" w:after="60"/>
        <w:ind w:left="357"/>
        <w:jc w:val="both"/>
        <w:rPr>
          <w:rFonts w:cs="Arial"/>
          <w:sz w:val="21"/>
          <w:szCs w:val="21"/>
        </w:rPr>
      </w:pPr>
      <w:r>
        <w:rPr>
          <w:rFonts w:cs="Arial"/>
          <w:sz w:val="21"/>
          <w:szCs w:val="21"/>
        </w:rPr>
        <w:t xml:space="preserve">The Instrument &amp; Control Technician (Level 1) will work within the scope of policy, procedure, standards and legislation seeking regular guidance from senior technical staff when learning new plant, systems and processes. </w:t>
      </w:r>
    </w:p>
    <w:p w14:paraId="4E065B75" w14:textId="77777777" w:rsidR="00A2611C" w:rsidRPr="00754356" w:rsidRDefault="00A2611C" w:rsidP="00A2611C">
      <w:pPr>
        <w:pStyle w:val="ListParagraph"/>
        <w:tabs>
          <w:tab w:val="left" w:pos="2040"/>
        </w:tabs>
        <w:spacing w:before="60" w:after="60"/>
        <w:ind w:left="357"/>
        <w:jc w:val="both"/>
        <w:rPr>
          <w:rFonts w:cs="Arial"/>
          <w:sz w:val="21"/>
          <w:szCs w:val="21"/>
        </w:rPr>
      </w:pPr>
    </w:p>
    <w:p w14:paraId="03F2CF23" w14:textId="77777777" w:rsidR="005977D0" w:rsidRPr="00754356" w:rsidRDefault="005977D0" w:rsidP="005977D0">
      <w:pPr>
        <w:pStyle w:val="Heading2"/>
        <w:jc w:val="both"/>
        <w:rPr>
          <w:i w:val="0"/>
          <w:sz w:val="21"/>
          <w:szCs w:val="21"/>
        </w:rPr>
      </w:pPr>
      <w:r w:rsidRPr="00754356">
        <w:rPr>
          <w:i w:val="0"/>
          <w:sz w:val="21"/>
          <w:szCs w:val="21"/>
        </w:rPr>
        <w:t>Team Structure</w:t>
      </w:r>
    </w:p>
    <w:p w14:paraId="1501227F" w14:textId="77777777" w:rsidR="005977D0" w:rsidRPr="00754356" w:rsidRDefault="005977D0" w:rsidP="005977D0">
      <w:pPr>
        <w:tabs>
          <w:tab w:val="left" w:pos="2040"/>
        </w:tabs>
        <w:jc w:val="both"/>
        <w:rPr>
          <w:rFonts w:cs="Arial"/>
          <w:sz w:val="21"/>
          <w:szCs w:val="21"/>
        </w:rPr>
      </w:pPr>
      <w:r w:rsidRPr="00754356">
        <w:rPr>
          <w:rFonts w:cs="Arial"/>
          <w:noProof/>
          <w:sz w:val="21"/>
          <w:szCs w:val="21"/>
        </w:rPr>
        <w:drawing>
          <wp:inline distT="0" distB="0" distL="0" distR="0" wp14:anchorId="20E8F643" wp14:editId="243C196B">
            <wp:extent cx="5495925" cy="3086100"/>
            <wp:effectExtent l="0" t="0" r="0" b="19050"/>
            <wp:docPr id="2"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7951F20" w14:textId="77777777" w:rsidR="005977D0" w:rsidRPr="00754356" w:rsidRDefault="005977D0" w:rsidP="005977D0">
      <w:pPr>
        <w:tabs>
          <w:tab w:val="left" w:pos="7845"/>
        </w:tabs>
        <w:jc w:val="both"/>
        <w:rPr>
          <w:rFonts w:ascii="Arial" w:hAnsi="Arial" w:cs="Arial"/>
          <w:i/>
          <w:snapToGrid w:val="0"/>
          <w:sz w:val="21"/>
          <w:szCs w:val="21"/>
          <w:lang w:val="en-US" w:eastAsia="en-US"/>
        </w:rPr>
      </w:pPr>
    </w:p>
    <w:p w14:paraId="5ED80948" w14:textId="77777777" w:rsidR="005977D0" w:rsidRPr="00754356" w:rsidRDefault="005977D0" w:rsidP="005977D0">
      <w:pPr>
        <w:tabs>
          <w:tab w:val="left" w:pos="7845"/>
        </w:tabs>
        <w:jc w:val="both"/>
        <w:rPr>
          <w:rFonts w:ascii="Arial" w:hAnsi="Arial" w:cs="Arial"/>
          <w:sz w:val="21"/>
          <w:szCs w:val="21"/>
          <w:lang w:val="en"/>
        </w:rPr>
      </w:pPr>
      <w:r w:rsidRPr="00754356">
        <w:rPr>
          <w:rFonts w:ascii="Arial" w:hAnsi="Arial" w:cs="Arial"/>
          <w:i/>
          <w:snapToGrid w:val="0"/>
          <w:sz w:val="21"/>
          <w:szCs w:val="21"/>
          <w:lang w:val="en-US" w:eastAsia="en-US"/>
        </w:rPr>
        <w:t>This position profile reflects a summary the role, it is not intended to be an all-inclusive list of duties and responsibilities. Leaders may direct employees to perform other duties at their discretion.</w:t>
      </w:r>
    </w:p>
    <w:p w14:paraId="45D20155" w14:textId="57B633EC" w:rsidR="00A2611C" w:rsidRPr="00754356" w:rsidRDefault="00A2611C" w:rsidP="005977D0">
      <w:pPr>
        <w:pStyle w:val="Heading2"/>
        <w:jc w:val="both"/>
        <w:rPr>
          <w:sz w:val="21"/>
          <w:szCs w:val="21"/>
          <w:lang w:val="en"/>
        </w:rPr>
      </w:pPr>
    </w:p>
    <w:sectPr w:rsidR="00A2611C" w:rsidRPr="00754356" w:rsidSect="00754356">
      <w:headerReference w:type="default" r:id="rId12"/>
      <w:footerReference w:type="default" r:id="rId13"/>
      <w:pgSz w:w="11906" w:h="16838" w:code="9"/>
      <w:pgMar w:top="1843" w:right="849" w:bottom="851" w:left="1247" w:header="709"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6B75" w14:textId="77777777" w:rsidR="005B0BCB" w:rsidRDefault="005B0BCB">
      <w:r>
        <w:separator/>
      </w:r>
    </w:p>
  </w:endnote>
  <w:endnote w:type="continuationSeparator" w:id="0">
    <w:p w14:paraId="05A98E09" w14:textId="77777777" w:rsidR="005B0BCB" w:rsidRDefault="005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1E0" w:firstRow="1" w:lastRow="1" w:firstColumn="1" w:lastColumn="1" w:noHBand="0" w:noVBand="0"/>
    </w:tblPr>
    <w:tblGrid>
      <w:gridCol w:w="7763"/>
      <w:gridCol w:w="1984"/>
    </w:tblGrid>
    <w:tr w:rsidR="007F53E6" w14:paraId="2C2492AF" w14:textId="77777777" w:rsidTr="00A2611C">
      <w:tc>
        <w:tcPr>
          <w:tcW w:w="7763" w:type="dxa"/>
          <w:shd w:val="clear" w:color="auto" w:fill="auto"/>
        </w:tcPr>
        <w:p w14:paraId="65D049CF" w14:textId="0CC1DFCB" w:rsidR="007F53E6" w:rsidRPr="00A2611C" w:rsidRDefault="007F53E6" w:rsidP="00A2611C">
          <w:pPr>
            <w:pStyle w:val="Footer"/>
            <w:tabs>
              <w:tab w:val="left" w:pos="6345"/>
            </w:tabs>
            <w:rPr>
              <w:rFonts w:cs="Arial"/>
              <w:sz w:val="16"/>
              <w:szCs w:val="16"/>
            </w:rPr>
          </w:pPr>
          <w:r w:rsidRPr="00A2611C">
            <w:rPr>
              <w:rFonts w:cs="Arial"/>
              <w:sz w:val="16"/>
              <w:szCs w:val="16"/>
            </w:rPr>
            <w:t xml:space="preserve">Position Profile – </w:t>
          </w:r>
          <w:r w:rsidR="005E4543">
            <w:rPr>
              <w:rFonts w:cs="Arial"/>
              <w:sz w:val="16"/>
              <w:szCs w:val="16"/>
            </w:rPr>
            <w:t>Instrument &amp; Control Technician (Level 1)</w:t>
          </w:r>
          <w:r w:rsidRPr="00A2611C">
            <w:rPr>
              <w:rFonts w:cs="Arial"/>
              <w:sz w:val="16"/>
              <w:szCs w:val="16"/>
            </w:rPr>
            <w:tab/>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02AC6ED5" w14:textId="4D5EAF3F" w:rsidR="007F53E6" w:rsidRPr="00A2611C" w:rsidRDefault="007F53E6" w:rsidP="005B1F02">
          <w:pPr>
            <w:pStyle w:val="Footer"/>
            <w:jc w:val="right"/>
            <w:rPr>
              <w:rFonts w:cs="Arial"/>
              <w:b/>
              <w:sz w:val="16"/>
              <w:szCs w:val="16"/>
            </w:rPr>
          </w:pPr>
          <w:r>
            <w:rPr>
              <w:rFonts w:cs="Arial"/>
              <w:b/>
              <w:sz w:val="16"/>
              <w:szCs w:val="16"/>
            </w:rPr>
            <w:t>Form No T-1679 (0</w:t>
          </w:r>
          <w:r w:rsidR="002A069A">
            <w:rPr>
              <w:rFonts w:cs="Arial"/>
              <w:b/>
              <w:sz w:val="16"/>
              <w:szCs w:val="16"/>
            </w:rPr>
            <w:t>9</w:t>
          </w:r>
          <w:r w:rsidRPr="00A2611C">
            <w:rPr>
              <w:rFonts w:cs="Arial"/>
              <w:b/>
              <w:sz w:val="16"/>
              <w:szCs w:val="16"/>
            </w:rPr>
            <w:t>/</w:t>
          </w:r>
          <w:r w:rsidR="002A069A">
            <w:rPr>
              <w:rFonts w:cs="Arial"/>
              <w:b/>
              <w:sz w:val="16"/>
              <w:szCs w:val="16"/>
            </w:rPr>
            <w:t>21</w:t>
          </w:r>
          <w:r w:rsidRPr="00A2611C">
            <w:rPr>
              <w:rFonts w:cs="Arial"/>
              <w:b/>
              <w:sz w:val="16"/>
              <w:szCs w:val="16"/>
            </w:rPr>
            <w:t>)</w:t>
          </w:r>
        </w:p>
      </w:tc>
    </w:tr>
  </w:tbl>
  <w:p w14:paraId="121C0AFD" w14:textId="77777777" w:rsidR="007F53E6" w:rsidRDefault="007F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5099" w14:textId="77777777" w:rsidR="005B0BCB" w:rsidRDefault="005B0BCB">
      <w:r>
        <w:separator/>
      </w:r>
    </w:p>
  </w:footnote>
  <w:footnote w:type="continuationSeparator" w:id="0">
    <w:p w14:paraId="437C750D" w14:textId="77777777" w:rsidR="005B0BCB" w:rsidRDefault="005B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A10" w14:textId="77777777" w:rsidR="007F53E6" w:rsidRDefault="007F53E6" w:rsidP="006D5E25">
    <w:pPr>
      <w:pStyle w:val="Header"/>
      <w:jc w:val="right"/>
    </w:pPr>
    <w:r>
      <w:rPr>
        <w:noProof/>
      </w:rPr>
      <w:drawing>
        <wp:anchor distT="0" distB="0" distL="114300" distR="114300" simplePos="0" relativeHeight="251656704" behindDoc="0" locked="0" layoutInCell="1" allowOverlap="1" wp14:anchorId="712E8939" wp14:editId="215331B7">
          <wp:simplePos x="0" y="0"/>
          <wp:positionH relativeFrom="column">
            <wp:posOffset>4800600</wp:posOffset>
          </wp:positionH>
          <wp:positionV relativeFrom="paragraph">
            <wp:posOffset>5715</wp:posOffset>
          </wp:positionV>
          <wp:extent cx="1282700" cy="523875"/>
          <wp:effectExtent l="0" t="0" r="0" b="9525"/>
          <wp:wrapNone/>
          <wp:docPr id="3" name="Picture 3" descr="Stanwell logo_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well logo_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A8F"/>
    <w:multiLevelType w:val="hybridMultilevel"/>
    <w:tmpl w:val="4AEEFD2C"/>
    <w:lvl w:ilvl="0" w:tplc="12F45AAA">
      <w:numFmt w:val="bullet"/>
      <w:lvlText w:val="•"/>
      <w:lvlJc w:val="left"/>
      <w:pPr>
        <w:ind w:left="759" w:hanging="361"/>
      </w:pPr>
      <w:rPr>
        <w:rFonts w:ascii="Arial" w:eastAsia="Arial" w:hAnsi="Arial" w:cs="Arial" w:hint="default"/>
        <w:b w:val="0"/>
        <w:bCs w:val="0"/>
        <w:i w:val="0"/>
        <w:iCs w:val="0"/>
        <w:w w:val="102"/>
        <w:sz w:val="21"/>
        <w:szCs w:val="21"/>
      </w:rPr>
    </w:lvl>
    <w:lvl w:ilvl="1" w:tplc="B15A6456">
      <w:numFmt w:val="bullet"/>
      <w:lvlText w:val="•"/>
      <w:lvlJc w:val="left"/>
      <w:pPr>
        <w:ind w:left="1760" w:hanging="361"/>
      </w:pPr>
      <w:rPr>
        <w:rFonts w:hint="default"/>
      </w:rPr>
    </w:lvl>
    <w:lvl w:ilvl="2" w:tplc="91B09FFA">
      <w:numFmt w:val="bullet"/>
      <w:lvlText w:val="•"/>
      <w:lvlJc w:val="left"/>
      <w:pPr>
        <w:ind w:left="2760" w:hanging="361"/>
      </w:pPr>
      <w:rPr>
        <w:rFonts w:hint="default"/>
      </w:rPr>
    </w:lvl>
    <w:lvl w:ilvl="3" w:tplc="C1C41872">
      <w:numFmt w:val="bullet"/>
      <w:lvlText w:val="•"/>
      <w:lvlJc w:val="left"/>
      <w:pPr>
        <w:ind w:left="3761" w:hanging="361"/>
      </w:pPr>
      <w:rPr>
        <w:rFonts w:hint="default"/>
      </w:rPr>
    </w:lvl>
    <w:lvl w:ilvl="4" w:tplc="23365070">
      <w:numFmt w:val="bullet"/>
      <w:lvlText w:val="•"/>
      <w:lvlJc w:val="left"/>
      <w:pPr>
        <w:ind w:left="4761" w:hanging="361"/>
      </w:pPr>
      <w:rPr>
        <w:rFonts w:hint="default"/>
      </w:rPr>
    </w:lvl>
    <w:lvl w:ilvl="5" w:tplc="557AB9A4">
      <w:numFmt w:val="bullet"/>
      <w:lvlText w:val="•"/>
      <w:lvlJc w:val="left"/>
      <w:pPr>
        <w:ind w:left="5762" w:hanging="361"/>
      </w:pPr>
      <w:rPr>
        <w:rFonts w:hint="default"/>
      </w:rPr>
    </w:lvl>
    <w:lvl w:ilvl="6" w:tplc="43EE5EC6">
      <w:numFmt w:val="bullet"/>
      <w:lvlText w:val="•"/>
      <w:lvlJc w:val="left"/>
      <w:pPr>
        <w:ind w:left="6762" w:hanging="361"/>
      </w:pPr>
      <w:rPr>
        <w:rFonts w:hint="default"/>
      </w:rPr>
    </w:lvl>
    <w:lvl w:ilvl="7" w:tplc="25707DA8">
      <w:numFmt w:val="bullet"/>
      <w:lvlText w:val="•"/>
      <w:lvlJc w:val="left"/>
      <w:pPr>
        <w:ind w:left="7762" w:hanging="361"/>
      </w:pPr>
      <w:rPr>
        <w:rFonts w:hint="default"/>
      </w:rPr>
    </w:lvl>
    <w:lvl w:ilvl="8" w:tplc="2E4A2A58">
      <w:numFmt w:val="bullet"/>
      <w:lvlText w:val="•"/>
      <w:lvlJc w:val="left"/>
      <w:pPr>
        <w:ind w:left="8763" w:hanging="361"/>
      </w:pPr>
      <w:rPr>
        <w:rFonts w:hint="default"/>
      </w:rPr>
    </w:lvl>
  </w:abstractNum>
  <w:abstractNum w:abstractNumId="1" w15:restartNumberingAfterBreak="0">
    <w:nsid w:val="143E3F72"/>
    <w:multiLevelType w:val="hybridMultilevel"/>
    <w:tmpl w:val="7CCE6A72"/>
    <w:lvl w:ilvl="0" w:tplc="1DE094B2">
      <w:start w:val="1"/>
      <w:numFmt w:val="bullet"/>
      <w:lvlText w:val="-"/>
      <w:lvlJc w:val="left"/>
      <w:pPr>
        <w:tabs>
          <w:tab w:val="num" w:pos="1004"/>
        </w:tabs>
        <w:ind w:left="1004" w:hanging="360"/>
      </w:pPr>
      <w:rPr>
        <w:rFonts w:ascii="Arial" w:eastAsia="Times New Roman" w:hAnsi="Arial" w:cs="Arial"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45232CB"/>
    <w:multiLevelType w:val="singleLevel"/>
    <w:tmpl w:val="77F0D4D6"/>
    <w:lvl w:ilvl="0">
      <w:start w:val="1"/>
      <w:numFmt w:val="bullet"/>
      <w:lvlText w:val=""/>
      <w:lvlJc w:val="left"/>
      <w:pPr>
        <w:tabs>
          <w:tab w:val="num" w:pos="644"/>
        </w:tabs>
        <w:ind w:left="284" w:firstLine="0"/>
      </w:pPr>
      <w:rPr>
        <w:rFonts w:ascii="Symbol" w:hAnsi="Symbol" w:hint="default"/>
      </w:rPr>
    </w:lvl>
  </w:abstractNum>
  <w:abstractNum w:abstractNumId="3" w15:restartNumberingAfterBreak="0">
    <w:nsid w:val="189A0CD7"/>
    <w:multiLevelType w:val="hybridMultilevel"/>
    <w:tmpl w:val="6CC89860"/>
    <w:lvl w:ilvl="0" w:tplc="4E86C2F0">
      <w:start w:val="1"/>
      <w:numFmt w:val="bullet"/>
      <w:lvlText w:val=""/>
      <w:lvlJc w:val="left"/>
      <w:pPr>
        <w:tabs>
          <w:tab w:val="num" w:pos="1004"/>
        </w:tabs>
        <w:ind w:left="1004" w:hanging="360"/>
      </w:pPr>
      <w:rPr>
        <w:rFonts w:ascii="Wingdings 3" w:hAnsi="Wingdings 3"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7C27679"/>
    <w:multiLevelType w:val="singleLevel"/>
    <w:tmpl w:val="666CC2F2"/>
    <w:lvl w:ilvl="0">
      <w:start w:val="1"/>
      <w:numFmt w:val="bullet"/>
      <w:pStyle w:val="tablebulletpoints"/>
      <w:lvlText w:val=""/>
      <w:lvlJc w:val="left"/>
      <w:pPr>
        <w:tabs>
          <w:tab w:val="num" w:pos="360"/>
        </w:tabs>
        <w:ind w:left="360" w:hanging="360"/>
      </w:pPr>
      <w:rPr>
        <w:rFonts w:ascii="Symbol" w:hAnsi="Symbol" w:hint="default"/>
      </w:rPr>
    </w:lvl>
  </w:abstractNum>
  <w:abstractNum w:abstractNumId="5" w15:restartNumberingAfterBreak="0">
    <w:nsid w:val="4C441CAD"/>
    <w:multiLevelType w:val="hybridMultilevel"/>
    <w:tmpl w:val="AF80355E"/>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2177E"/>
    <w:multiLevelType w:val="singleLevel"/>
    <w:tmpl w:val="E9223C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1767B6"/>
    <w:multiLevelType w:val="hybridMultilevel"/>
    <w:tmpl w:val="04E04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6081D20"/>
    <w:multiLevelType w:val="hybridMultilevel"/>
    <w:tmpl w:val="0BA88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E4123A"/>
    <w:multiLevelType w:val="hybridMultilevel"/>
    <w:tmpl w:val="D3340A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475E15"/>
    <w:multiLevelType w:val="multilevel"/>
    <w:tmpl w:val="6CC89860"/>
    <w:lvl w:ilvl="0">
      <w:start w:val="1"/>
      <w:numFmt w:val="bullet"/>
      <w:lvlText w:val=""/>
      <w:lvlJc w:val="left"/>
      <w:pPr>
        <w:tabs>
          <w:tab w:val="num" w:pos="1004"/>
        </w:tabs>
        <w:ind w:left="1004" w:hanging="360"/>
      </w:pPr>
      <w:rPr>
        <w:rFonts w:ascii="Wingdings 3" w:hAnsi="Wingdings 3" w:hint="default"/>
        <w:color w:val="auto"/>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EB31C5A"/>
    <w:multiLevelType w:val="hybridMultilevel"/>
    <w:tmpl w:val="D3E8F440"/>
    <w:lvl w:ilvl="0" w:tplc="F81A93DE">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716F2"/>
    <w:multiLevelType w:val="hybridMultilevel"/>
    <w:tmpl w:val="CD48C83E"/>
    <w:lvl w:ilvl="0" w:tplc="8C04F39C">
      <w:numFmt w:val="bullet"/>
      <w:lvlText w:val="•"/>
      <w:lvlJc w:val="left"/>
      <w:pPr>
        <w:ind w:left="706" w:hanging="358"/>
      </w:pPr>
      <w:rPr>
        <w:rFonts w:ascii="Arial" w:eastAsia="Arial" w:hAnsi="Arial" w:cs="Arial" w:hint="default"/>
        <w:w w:val="102"/>
      </w:rPr>
    </w:lvl>
    <w:lvl w:ilvl="1" w:tplc="479A3B96">
      <w:numFmt w:val="bullet"/>
      <w:lvlText w:val="•"/>
      <w:lvlJc w:val="left"/>
      <w:pPr>
        <w:ind w:left="1706" w:hanging="358"/>
      </w:pPr>
      <w:rPr>
        <w:rFonts w:hint="default"/>
      </w:rPr>
    </w:lvl>
    <w:lvl w:ilvl="2" w:tplc="52807252">
      <w:numFmt w:val="bullet"/>
      <w:lvlText w:val="•"/>
      <w:lvlJc w:val="left"/>
      <w:pPr>
        <w:ind w:left="2712" w:hanging="358"/>
      </w:pPr>
      <w:rPr>
        <w:rFonts w:hint="default"/>
      </w:rPr>
    </w:lvl>
    <w:lvl w:ilvl="3" w:tplc="2D520C2E">
      <w:numFmt w:val="bullet"/>
      <w:lvlText w:val="•"/>
      <w:lvlJc w:val="left"/>
      <w:pPr>
        <w:ind w:left="3719" w:hanging="358"/>
      </w:pPr>
      <w:rPr>
        <w:rFonts w:hint="default"/>
      </w:rPr>
    </w:lvl>
    <w:lvl w:ilvl="4" w:tplc="9E9654A4">
      <w:numFmt w:val="bullet"/>
      <w:lvlText w:val="•"/>
      <w:lvlJc w:val="left"/>
      <w:pPr>
        <w:ind w:left="4725" w:hanging="358"/>
      </w:pPr>
      <w:rPr>
        <w:rFonts w:hint="default"/>
      </w:rPr>
    </w:lvl>
    <w:lvl w:ilvl="5" w:tplc="9E38490A">
      <w:numFmt w:val="bullet"/>
      <w:lvlText w:val="•"/>
      <w:lvlJc w:val="left"/>
      <w:pPr>
        <w:ind w:left="5732" w:hanging="358"/>
      </w:pPr>
      <w:rPr>
        <w:rFonts w:hint="default"/>
      </w:rPr>
    </w:lvl>
    <w:lvl w:ilvl="6" w:tplc="5336B6FA">
      <w:numFmt w:val="bullet"/>
      <w:lvlText w:val="•"/>
      <w:lvlJc w:val="left"/>
      <w:pPr>
        <w:ind w:left="6738" w:hanging="358"/>
      </w:pPr>
      <w:rPr>
        <w:rFonts w:hint="default"/>
      </w:rPr>
    </w:lvl>
    <w:lvl w:ilvl="7" w:tplc="141CC34C">
      <w:numFmt w:val="bullet"/>
      <w:lvlText w:val="•"/>
      <w:lvlJc w:val="left"/>
      <w:pPr>
        <w:ind w:left="7744" w:hanging="358"/>
      </w:pPr>
      <w:rPr>
        <w:rFonts w:hint="default"/>
      </w:rPr>
    </w:lvl>
    <w:lvl w:ilvl="8" w:tplc="C4C43998">
      <w:numFmt w:val="bullet"/>
      <w:lvlText w:val="•"/>
      <w:lvlJc w:val="left"/>
      <w:pPr>
        <w:ind w:left="8751" w:hanging="358"/>
      </w:pPr>
      <w:rPr>
        <w:rFonts w:hint="default"/>
      </w:rPr>
    </w:lvl>
  </w:abstractNum>
  <w:abstractNum w:abstractNumId="13" w15:restartNumberingAfterBreak="0">
    <w:nsid w:val="763E04B0"/>
    <w:multiLevelType w:val="hybridMultilevel"/>
    <w:tmpl w:val="EA94AFC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AE2210"/>
    <w:multiLevelType w:val="hybridMultilevel"/>
    <w:tmpl w:val="01D80CDC"/>
    <w:lvl w:ilvl="0" w:tplc="CD443228">
      <w:numFmt w:val="bullet"/>
      <w:lvlText w:val="•"/>
      <w:lvlJc w:val="left"/>
      <w:pPr>
        <w:ind w:left="698" w:hanging="356"/>
      </w:pPr>
      <w:rPr>
        <w:rFonts w:ascii="Arial" w:eastAsia="Arial" w:hAnsi="Arial" w:cs="Arial" w:hint="default"/>
        <w:b w:val="0"/>
        <w:bCs w:val="0"/>
        <w:i w:val="0"/>
        <w:iCs w:val="0"/>
        <w:w w:val="104"/>
        <w:sz w:val="21"/>
        <w:szCs w:val="21"/>
      </w:rPr>
    </w:lvl>
    <w:lvl w:ilvl="1" w:tplc="B7E20D80">
      <w:numFmt w:val="bullet"/>
      <w:lvlText w:val="•"/>
      <w:lvlJc w:val="left"/>
      <w:pPr>
        <w:ind w:left="1706" w:hanging="356"/>
      </w:pPr>
      <w:rPr>
        <w:rFonts w:hint="default"/>
      </w:rPr>
    </w:lvl>
    <w:lvl w:ilvl="2" w:tplc="6A689FF2">
      <w:numFmt w:val="bullet"/>
      <w:lvlText w:val="•"/>
      <w:lvlJc w:val="left"/>
      <w:pPr>
        <w:ind w:left="2712" w:hanging="356"/>
      </w:pPr>
      <w:rPr>
        <w:rFonts w:hint="default"/>
      </w:rPr>
    </w:lvl>
    <w:lvl w:ilvl="3" w:tplc="9D6E0506">
      <w:numFmt w:val="bullet"/>
      <w:lvlText w:val="•"/>
      <w:lvlJc w:val="left"/>
      <w:pPr>
        <w:ind w:left="3719" w:hanging="356"/>
      </w:pPr>
      <w:rPr>
        <w:rFonts w:hint="default"/>
      </w:rPr>
    </w:lvl>
    <w:lvl w:ilvl="4" w:tplc="35742EE8">
      <w:numFmt w:val="bullet"/>
      <w:lvlText w:val="•"/>
      <w:lvlJc w:val="left"/>
      <w:pPr>
        <w:ind w:left="4725" w:hanging="356"/>
      </w:pPr>
      <w:rPr>
        <w:rFonts w:hint="default"/>
      </w:rPr>
    </w:lvl>
    <w:lvl w:ilvl="5" w:tplc="BF084F26">
      <w:numFmt w:val="bullet"/>
      <w:lvlText w:val="•"/>
      <w:lvlJc w:val="left"/>
      <w:pPr>
        <w:ind w:left="5732" w:hanging="356"/>
      </w:pPr>
      <w:rPr>
        <w:rFonts w:hint="default"/>
      </w:rPr>
    </w:lvl>
    <w:lvl w:ilvl="6" w:tplc="EB301336">
      <w:numFmt w:val="bullet"/>
      <w:lvlText w:val="•"/>
      <w:lvlJc w:val="left"/>
      <w:pPr>
        <w:ind w:left="6738" w:hanging="356"/>
      </w:pPr>
      <w:rPr>
        <w:rFonts w:hint="default"/>
      </w:rPr>
    </w:lvl>
    <w:lvl w:ilvl="7" w:tplc="7C761D8E">
      <w:numFmt w:val="bullet"/>
      <w:lvlText w:val="•"/>
      <w:lvlJc w:val="left"/>
      <w:pPr>
        <w:ind w:left="7744" w:hanging="356"/>
      </w:pPr>
      <w:rPr>
        <w:rFonts w:hint="default"/>
      </w:rPr>
    </w:lvl>
    <w:lvl w:ilvl="8" w:tplc="43AA35B8">
      <w:numFmt w:val="bullet"/>
      <w:lvlText w:val="•"/>
      <w:lvlJc w:val="left"/>
      <w:pPr>
        <w:ind w:left="8751" w:hanging="356"/>
      </w:pPr>
      <w:rPr>
        <w:rFonts w:hint="default"/>
      </w:rPr>
    </w:lvl>
  </w:abstractNum>
  <w:num w:numId="1" w16cid:durableId="673605027">
    <w:abstractNumId w:val="9"/>
  </w:num>
  <w:num w:numId="2" w16cid:durableId="479158503">
    <w:abstractNumId w:val="5"/>
  </w:num>
  <w:num w:numId="3" w16cid:durableId="144972613">
    <w:abstractNumId w:val="14"/>
  </w:num>
  <w:num w:numId="4" w16cid:durableId="601306147">
    <w:abstractNumId w:val="11"/>
  </w:num>
  <w:num w:numId="5" w16cid:durableId="852262122">
    <w:abstractNumId w:val="2"/>
  </w:num>
  <w:num w:numId="6" w16cid:durableId="232588744">
    <w:abstractNumId w:val="4"/>
  </w:num>
  <w:num w:numId="7" w16cid:durableId="454448230">
    <w:abstractNumId w:val="3"/>
  </w:num>
  <w:num w:numId="8" w16cid:durableId="2000574681">
    <w:abstractNumId w:val="13"/>
  </w:num>
  <w:num w:numId="9" w16cid:durableId="28147096">
    <w:abstractNumId w:val="8"/>
  </w:num>
  <w:num w:numId="10" w16cid:durableId="803502713">
    <w:abstractNumId w:val="10"/>
  </w:num>
  <w:num w:numId="11" w16cid:durableId="212012421">
    <w:abstractNumId w:val="1"/>
  </w:num>
  <w:num w:numId="12" w16cid:durableId="1841848051">
    <w:abstractNumId w:val="6"/>
  </w:num>
  <w:num w:numId="13" w16cid:durableId="1663385569">
    <w:abstractNumId w:val="7"/>
  </w:num>
  <w:num w:numId="14" w16cid:durableId="1760632880">
    <w:abstractNumId w:val="15"/>
  </w:num>
  <w:num w:numId="15" w16cid:durableId="1722942987">
    <w:abstractNumId w:val="0"/>
  </w:num>
  <w:num w:numId="16" w16cid:durableId="795834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42"/>
    <w:rsid w:val="000478F2"/>
    <w:rsid w:val="00074F0B"/>
    <w:rsid w:val="000A37B7"/>
    <w:rsid w:val="000A42E4"/>
    <w:rsid w:val="000A68A3"/>
    <w:rsid w:val="000C4290"/>
    <w:rsid w:val="000F492E"/>
    <w:rsid w:val="00107843"/>
    <w:rsid w:val="00111EF6"/>
    <w:rsid w:val="00156C01"/>
    <w:rsid w:val="001605CE"/>
    <w:rsid w:val="00180CD7"/>
    <w:rsid w:val="00183278"/>
    <w:rsid w:val="001979A7"/>
    <w:rsid w:val="001E21DF"/>
    <w:rsid w:val="002008F0"/>
    <w:rsid w:val="00205777"/>
    <w:rsid w:val="00257B2F"/>
    <w:rsid w:val="002600B9"/>
    <w:rsid w:val="002A069A"/>
    <w:rsid w:val="002B730D"/>
    <w:rsid w:val="002C790B"/>
    <w:rsid w:val="002E53E9"/>
    <w:rsid w:val="002F4FCD"/>
    <w:rsid w:val="00304E42"/>
    <w:rsid w:val="003350DD"/>
    <w:rsid w:val="003677B9"/>
    <w:rsid w:val="00377469"/>
    <w:rsid w:val="003A6154"/>
    <w:rsid w:val="003B0C30"/>
    <w:rsid w:val="003B4BAF"/>
    <w:rsid w:val="003E173D"/>
    <w:rsid w:val="003E7EE9"/>
    <w:rsid w:val="00422931"/>
    <w:rsid w:val="00424A68"/>
    <w:rsid w:val="00433021"/>
    <w:rsid w:val="00535188"/>
    <w:rsid w:val="00536EA2"/>
    <w:rsid w:val="00545969"/>
    <w:rsid w:val="005977D0"/>
    <w:rsid w:val="005B0BCB"/>
    <w:rsid w:val="005B1F02"/>
    <w:rsid w:val="005D02BF"/>
    <w:rsid w:val="005E4543"/>
    <w:rsid w:val="00612838"/>
    <w:rsid w:val="0065509D"/>
    <w:rsid w:val="006C7E2C"/>
    <w:rsid w:val="006D5E25"/>
    <w:rsid w:val="006D6C6A"/>
    <w:rsid w:val="00701875"/>
    <w:rsid w:val="00711340"/>
    <w:rsid w:val="00754356"/>
    <w:rsid w:val="00765AEB"/>
    <w:rsid w:val="00775301"/>
    <w:rsid w:val="007F53E6"/>
    <w:rsid w:val="0081148B"/>
    <w:rsid w:val="00842980"/>
    <w:rsid w:val="0085142A"/>
    <w:rsid w:val="00862C8F"/>
    <w:rsid w:val="0087773F"/>
    <w:rsid w:val="0089519D"/>
    <w:rsid w:val="009064AA"/>
    <w:rsid w:val="009143E4"/>
    <w:rsid w:val="00921FB4"/>
    <w:rsid w:val="00932E3B"/>
    <w:rsid w:val="00945595"/>
    <w:rsid w:val="0094765E"/>
    <w:rsid w:val="00952B06"/>
    <w:rsid w:val="009622E6"/>
    <w:rsid w:val="00963F11"/>
    <w:rsid w:val="009C4CF1"/>
    <w:rsid w:val="009C50A9"/>
    <w:rsid w:val="00A2611C"/>
    <w:rsid w:val="00A35505"/>
    <w:rsid w:val="00A51DB4"/>
    <w:rsid w:val="00AF648B"/>
    <w:rsid w:val="00AF79D1"/>
    <w:rsid w:val="00B10D08"/>
    <w:rsid w:val="00B720E6"/>
    <w:rsid w:val="00BF595B"/>
    <w:rsid w:val="00BF6712"/>
    <w:rsid w:val="00C01404"/>
    <w:rsid w:val="00C054D4"/>
    <w:rsid w:val="00C462C2"/>
    <w:rsid w:val="00C51465"/>
    <w:rsid w:val="00C75E3D"/>
    <w:rsid w:val="00CD4F00"/>
    <w:rsid w:val="00CF505F"/>
    <w:rsid w:val="00CF5187"/>
    <w:rsid w:val="00D13476"/>
    <w:rsid w:val="00D2674E"/>
    <w:rsid w:val="00D41EEB"/>
    <w:rsid w:val="00D477DC"/>
    <w:rsid w:val="00DC13B5"/>
    <w:rsid w:val="00DC4784"/>
    <w:rsid w:val="00DE68F6"/>
    <w:rsid w:val="00E86835"/>
    <w:rsid w:val="00ED44E0"/>
    <w:rsid w:val="00F23D14"/>
    <w:rsid w:val="00FA1F5A"/>
    <w:rsid w:val="00FB1133"/>
    <w:rsid w:val="00FB4244"/>
    <w:rsid w:val="00FC5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14B6961"/>
  <w15:docId w15:val="{066F90E0-3B78-44FA-A155-F405C957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6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7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05F"/>
    <w:pPr>
      <w:keepNext/>
      <w:tabs>
        <w:tab w:val="left" w:pos="2040"/>
      </w:tabs>
      <w:jc w:val="both"/>
      <w:outlineLvl w:val="2"/>
    </w:pPr>
    <w:rPr>
      <w:rFonts w:ascii="Comic Sans MS" w:hAnsi="Comic Sans MS"/>
      <w:b/>
      <w:i/>
      <w:snapToGrid w:val="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42"/>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4E42"/>
    <w:pPr>
      <w:tabs>
        <w:tab w:val="left" w:pos="2040"/>
      </w:tabs>
      <w:jc w:val="both"/>
    </w:pPr>
    <w:rPr>
      <w:rFonts w:ascii="Comic Sans MS" w:hAnsi="Comic Sans MS"/>
      <w:i/>
      <w:snapToGrid w:val="0"/>
      <w:sz w:val="22"/>
      <w:szCs w:val="20"/>
      <w:lang w:val="en-US" w:eastAsia="en-US"/>
    </w:rPr>
  </w:style>
  <w:style w:type="paragraph" w:styleId="BodyText">
    <w:name w:val="Body Text"/>
    <w:basedOn w:val="Normal"/>
    <w:rsid w:val="00304E42"/>
    <w:pPr>
      <w:tabs>
        <w:tab w:val="left" w:pos="2040"/>
      </w:tabs>
      <w:jc w:val="both"/>
    </w:pPr>
    <w:rPr>
      <w:rFonts w:ascii="Comic Sans MS" w:hAnsi="Comic Sans MS"/>
      <w:snapToGrid w:val="0"/>
      <w:sz w:val="22"/>
      <w:szCs w:val="20"/>
      <w:lang w:val="en-US" w:eastAsia="en-US"/>
    </w:rPr>
  </w:style>
  <w:style w:type="paragraph" w:styleId="Title">
    <w:name w:val="Title"/>
    <w:basedOn w:val="Normal"/>
    <w:qFormat/>
    <w:rsid w:val="00CF505F"/>
    <w:pPr>
      <w:jc w:val="center"/>
    </w:pPr>
    <w:rPr>
      <w:rFonts w:ascii="Comic Sans MS" w:hAnsi="Comic Sans MS"/>
      <w:b/>
      <w:sz w:val="22"/>
      <w:szCs w:val="20"/>
      <w:u w:val="single"/>
      <w:lang w:val="en-US"/>
    </w:rPr>
  </w:style>
  <w:style w:type="paragraph" w:styleId="Footer">
    <w:name w:val="footer"/>
    <w:basedOn w:val="Normal"/>
    <w:link w:val="FooterChar"/>
    <w:uiPriority w:val="99"/>
    <w:rsid w:val="00CF505F"/>
    <w:pPr>
      <w:tabs>
        <w:tab w:val="center" w:pos="4153"/>
        <w:tab w:val="right" w:pos="8306"/>
      </w:tabs>
    </w:pPr>
    <w:rPr>
      <w:rFonts w:ascii="Arial" w:hAnsi="Arial"/>
      <w:sz w:val="22"/>
      <w:szCs w:val="20"/>
      <w:lang w:val="en-US"/>
    </w:rPr>
  </w:style>
  <w:style w:type="paragraph" w:customStyle="1" w:styleId="tablebulletpoints">
    <w:name w:val="table_bullet points"/>
    <w:basedOn w:val="Normal"/>
    <w:rsid w:val="00CF505F"/>
    <w:pPr>
      <w:numPr>
        <w:numId w:val="6"/>
      </w:numPr>
      <w:spacing w:before="60" w:after="60"/>
      <w:jc w:val="both"/>
    </w:pPr>
    <w:rPr>
      <w:rFonts w:ascii="Arial" w:hAnsi="Arial"/>
      <w:sz w:val="20"/>
      <w:szCs w:val="20"/>
      <w:lang w:eastAsia="en-US"/>
    </w:rPr>
  </w:style>
  <w:style w:type="paragraph" w:styleId="Header">
    <w:name w:val="header"/>
    <w:basedOn w:val="Normal"/>
    <w:rsid w:val="00536EA2"/>
    <w:pPr>
      <w:tabs>
        <w:tab w:val="center" w:pos="4153"/>
        <w:tab w:val="right" w:pos="8306"/>
      </w:tabs>
    </w:pPr>
  </w:style>
  <w:style w:type="paragraph" w:styleId="ListParagraph">
    <w:name w:val="List Paragraph"/>
    <w:basedOn w:val="Normal"/>
    <w:uiPriority w:val="1"/>
    <w:qFormat/>
    <w:rsid w:val="00A2611C"/>
    <w:pPr>
      <w:ind w:left="720"/>
      <w:contextualSpacing/>
    </w:pPr>
    <w:rPr>
      <w:rFonts w:ascii="Arial" w:hAnsi="Arial"/>
      <w:sz w:val="22"/>
    </w:rPr>
  </w:style>
  <w:style w:type="character" w:customStyle="1" w:styleId="FooterChar">
    <w:name w:val="Footer Char"/>
    <w:link w:val="Footer"/>
    <w:uiPriority w:val="99"/>
    <w:rsid w:val="00A2611C"/>
    <w:rPr>
      <w:rFonts w:ascii="Arial" w:hAnsi="Arial"/>
      <w:sz w:val="22"/>
      <w:lang w:val="en-US"/>
    </w:rPr>
  </w:style>
  <w:style w:type="paragraph" w:styleId="BalloonText">
    <w:name w:val="Balloon Text"/>
    <w:basedOn w:val="Normal"/>
    <w:link w:val="BalloonTextChar"/>
    <w:rsid w:val="003B4BAF"/>
    <w:rPr>
      <w:rFonts w:ascii="Tahoma" w:hAnsi="Tahoma" w:cs="Tahoma"/>
      <w:sz w:val="16"/>
      <w:szCs w:val="16"/>
    </w:rPr>
  </w:style>
  <w:style w:type="character" w:customStyle="1" w:styleId="BalloonTextChar">
    <w:name w:val="Balloon Text Char"/>
    <w:link w:val="BalloonText"/>
    <w:rsid w:val="003B4BAF"/>
    <w:rPr>
      <w:rFonts w:ascii="Tahoma" w:hAnsi="Tahoma" w:cs="Tahoma"/>
      <w:sz w:val="16"/>
      <w:szCs w:val="16"/>
    </w:rPr>
  </w:style>
  <w:style w:type="character" w:styleId="CommentReference">
    <w:name w:val="annotation reference"/>
    <w:basedOn w:val="DefaultParagraphFont"/>
    <w:rsid w:val="00754356"/>
    <w:rPr>
      <w:sz w:val="16"/>
      <w:szCs w:val="16"/>
    </w:rPr>
  </w:style>
  <w:style w:type="paragraph" w:styleId="CommentText">
    <w:name w:val="annotation text"/>
    <w:basedOn w:val="Normal"/>
    <w:link w:val="CommentTextChar"/>
    <w:rsid w:val="00754356"/>
    <w:rPr>
      <w:sz w:val="20"/>
      <w:szCs w:val="20"/>
    </w:rPr>
  </w:style>
  <w:style w:type="character" w:customStyle="1" w:styleId="CommentTextChar">
    <w:name w:val="Comment Text Char"/>
    <w:basedOn w:val="DefaultParagraphFont"/>
    <w:link w:val="CommentText"/>
    <w:rsid w:val="00754356"/>
  </w:style>
  <w:style w:type="paragraph" w:styleId="CommentSubject">
    <w:name w:val="annotation subject"/>
    <w:basedOn w:val="CommentText"/>
    <w:next w:val="CommentText"/>
    <w:link w:val="CommentSubjectChar"/>
    <w:rsid w:val="00754356"/>
    <w:rPr>
      <w:b/>
      <w:bCs/>
    </w:rPr>
  </w:style>
  <w:style w:type="character" w:customStyle="1" w:styleId="CommentSubjectChar">
    <w:name w:val="Comment Subject Char"/>
    <w:basedOn w:val="CommentTextChar"/>
    <w:link w:val="CommentSubject"/>
    <w:rsid w:val="0075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216">
      <w:bodyDiv w:val="1"/>
      <w:marLeft w:val="0"/>
      <w:marRight w:val="0"/>
      <w:marTop w:val="0"/>
      <w:marBottom w:val="0"/>
      <w:divBdr>
        <w:top w:val="none" w:sz="0" w:space="0" w:color="auto"/>
        <w:left w:val="none" w:sz="0" w:space="0" w:color="auto"/>
        <w:bottom w:val="none" w:sz="0" w:space="0" w:color="auto"/>
        <w:right w:val="none" w:sz="0" w:space="0" w:color="auto"/>
      </w:divBdr>
    </w:div>
    <w:div w:id="21136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1B26BC-7BAA-4183-BE9D-A11435B08BBA}" type="doc">
      <dgm:prSet loTypeId="urn:microsoft.com/office/officeart/2005/8/layout/orgChart1" loCatId="hierarchy" qsTypeId="urn:microsoft.com/office/officeart/2005/8/quickstyle/simple1" qsCatId="simple" csTypeId="urn:microsoft.com/office/officeart/2005/8/colors/accent1_2" csCatId="accent1" phldr="1"/>
      <dgm:spPr/>
    </dgm:pt>
    <dgm:pt modelId="{06CFC8F4-66E5-4895-B83C-564BBCE512E3}">
      <dgm:prSet custT="1"/>
      <dgm:spPr>
        <a:xfrm>
          <a:off x="2398487" y="330"/>
          <a:ext cx="813249" cy="406624"/>
        </a:xfrm>
      </dgm:spPr>
      <dgm:t>
        <a:bodyPr/>
        <a:lstStyle/>
        <a:p>
          <a:pPr rtl="0"/>
          <a:r>
            <a:rPr lang="en-AU" sz="1000">
              <a:latin typeface="Arial" panose="020B0604020202020204" pitchFamily="34" charset="0"/>
              <a:cs typeface="Arial" panose="020B0604020202020204" pitchFamily="34" charset="0"/>
            </a:rPr>
            <a:t>Maintenance Superintendent</a:t>
          </a:r>
        </a:p>
      </dgm:t>
    </dgm:pt>
    <dgm:pt modelId="{CE67C71A-CD18-4F9E-8B35-CFAA14C19D36}" type="parTrans" cxnId="{07A3BE00-B063-47CA-9136-8347577ACEC7}">
      <dgm:prSet/>
      <dgm:spPr/>
      <dgm:t>
        <a:bodyPr/>
        <a:lstStyle/>
        <a:p>
          <a:endParaRPr lang="en-AU" sz="2800">
            <a:latin typeface="Arial" panose="020B0604020202020204" pitchFamily="34" charset="0"/>
            <a:cs typeface="Arial" panose="020B0604020202020204" pitchFamily="34" charset="0"/>
          </a:endParaRPr>
        </a:p>
      </dgm:t>
    </dgm:pt>
    <dgm:pt modelId="{39CFEA86-354E-4B82-AFD3-5F4D70C94B8F}" type="sibTrans" cxnId="{07A3BE00-B063-47CA-9136-8347577ACEC7}">
      <dgm:prSet/>
      <dgm:spPr/>
      <dgm:t>
        <a:bodyPr/>
        <a:lstStyle/>
        <a:p>
          <a:endParaRPr lang="en-AU" sz="2800">
            <a:latin typeface="Arial" panose="020B0604020202020204" pitchFamily="34" charset="0"/>
            <a:cs typeface="Arial" panose="020B0604020202020204" pitchFamily="34" charset="0"/>
          </a:endParaRPr>
        </a:p>
      </dgm:t>
    </dgm:pt>
    <dgm:pt modelId="{19EAB0E7-EA76-4945-BD30-C939F0A2B7CE}">
      <dgm:prSet custT="1"/>
      <dgm:spPr>
        <a:xfrm>
          <a:off x="2398487" y="577737"/>
          <a:ext cx="813249" cy="406624"/>
        </a:xfrm>
      </dgm:spPr>
      <dgm:t>
        <a:bodyPr/>
        <a:lstStyle/>
        <a:p>
          <a:pPr rtl="0"/>
          <a:r>
            <a:rPr lang="en-AU" sz="1000">
              <a:latin typeface="Arial" panose="020B0604020202020204" pitchFamily="34" charset="0"/>
              <a:cs typeface="Arial" panose="020B0604020202020204" pitchFamily="34" charset="0"/>
            </a:rPr>
            <a:t>Team Leader</a:t>
          </a:r>
        </a:p>
      </dgm:t>
    </dgm:pt>
    <dgm:pt modelId="{22E11940-726D-455F-9617-BCD42D9ECF73}" type="parTrans" cxnId="{EAD4307C-CE6D-4CDB-8E50-2A88485004CB}">
      <dgm:prSet/>
      <dgm:spPr>
        <a:xfrm>
          <a:off x="2759392" y="406955"/>
          <a:ext cx="91440" cy="170782"/>
        </a:xfrm>
      </dgm:spPr>
      <dgm:t>
        <a:bodyPr/>
        <a:lstStyle/>
        <a:p>
          <a:endParaRPr lang="en-AU" sz="2800">
            <a:latin typeface="Arial" panose="020B0604020202020204" pitchFamily="34" charset="0"/>
            <a:cs typeface="Arial" panose="020B0604020202020204" pitchFamily="34" charset="0"/>
          </a:endParaRPr>
        </a:p>
      </dgm:t>
    </dgm:pt>
    <dgm:pt modelId="{543A3BD0-28B8-460F-BBB0-98B7CC2F1C93}" type="sibTrans" cxnId="{EAD4307C-CE6D-4CDB-8E50-2A88485004CB}">
      <dgm:prSet/>
      <dgm:spPr/>
      <dgm:t>
        <a:bodyPr/>
        <a:lstStyle/>
        <a:p>
          <a:endParaRPr lang="en-AU" sz="2800">
            <a:latin typeface="Arial" panose="020B0604020202020204" pitchFamily="34" charset="0"/>
            <a:cs typeface="Arial" panose="020B0604020202020204" pitchFamily="34" charset="0"/>
          </a:endParaRPr>
        </a:p>
      </dgm:t>
    </dgm:pt>
    <dgm:pt modelId="{5B1E1861-27C8-4E8D-805A-FDAC192E7FB5}">
      <dgm:prSet custT="1"/>
      <dgm:spPr>
        <a:xfrm>
          <a:off x="3382519" y="577737"/>
          <a:ext cx="813249" cy="406624"/>
        </a:xfrm>
      </dgm:spPr>
      <dgm:t>
        <a:bodyPr/>
        <a:lstStyle/>
        <a:p>
          <a:pPr rtl="0"/>
          <a:r>
            <a:rPr lang="en-AU" sz="1000">
              <a:latin typeface="Arial" panose="020B0604020202020204" pitchFamily="34" charset="0"/>
              <a:cs typeface="Arial" panose="020B0604020202020204" pitchFamily="34" charset="0"/>
            </a:rPr>
            <a:t>Team Leader</a:t>
          </a:r>
        </a:p>
      </dgm:t>
    </dgm:pt>
    <dgm:pt modelId="{1473FE7E-7B56-4E51-8043-8AE71707C049}" type="parTrans" cxnId="{9B8C6578-1688-4140-8751-9985A4F24CCB}">
      <dgm:prSet/>
      <dgm:spPr>
        <a:xfrm>
          <a:off x="2805112" y="406955"/>
          <a:ext cx="984032" cy="170782"/>
        </a:xfrm>
      </dgm:spPr>
      <dgm:t>
        <a:bodyPr/>
        <a:lstStyle/>
        <a:p>
          <a:endParaRPr lang="en-AU" sz="2800">
            <a:latin typeface="Arial" panose="020B0604020202020204" pitchFamily="34" charset="0"/>
            <a:cs typeface="Arial" panose="020B0604020202020204" pitchFamily="34" charset="0"/>
          </a:endParaRPr>
        </a:p>
      </dgm:t>
    </dgm:pt>
    <dgm:pt modelId="{E68D6BBD-0B93-4C04-925B-2F4B04455C78}" type="sibTrans" cxnId="{9B8C6578-1688-4140-8751-9985A4F24CCB}">
      <dgm:prSet/>
      <dgm:spPr/>
      <dgm:t>
        <a:bodyPr/>
        <a:lstStyle/>
        <a:p>
          <a:endParaRPr lang="en-AU" sz="2800">
            <a:latin typeface="Arial" panose="020B0604020202020204" pitchFamily="34" charset="0"/>
            <a:cs typeface="Arial" panose="020B0604020202020204" pitchFamily="34" charset="0"/>
          </a:endParaRPr>
        </a:p>
      </dgm:t>
    </dgm:pt>
    <dgm:pt modelId="{D6D63AC7-C16A-453F-A391-926F7393E300}">
      <dgm:prSet custT="1"/>
      <dgm:spPr>
        <a:xfrm>
          <a:off x="2398487" y="1155144"/>
          <a:ext cx="813249" cy="406624"/>
        </a:xfrm>
      </dgm:spPr>
      <dgm:t>
        <a:bodyPr/>
        <a:lstStyle/>
        <a:p>
          <a:pPr rtl="0"/>
          <a:r>
            <a:rPr lang="en-AU" sz="1000">
              <a:latin typeface="Arial" panose="020B0604020202020204" pitchFamily="34" charset="0"/>
              <a:cs typeface="Arial" panose="020B0604020202020204" pitchFamily="34" charset="0"/>
            </a:rPr>
            <a:t>Tradespeople / Technicians</a:t>
          </a:r>
        </a:p>
      </dgm:t>
    </dgm:pt>
    <dgm:pt modelId="{67FF0069-6F06-44FF-B43A-0BF018D65715}" type="parTrans" cxnId="{F9CBAD3C-B3C1-4858-B150-CA0E7B28A02E}">
      <dgm:prSet/>
      <dgm:spPr>
        <a:xfrm>
          <a:off x="2805112" y="984362"/>
          <a:ext cx="984032" cy="170782"/>
        </a:xfrm>
      </dgm:spPr>
      <dgm:t>
        <a:bodyPr/>
        <a:lstStyle/>
        <a:p>
          <a:endParaRPr lang="en-AU" sz="2800">
            <a:latin typeface="Arial" panose="020B0604020202020204" pitchFamily="34" charset="0"/>
            <a:cs typeface="Arial" panose="020B0604020202020204" pitchFamily="34" charset="0"/>
          </a:endParaRPr>
        </a:p>
      </dgm:t>
    </dgm:pt>
    <dgm:pt modelId="{4EC884A5-EDAE-444F-A3CF-A58ACCDA08C9}" type="sibTrans" cxnId="{F9CBAD3C-B3C1-4858-B150-CA0E7B28A02E}">
      <dgm:prSet/>
      <dgm:spPr/>
      <dgm:t>
        <a:bodyPr/>
        <a:lstStyle/>
        <a:p>
          <a:endParaRPr lang="en-AU" sz="2800">
            <a:latin typeface="Arial" panose="020B0604020202020204" pitchFamily="34" charset="0"/>
            <a:cs typeface="Arial" panose="020B0604020202020204" pitchFamily="34" charset="0"/>
          </a:endParaRPr>
        </a:p>
      </dgm:t>
    </dgm:pt>
    <dgm:pt modelId="{79446EC3-CF4D-495E-BA42-DD2814CB9C2E}">
      <dgm:prSet custT="1"/>
      <dgm:spPr>
        <a:xfrm>
          <a:off x="2398487" y="1155144"/>
          <a:ext cx="813249" cy="406624"/>
        </a:xfrm>
      </dgm:spPr>
      <dgm:t>
        <a:bodyPr/>
        <a:lstStyle/>
        <a:p>
          <a:pPr rtl="0"/>
          <a:r>
            <a:rPr lang="en-AU" sz="1000">
              <a:latin typeface="Arial" panose="020B0604020202020204" pitchFamily="34" charset="0"/>
              <a:cs typeface="Arial" panose="020B0604020202020204" pitchFamily="34" charset="0"/>
            </a:rPr>
            <a:t>Apprentices</a:t>
          </a:r>
        </a:p>
      </dgm:t>
    </dgm:pt>
    <dgm:pt modelId="{85BDA2A5-9F05-4C51-BAB8-0C82B9C6724A}" type="parTrans" cxnId="{F367E09A-4511-4976-AF9F-BE001DBDC9D8}">
      <dgm:prSet/>
      <dgm:spPr/>
      <dgm:t>
        <a:bodyPr/>
        <a:lstStyle/>
        <a:p>
          <a:endParaRPr lang="en-AU" sz="2800">
            <a:latin typeface="Arial" panose="020B0604020202020204" pitchFamily="34" charset="0"/>
            <a:cs typeface="Arial" panose="020B0604020202020204" pitchFamily="34" charset="0"/>
          </a:endParaRPr>
        </a:p>
      </dgm:t>
    </dgm:pt>
    <dgm:pt modelId="{65C35E70-64C7-46BD-B32C-01398B424D4E}" type="sibTrans" cxnId="{F367E09A-4511-4976-AF9F-BE001DBDC9D8}">
      <dgm:prSet/>
      <dgm:spPr/>
      <dgm:t>
        <a:bodyPr/>
        <a:lstStyle/>
        <a:p>
          <a:endParaRPr lang="en-AU" sz="2800">
            <a:latin typeface="Arial" panose="020B0604020202020204" pitchFamily="34" charset="0"/>
            <a:cs typeface="Arial" panose="020B0604020202020204" pitchFamily="34" charset="0"/>
          </a:endParaRPr>
        </a:p>
      </dgm:t>
    </dgm:pt>
    <dgm:pt modelId="{A6944890-7775-424C-A5AE-DAFD66061B5D}">
      <dgm:prSet custT="1"/>
      <dgm:spPr>
        <a:xfrm>
          <a:off x="2398487" y="577737"/>
          <a:ext cx="813249" cy="406624"/>
        </a:xfrm>
      </dgm:spPr>
      <dgm:t>
        <a:bodyPr/>
        <a:lstStyle/>
        <a:p>
          <a:pPr rtl="0"/>
          <a:r>
            <a:rPr lang="en-AU" sz="1000">
              <a:latin typeface="Arial" panose="020B0604020202020204" pitchFamily="34" charset="0"/>
              <a:cs typeface="Arial" panose="020B0604020202020204" pitchFamily="34" charset="0"/>
            </a:rPr>
            <a:t>Tradespeople</a:t>
          </a:r>
        </a:p>
        <a:p>
          <a:pPr rtl="0"/>
          <a:r>
            <a:rPr lang="en-AU" sz="1000">
              <a:latin typeface="Arial" panose="020B0604020202020204" pitchFamily="34" charset="0"/>
              <a:cs typeface="Arial" panose="020B0604020202020204" pitchFamily="34" charset="0"/>
            </a:rPr>
            <a:t>/ Techncians</a:t>
          </a:r>
        </a:p>
      </dgm:t>
    </dgm:pt>
    <dgm:pt modelId="{365A695A-10BC-4D30-8EC1-49E9091CAA75}" type="parTrans" cxnId="{2058C508-E29A-4D64-8C5D-2FA56C46CDC8}">
      <dgm:prSet/>
      <dgm:spPr/>
      <dgm:t>
        <a:bodyPr/>
        <a:lstStyle/>
        <a:p>
          <a:endParaRPr lang="en-AU" sz="2800">
            <a:latin typeface="Arial" panose="020B0604020202020204" pitchFamily="34" charset="0"/>
            <a:cs typeface="Arial" panose="020B0604020202020204" pitchFamily="34" charset="0"/>
          </a:endParaRPr>
        </a:p>
      </dgm:t>
    </dgm:pt>
    <dgm:pt modelId="{0E1B6D6B-D64D-4F89-8294-7C52454A6DC3}" type="sibTrans" cxnId="{2058C508-E29A-4D64-8C5D-2FA56C46CDC8}">
      <dgm:prSet/>
      <dgm:spPr/>
      <dgm:t>
        <a:bodyPr/>
        <a:lstStyle/>
        <a:p>
          <a:endParaRPr lang="en-AU" sz="2800">
            <a:latin typeface="Arial" panose="020B0604020202020204" pitchFamily="34" charset="0"/>
            <a:cs typeface="Arial" panose="020B0604020202020204" pitchFamily="34" charset="0"/>
          </a:endParaRPr>
        </a:p>
      </dgm:t>
    </dgm:pt>
    <dgm:pt modelId="{59481A10-5783-427F-AAB5-9A8A74C6D7EA}">
      <dgm:prSet custT="1"/>
      <dgm:spPr>
        <a:xfrm>
          <a:off x="2398487" y="577737"/>
          <a:ext cx="813249" cy="406624"/>
        </a:xfrm>
      </dgm:spPr>
      <dgm:t>
        <a:bodyPr/>
        <a:lstStyle/>
        <a:p>
          <a:pPr rtl="0"/>
          <a:r>
            <a:rPr lang="en-AU" sz="1000">
              <a:latin typeface="Arial" panose="020B0604020202020204" pitchFamily="34" charset="0"/>
              <a:cs typeface="Arial" panose="020B0604020202020204" pitchFamily="34" charset="0"/>
            </a:rPr>
            <a:t>Apprentices</a:t>
          </a:r>
        </a:p>
      </dgm:t>
    </dgm:pt>
    <dgm:pt modelId="{5DDF8121-28B9-4E2D-821C-B8A305714217}" type="parTrans" cxnId="{47E89529-4125-4D04-B481-C796E3D35C50}">
      <dgm:prSet/>
      <dgm:spPr/>
      <dgm:t>
        <a:bodyPr/>
        <a:lstStyle/>
        <a:p>
          <a:endParaRPr lang="en-AU" sz="2800">
            <a:latin typeface="Arial" panose="020B0604020202020204" pitchFamily="34" charset="0"/>
            <a:cs typeface="Arial" panose="020B0604020202020204" pitchFamily="34" charset="0"/>
          </a:endParaRPr>
        </a:p>
      </dgm:t>
    </dgm:pt>
    <dgm:pt modelId="{076CCB5A-51A9-48E5-9E1A-28E3860DAC5F}" type="sibTrans" cxnId="{47E89529-4125-4D04-B481-C796E3D35C50}">
      <dgm:prSet/>
      <dgm:spPr/>
      <dgm:t>
        <a:bodyPr/>
        <a:lstStyle/>
        <a:p>
          <a:endParaRPr lang="en-AU" sz="2800">
            <a:latin typeface="Arial" panose="020B0604020202020204" pitchFamily="34" charset="0"/>
            <a:cs typeface="Arial" panose="020B0604020202020204" pitchFamily="34" charset="0"/>
          </a:endParaRPr>
        </a:p>
      </dgm:t>
    </dgm:pt>
    <dgm:pt modelId="{A5950DDD-425F-422D-92C3-07958DCEE53A}">
      <dgm:prSet custT="1"/>
      <dgm:spPr>
        <a:xfrm>
          <a:off x="2398487" y="577737"/>
          <a:ext cx="813249" cy="406624"/>
        </a:xfrm>
      </dgm:spPr>
      <dgm:t>
        <a:bodyPr/>
        <a:lstStyle/>
        <a:p>
          <a:pPr rtl="0"/>
          <a:r>
            <a:rPr lang="en-AU" sz="1000">
              <a:latin typeface="Arial" panose="020B0604020202020204" pitchFamily="34" charset="0"/>
              <a:cs typeface="Arial" panose="020B0604020202020204" pitchFamily="34" charset="0"/>
            </a:rPr>
            <a:t>Planner</a:t>
          </a:r>
        </a:p>
      </dgm:t>
    </dgm:pt>
    <dgm:pt modelId="{4A8C3B76-D515-4E9B-98AC-694481923A02}" type="parTrans" cxnId="{7BD0A72D-A2DB-4204-B0B3-8C21732072F4}">
      <dgm:prSet/>
      <dgm:spPr/>
      <dgm:t>
        <a:bodyPr/>
        <a:lstStyle/>
        <a:p>
          <a:endParaRPr lang="en-AU" sz="2800">
            <a:latin typeface="Arial" panose="020B0604020202020204" pitchFamily="34" charset="0"/>
            <a:cs typeface="Arial" panose="020B0604020202020204" pitchFamily="34" charset="0"/>
          </a:endParaRPr>
        </a:p>
      </dgm:t>
    </dgm:pt>
    <dgm:pt modelId="{4576B72E-0989-44E2-B618-77BFC42A9023}" type="sibTrans" cxnId="{7BD0A72D-A2DB-4204-B0B3-8C21732072F4}">
      <dgm:prSet/>
      <dgm:spPr/>
      <dgm:t>
        <a:bodyPr/>
        <a:lstStyle/>
        <a:p>
          <a:endParaRPr lang="en-AU" sz="2800">
            <a:latin typeface="Arial" panose="020B0604020202020204" pitchFamily="34" charset="0"/>
            <a:cs typeface="Arial" panose="020B0604020202020204" pitchFamily="34" charset="0"/>
          </a:endParaRPr>
        </a:p>
      </dgm:t>
    </dgm:pt>
    <dgm:pt modelId="{9EEBF319-EE1E-4854-9C6B-64136CA4455D}" type="pres">
      <dgm:prSet presAssocID="{C41B26BC-7BAA-4183-BE9D-A11435B08BBA}" presName="hierChild1" presStyleCnt="0">
        <dgm:presLayoutVars>
          <dgm:orgChart val="1"/>
          <dgm:chPref val="1"/>
          <dgm:dir/>
          <dgm:animOne val="branch"/>
          <dgm:animLvl val="lvl"/>
          <dgm:resizeHandles/>
        </dgm:presLayoutVars>
      </dgm:prSet>
      <dgm:spPr/>
    </dgm:pt>
    <dgm:pt modelId="{EF403D53-6B58-4019-8FFE-5F75D9694170}" type="pres">
      <dgm:prSet presAssocID="{06CFC8F4-66E5-4895-B83C-564BBCE512E3}" presName="hierRoot1" presStyleCnt="0">
        <dgm:presLayoutVars>
          <dgm:hierBranch/>
        </dgm:presLayoutVars>
      </dgm:prSet>
      <dgm:spPr/>
    </dgm:pt>
    <dgm:pt modelId="{C3C58D5C-67A7-4B0D-9019-9A2DF2E58E01}" type="pres">
      <dgm:prSet presAssocID="{06CFC8F4-66E5-4895-B83C-564BBCE512E3}" presName="rootComposite1" presStyleCnt="0"/>
      <dgm:spPr/>
    </dgm:pt>
    <dgm:pt modelId="{C482FE39-3B9B-4698-B98D-38CB3D022903}" type="pres">
      <dgm:prSet presAssocID="{06CFC8F4-66E5-4895-B83C-564BBCE512E3}" presName="rootText1" presStyleLbl="node0" presStyleIdx="0" presStyleCnt="1">
        <dgm:presLayoutVars>
          <dgm:chPref val="3"/>
        </dgm:presLayoutVars>
      </dgm:prSet>
      <dgm:spPr/>
    </dgm:pt>
    <dgm:pt modelId="{F0D2E586-4E2A-45EC-AE61-DEF44671626C}" type="pres">
      <dgm:prSet presAssocID="{06CFC8F4-66E5-4895-B83C-564BBCE512E3}" presName="rootConnector1" presStyleLbl="node1" presStyleIdx="0" presStyleCnt="0"/>
      <dgm:spPr/>
    </dgm:pt>
    <dgm:pt modelId="{691A220C-3766-49E1-808A-3D0EBDA4F3F6}" type="pres">
      <dgm:prSet presAssocID="{06CFC8F4-66E5-4895-B83C-564BBCE512E3}" presName="hierChild2" presStyleCnt="0"/>
      <dgm:spPr/>
    </dgm:pt>
    <dgm:pt modelId="{E77C160F-6966-423D-97E1-F1A0E9DBA29F}" type="pres">
      <dgm:prSet presAssocID="{4A8C3B76-D515-4E9B-98AC-694481923A02}" presName="Name35" presStyleLbl="parChTrans1D2" presStyleIdx="0" presStyleCnt="3"/>
      <dgm:spPr/>
    </dgm:pt>
    <dgm:pt modelId="{9AE1147A-A51D-470A-86B7-915A89035DCF}" type="pres">
      <dgm:prSet presAssocID="{A5950DDD-425F-422D-92C3-07958DCEE53A}" presName="hierRoot2" presStyleCnt="0">
        <dgm:presLayoutVars>
          <dgm:hierBranch val="init"/>
        </dgm:presLayoutVars>
      </dgm:prSet>
      <dgm:spPr/>
    </dgm:pt>
    <dgm:pt modelId="{5109C5EA-1981-494D-9190-548F17920824}" type="pres">
      <dgm:prSet presAssocID="{A5950DDD-425F-422D-92C3-07958DCEE53A}" presName="rootComposite" presStyleCnt="0"/>
      <dgm:spPr/>
    </dgm:pt>
    <dgm:pt modelId="{7B115979-3D19-496F-8D5C-40BF143A2BA0}" type="pres">
      <dgm:prSet presAssocID="{A5950DDD-425F-422D-92C3-07958DCEE53A}" presName="rootText" presStyleLbl="node2" presStyleIdx="0" presStyleCnt="3">
        <dgm:presLayoutVars>
          <dgm:chPref val="3"/>
        </dgm:presLayoutVars>
      </dgm:prSet>
      <dgm:spPr/>
    </dgm:pt>
    <dgm:pt modelId="{B533832F-393C-4489-9F17-01D7600977EB}" type="pres">
      <dgm:prSet presAssocID="{A5950DDD-425F-422D-92C3-07958DCEE53A}" presName="rootConnector" presStyleLbl="node2" presStyleIdx="0" presStyleCnt="3"/>
      <dgm:spPr/>
    </dgm:pt>
    <dgm:pt modelId="{DB3F6323-63CC-4F36-AC05-2C6162C569B6}" type="pres">
      <dgm:prSet presAssocID="{A5950DDD-425F-422D-92C3-07958DCEE53A}" presName="hierChild4" presStyleCnt="0"/>
      <dgm:spPr/>
    </dgm:pt>
    <dgm:pt modelId="{6A8BD3C4-D50C-46E8-98B7-EF7ADCDBC231}" type="pres">
      <dgm:prSet presAssocID="{A5950DDD-425F-422D-92C3-07958DCEE53A}" presName="hierChild5" presStyleCnt="0"/>
      <dgm:spPr/>
    </dgm:pt>
    <dgm:pt modelId="{10131CC9-D697-4F9B-938F-E4F9E189BFBD}" type="pres">
      <dgm:prSet presAssocID="{22E11940-726D-455F-9617-BCD42D9ECF73}" presName="Name35" presStyleLbl="parChTrans1D2" presStyleIdx="1" presStyleCnt="3"/>
      <dgm:spPr/>
    </dgm:pt>
    <dgm:pt modelId="{BED54017-61B2-426A-9220-54A146206FC2}" type="pres">
      <dgm:prSet presAssocID="{19EAB0E7-EA76-4945-BD30-C939F0A2B7CE}" presName="hierRoot2" presStyleCnt="0">
        <dgm:presLayoutVars>
          <dgm:hierBranch val="l"/>
        </dgm:presLayoutVars>
      </dgm:prSet>
      <dgm:spPr/>
    </dgm:pt>
    <dgm:pt modelId="{103CB26E-DB17-4E0E-82D7-D2DF084BE3B2}" type="pres">
      <dgm:prSet presAssocID="{19EAB0E7-EA76-4945-BD30-C939F0A2B7CE}" presName="rootComposite" presStyleCnt="0"/>
      <dgm:spPr/>
    </dgm:pt>
    <dgm:pt modelId="{9711B1D3-4836-485F-9D54-81B2B456DB79}" type="pres">
      <dgm:prSet presAssocID="{19EAB0E7-EA76-4945-BD30-C939F0A2B7CE}" presName="rootText" presStyleLbl="node2" presStyleIdx="1" presStyleCnt="3">
        <dgm:presLayoutVars>
          <dgm:chPref val="3"/>
        </dgm:presLayoutVars>
      </dgm:prSet>
      <dgm:spPr/>
    </dgm:pt>
    <dgm:pt modelId="{4009B47D-3F78-4182-B5A1-78788D8C542C}" type="pres">
      <dgm:prSet presAssocID="{19EAB0E7-EA76-4945-BD30-C939F0A2B7CE}" presName="rootConnector" presStyleLbl="node2" presStyleIdx="1" presStyleCnt="3"/>
      <dgm:spPr/>
    </dgm:pt>
    <dgm:pt modelId="{F4E6842C-76CA-4AD9-AC0A-7E6103C78E12}" type="pres">
      <dgm:prSet presAssocID="{19EAB0E7-EA76-4945-BD30-C939F0A2B7CE}" presName="hierChild4" presStyleCnt="0"/>
      <dgm:spPr/>
    </dgm:pt>
    <dgm:pt modelId="{8C2A31EC-4B40-4AC2-BDD7-2FC0981B595E}" type="pres">
      <dgm:prSet presAssocID="{365A695A-10BC-4D30-8EC1-49E9091CAA75}" presName="Name50" presStyleLbl="parChTrans1D3" presStyleIdx="0" presStyleCnt="4"/>
      <dgm:spPr/>
    </dgm:pt>
    <dgm:pt modelId="{DA3F96D5-B1BA-4EBA-B3FB-F50A71BAAFD6}" type="pres">
      <dgm:prSet presAssocID="{A6944890-7775-424C-A5AE-DAFD66061B5D}" presName="hierRoot2" presStyleCnt="0">
        <dgm:presLayoutVars>
          <dgm:hierBranch val="init"/>
        </dgm:presLayoutVars>
      </dgm:prSet>
      <dgm:spPr/>
    </dgm:pt>
    <dgm:pt modelId="{B9326EE0-3224-451A-AAA8-260F272F2274}" type="pres">
      <dgm:prSet presAssocID="{A6944890-7775-424C-A5AE-DAFD66061B5D}" presName="rootComposite" presStyleCnt="0"/>
      <dgm:spPr/>
    </dgm:pt>
    <dgm:pt modelId="{0E0F8434-77CA-4727-8329-76D6D79708F1}" type="pres">
      <dgm:prSet presAssocID="{A6944890-7775-424C-A5AE-DAFD66061B5D}" presName="rootText" presStyleLbl="node3" presStyleIdx="0" presStyleCnt="4">
        <dgm:presLayoutVars>
          <dgm:chPref val="3"/>
        </dgm:presLayoutVars>
      </dgm:prSet>
      <dgm:spPr/>
    </dgm:pt>
    <dgm:pt modelId="{C8305EA5-8B83-4C55-8763-3CA372AE8AC1}" type="pres">
      <dgm:prSet presAssocID="{A6944890-7775-424C-A5AE-DAFD66061B5D}" presName="rootConnector" presStyleLbl="node3" presStyleIdx="0" presStyleCnt="4"/>
      <dgm:spPr/>
    </dgm:pt>
    <dgm:pt modelId="{517EC42B-EA0F-4529-A682-20240C7F5895}" type="pres">
      <dgm:prSet presAssocID="{A6944890-7775-424C-A5AE-DAFD66061B5D}" presName="hierChild4" presStyleCnt="0"/>
      <dgm:spPr/>
    </dgm:pt>
    <dgm:pt modelId="{D3EE7E1A-D2A2-4359-96C5-D5D929E5296C}" type="pres">
      <dgm:prSet presAssocID="{A6944890-7775-424C-A5AE-DAFD66061B5D}" presName="hierChild5" presStyleCnt="0"/>
      <dgm:spPr/>
    </dgm:pt>
    <dgm:pt modelId="{0E51B485-D940-4920-B8B8-7E6A0828A03E}" type="pres">
      <dgm:prSet presAssocID="{5DDF8121-28B9-4E2D-821C-B8A305714217}" presName="Name50" presStyleLbl="parChTrans1D3" presStyleIdx="1" presStyleCnt="4"/>
      <dgm:spPr/>
    </dgm:pt>
    <dgm:pt modelId="{A1C13722-C922-40A0-B49A-04C65A76A3E5}" type="pres">
      <dgm:prSet presAssocID="{59481A10-5783-427F-AAB5-9A8A74C6D7EA}" presName="hierRoot2" presStyleCnt="0">
        <dgm:presLayoutVars>
          <dgm:hierBranch val="init"/>
        </dgm:presLayoutVars>
      </dgm:prSet>
      <dgm:spPr/>
    </dgm:pt>
    <dgm:pt modelId="{82F4AE69-DC24-427E-82B6-960955EF05C4}" type="pres">
      <dgm:prSet presAssocID="{59481A10-5783-427F-AAB5-9A8A74C6D7EA}" presName="rootComposite" presStyleCnt="0"/>
      <dgm:spPr/>
    </dgm:pt>
    <dgm:pt modelId="{49867306-4F03-469C-918D-E16C345DEBEC}" type="pres">
      <dgm:prSet presAssocID="{59481A10-5783-427F-AAB5-9A8A74C6D7EA}" presName="rootText" presStyleLbl="node3" presStyleIdx="1" presStyleCnt="4">
        <dgm:presLayoutVars>
          <dgm:chPref val="3"/>
        </dgm:presLayoutVars>
      </dgm:prSet>
      <dgm:spPr/>
    </dgm:pt>
    <dgm:pt modelId="{03F7DD5E-A433-4E0C-8F77-F0C8D56647CC}" type="pres">
      <dgm:prSet presAssocID="{59481A10-5783-427F-AAB5-9A8A74C6D7EA}" presName="rootConnector" presStyleLbl="node3" presStyleIdx="1" presStyleCnt="4"/>
      <dgm:spPr/>
    </dgm:pt>
    <dgm:pt modelId="{B42627A8-7DC5-4E11-9A45-4C7574C7C08B}" type="pres">
      <dgm:prSet presAssocID="{59481A10-5783-427F-AAB5-9A8A74C6D7EA}" presName="hierChild4" presStyleCnt="0"/>
      <dgm:spPr/>
    </dgm:pt>
    <dgm:pt modelId="{39464D98-9E33-497D-B298-737CC6429C68}" type="pres">
      <dgm:prSet presAssocID="{59481A10-5783-427F-AAB5-9A8A74C6D7EA}" presName="hierChild5" presStyleCnt="0"/>
      <dgm:spPr/>
    </dgm:pt>
    <dgm:pt modelId="{6FE1D522-8E05-4D1F-BE71-37E1337A4F4C}" type="pres">
      <dgm:prSet presAssocID="{19EAB0E7-EA76-4945-BD30-C939F0A2B7CE}" presName="hierChild5" presStyleCnt="0"/>
      <dgm:spPr/>
    </dgm:pt>
    <dgm:pt modelId="{57997B7D-F439-4071-BACC-726C953F6107}" type="pres">
      <dgm:prSet presAssocID="{1473FE7E-7B56-4E51-8043-8AE71707C049}" presName="Name35" presStyleLbl="parChTrans1D2" presStyleIdx="2" presStyleCnt="3"/>
      <dgm:spPr/>
    </dgm:pt>
    <dgm:pt modelId="{2B3A7AC0-2B0E-49DE-894C-BEF3048E8414}" type="pres">
      <dgm:prSet presAssocID="{5B1E1861-27C8-4E8D-805A-FDAC192E7FB5}" presName="hierRoot2" presStyleCnt="0">
        <dgm:presLayoutVars>
          <dgm:hierBranch val="r"/>
        </dgm:presLayoutVars>
      </dgm:prSet>
      <dgm:spPr/>
    </dgm:pt>
    <dgm:pt modelId="{ED0ED8EA-9203-4F86-9639-782F491A61D8}" type="pres">
      <dgm:prSet presAssocID="{5B1E1861-27C8-4E8D-805A-FDAC192E7FB5}" presName="rootComposite" presStyleCnt="0"/>
      <dgm:spPr/>
    </dgm:pt>
    <dgm:pt modelId="{4328CC2E-ED65-4240-8D07-158DC8B49163}" type="pres">
      <dgm:prSet presAssocID="{5B1E1861-27C8-4E8D-805A-FDAC192E7FB5}" presName="rootText" presStyleLbl="node2" presStyleIdx="2" presStyleCnt="3">
        <dgm:presLayoutVars>
          <dgm:chPref val="3"/>
        </dgm:presLayoutVars>
      </dgm:prSet>
      <dgm:spPr/>
    </dgm:pt>
    <dgm:pt modelId="{740B85A5-0375-4BB5-9E1D-0AA6EAE701DF}" type="pres">
      <dgm:prSet presAssocID="{5B1E1861-27C8-4E8D-805A-FDAC192E7FB5}" presName="rootConnector" presStyleLbl="node2" presStyleIdx="2" presStyleCnt="3"/>
      <dgm:spPr/>
    </dgm:pt>
    <dgm:pt modelId="{D9E7C66C-A31D-4BF4-8542-C866BBAD9775}" type="pres">
      <dgm:prSet presAssocID="{5B1E1861-27C8-4E8D-805A-FDAC192E7FB5}" presName="hierChild4" presStyleCnt="0"/>
      <dgm:spPr/>
    </dgm:pt>
    <dgm:pt modelId="{66FD010E-2E87-4224-ACEC-04479FD4F4CD}" type="pres">
      <dgm:prSet presAssocID="{67FF0069-6F06-44FF-B43A-0BF018D65715}" presName="Name50" presStyleLbl="parChTrans1D3" presStyleIdx="2" presStyleCnt="4"/>
      <dgm:spPr/>
    </dgm:pt>
    <dgm:pt modelId="{8C49FC1E-6DA6-439A-84DC-304FE6CD45F6}" type="pres">
      <dgm:prSet presAssocID="{D6D63AC7-C16A-453F-A391-926F7393E300}" presName="hierRoot2" presStyleCnt="0">
        <dgm:presLayoutVars>
          <dgm:hierBranch val="r"/>
        </dgm:presLayoutVars>
      </dgm:prSet>
      <dgm:spPr/>
    </dgm:pt>
    <dgm:pt modelId="{499ECA0D-88B6-4524-A434-1DB1EF5C753D}" type="pres">
      <dgm:prSet presAssocID="{D6D63AC7-C16A-453F-A391-926F7393E300}" presName="rootComposite" presStyleCnt="0"/>
      <dgm:spPr/>
    </dgm:pt>
    <dgm:pt modelId="{39CB46F9-CCBF-487F-B8F3-2811942A44D0}" type="pres">
      <dgm:prSet presAssocID="{D6D63AC7-C16A-453F-A391-926F7393E300}" presName="rootText" presStyleLbl="node3" presStyleIdx="2" presStyleCnt="4">
        <dgm:presLayoutVars>
          <dgm:chPref val="3"/>
        </dgm:presLayoutVars>
      </dgm:prSet>
      <dgm:spPr/>
    </dgm:pt>
    <dgm:pt modelId="{A05C4CA3-6CAE-472C-A838-D9507412ACED}" type="pres">
      <dgm:prSet presAssocID="{D6D63AC7-C16A-453F-A391-926F7393E300}" presName="rootConnector" presStyleLbl="node3" presStyleIdx="2" presStyleCnt="4"/>
      <dgm:spPr/>
    </dgm:pt>
    <dgm:pt modelId="{D722D254-2B6B-4738-898E-1F09A215366F}" type="pres">
      <dgm:prSet presAssocID="{D6D63AC7-C16A-453F-A391-926F7393E300}" presName="hierChild4" presStyleCnt="0"/>
      <dgm:spPr/>
    </dgm:pt>
    <dgm:pt modelId="{AB08BCD2-6731-4315-9B2F-633DE1EB5344}" type="pres">
      <dgm:prSet presAssocID="{D6D63AC7-C16A-453F-A391-926F7393E300}" presName="hierChild5" presStyleCnt="0"/>
      <dgm:spPr/>
    </dgm:pt>
    <dgm:pt modelId="{2A35977B-1994-45A6-9235-2C006360769C}" type="pres">
      <dgm:prSet presAssocID="{85BDA2A5-9F05-4C51-BAB8-0C82B9C6724A}" presName="Name50" presStyleLbl="parChTrans1D3" presStyleIdx="3" presStyleCnt="4"/>
      <dgm:spPr/>
    </dgm:pt>
    <dgm:pt modelId="{79066025-37D6-4440-B298-AAABEE0BE132}" type="pres">
      <dgm:prSet presAssocID="{79446EC3-CF4D-495E-BA42-DD2814CB9C2E}" presName="hierRoot2" presStyleCnt="0">
        <dgm:presLayoutVars>
          <dgm:hierBranch val="init"/>
        </dgm:presLayoutVars>
      </dgm:prSet>
      <dgm:spPr/>
    </dgm:pt>
    <dgm:pt modelId="{D065F11C-D077-421C-BC79-02C84AFD698D}" type="pres">
      <dgm:prSet presAssocID="{79446EC3-CF4D-495E-BA42-DD2814CB9C2E}" presName="rootComposite" presStyleCnt="0"/>
      <dgm:spPr/>
    </dgm:pt>
    <dgm:pt modelId="{AB6D43DD-7A47-4932-A25B-1DB2CD76C91F}" type="pres">
      <dgm:prSet presAssocID="{79446EC3-CF4D-495E-BA42-DD2814CB9C2E}" presName="rootText" presStyleLbl="node3" presStyleIdx="3" presStyleCnt="4">
        <dgm:presLayoutVars>
          <dgm:chPref val="3"/>
        </dgm:presLayoutVars>
      </dgm:prSet>
      <dgm:spPr/>
    </dgm:pt>
    <dgm:pt modelId="{AE54BB60-E2A8-4B0D-968D-371070B6C0DB}" type="pres">
      <dgm:prSet presAssocID="{79446EC3-CF4D-495E-BA42-DD2814CB9C2E}" presName="rootConnector" presStyleLbl="node3" presStyleIdx="3" presStyleCnt="4"/>
      <dgm:spPr/>
    </dgm:pt>
    <dgm:pt modelId="{B4E796B4-7B68-44BC-9E62-56FD0BF4FF7B}" type="pres">
      <dgm:prSet presAssocID="{79446EC3-CF4D-495E-BA42-DD2814CB9C2E}" presName="hierChild4" presStyleCnt="0"/>
      <dgm:spPr/>
    </dgm:pt>
    <dgm:pt modelId="{8998D926-8A2A-41A0-97CF-A7ABF705B729}" type="pres">
      <dgm:prSet presAssocID="{79446EC3-CF4D-495E-BA42-DD2814CB9C2E}" presName="hierChild5" presStyleCnt="0"/>
      <dgm:spPr/>
    </dgm:pt>
    <dgm:pt modelId="{18802F47-4FA6-4E3F-8238-89C7774AD779}" type="pres">
      <dgm:prSet presAssocID="{5B1E1861-27C8-4E8D-805A-FDAC192E7FB5}" presName="hierChild5" presStyleCnt="0"/>
      <dgm:spPr/>
    </dgm:pt>
    <dgm:pt modelId="{228E9761-402D-4CED-98ED-E1B8CA1E6052}" type="pres">
      <dgm:prSet presAssocID="{06CFC8F4-66E5-4895-B83C-564BBCE512E3}" presName="hierChild3" presStyleCnt="0"/>
      <dgm:spPr/>
    </dgm:pt>
  </dgm:ptLst>
  <dgm:cxnLst>
    <dgm:cxn modelId="{07A3BE00-B063-47CA-9136-8347577ACEC7}" srcId="{C41B26BC-7BAA-4183-BE9D-A11435B08BBA}" destId="{06CFC8F4-66E5-4895-B83C-564BBCE512E3}" srcOrd="0" destOrd="0" parTransId="{CE67C71A-CD18-4F9E-8B35-CFAA14C19D36}" sibTransId="{39CFEA86-354E-4B82-AFD3-5F4D70C94B8F}"/>
    <dgm:cxn modelId="{2058C508-E29A-4D64-8C5D-2FA56C46CDC8}" srcId="{19EAB0E7-EA76-4945-BD30-C939F0A2B7CE}" destId="{A6944890-7775-424C-A5AE-DAFD66061B5D}" srcOrd="0" destOrd="0" parTransId="{365A695A-10BC-4D30-8EC1-49E9091CAA75}" sibTransId="{0E1B6D6B-D64D-4F89-8294-7C52454A6DC3}"/>
    <dgm:cxn modelId="{0898320F-CE10-43D9-BBD6-07A4213EC0D2}" type="presOf" srcId="{59481A10-5783-427F-AAB5-9A8A74C6D7EA}" destId="{49867306-4F03-469C-918D-E16C345DEBEC}" srcOrd="0" destOrd="0" presId="urn:microsoft.com/office/officeart/2005/8/layout/orgChart1"/>
    <dgm:cxn modelId="{DE66291A-6A4D-4B7C-B4F2-676E7BCD852E}" type="presOf" srcId="{365A695A-10BC-4D30-8EC1-49E9091CAA75}" destId="{8C2A31EC-4B40-4AC2-BDD7-2FC0981B595E}" srcOrd="0" destOrd="0" presId="urn:microsoft.com/office/officeart/2005/8/layout/orgChart1"/>
    <dgm:cxn modelId="{D4AB7A1C-A461-4231-8666-4D8825B4AF90}" type="presOf" srcId="{D6D63AC7-C16A-453F-A391-926F7393E300}" destId="{39CB46F9-CCBF-487F-B8F3-2811942A44D0}" srcOrd="0" destOrd="0" presId="urn:microsoft.com/office/officeart/2005/8/layout/orgChart1"/>
    <dgm:cxn modelId="{184DAB22-989C-43B5-B21E-94CD41749F77}" type="presOf" srcId="{4A8C3B76-D515-4E9B-98AC-694481923A02}" destId="{E77C160F-6966-423D-97E1-F1A0E9DBA29F}" srcOrd="0" destOrd="0" presId="urn:microsoft.com/office/officeart/2005/8/layout/orgChart1"/>
    <dgm:cxn modelId="{47E89529-4125-4D04-B481-C796E3D35C50}" srcId="{19EAB0E7-EA76-4945-BD30-C939F0A2B7CE}" destId="{59481A10-5783-427F-AAB5-9A8A74C6D7EA}" srcOrd="1" destOrd="0" parTransId="{5DDF8121-28B9-4E2D-821C-B8A305714217}" sibTransId="{076CCB5A-51A9-48E5-9E1A-28E3860DAC5F}"/>
    <dgm:cxn modelId="{7BD0A72D-A2DB-4204-B0B3-8C21732072F4}" srcId="{06CFC8F4-66E5-4895-B83C-564BBCE512E3}" destId="{A5950DDD-425F-422D-92C3-07958DCEE53A}" srcOrd="0" destOrd="0" parTransId="{4A8C3B76-D515-4E9B-98AC-694481923A02}" sibTransId="{4576B72E-0989-44E2-B618-77BFC42A9023}"/>
    <dgm:cxn modelId="{AF134F2F-74E9-415E-9C01-D695281ACB21}" type="presOf" srcId="{85BDA2A5-9F05-4C51-BAB8-0C82B9C6724A}" destId="{2A35977B-1994-45A6-9235-2C006360769C}" srcOrd="0" destOrd="0" presId="urn:microsoft.com/office/officeart/2005/8/layout/orgChart1"/>
    <dgm:cxn modelId="{B3DE7130-B5D0-46AA-AEB0-C72066DCB80E}" type="presOf" srcId="{A5950DDD-425F-422D-92C3-07958DCEE53A}" destId="{B533832F-393C-4489-9F17-01D7600977EB}" srcOrd="1" destOrd="0" presId="urn:microsoft.com/office/officeart/2005/8/layout/orgChart1"/>
    <dgm:cxn modelId="{C20FAE31-1716-4B4C-BC86-154D4ABD7D4C}" type="presOf" srcId="{A6944890-7775-424C-A5AE-DAFD66061B5D}" destId="{C8305EA5-8B83-4C55-8763-3CA372AE8AC1}" srcOrd="1" destOrd="0" presId="urn:microsoft.com/office/officeart/2005/8/layout/orgChart1"/>
    <dgm:cxn modelId="{F9CBAD3C-B3C1-4858-B150-CA0E7B28A02E}" srcId="{5B1E1861-27C8-4E8D-805A-FDAC192E7FB5}" destId="{D6D63AC7-C16A-453F-A391-926F7393E300}" srcOrd="0" destOrd="0" parTransId="{67FF0069-6F06-44FF-B43A-0BF018D65715}" sibTransId="{4EC884A5-EDAE-444F-A3CF-A58ACCDA08C9}"/>
    <dgm:cxn modelId="{8BBB2264-43A6-4DD2-BD8E-5881A5844216}" type="presOf" srcId="{79446EC3-CF4D-495E-BA42-DD2814CB9C2E}" destId="{AB6D43DD-7A47-4932-A25B-1DB2CD76C91F}" srcOrd="0" destOrd="0" presId="urn:microsoft.com/office/officeart/2005/8/layout/orgChart1"/>
    <dgm:cxn modelId="{E8856864-87A3-4ECE-85A6-D2DDF0622033}" type="presOf" srcId="{67FF0069-6F06-44FF-B43A-0BF018D65715}" destId="{66FD010E-2E87-4224-ACEC-04479FD4F4CD}" srcOrd="0" destOrd="0" presId="urn:microsoft.com/office/officeart/2005/8/layout/orgChart1"/>
    <dgm:cxn modelId="{92750149-AE51-4CC5-AF12-DBE07AB954A0}" type="presOf" srcId="{5B1E1861-27C8-4E8D-805A-FDAC192E7FB5}" destId="{4328CC2E-ED65-4240-8D07-158DC8B49163}" srcOrd="0" destOrd="0" presId="urn:microsoft.com/office/officeart/2005/8/layout/orgChart1"/>
    <dgm:cxn modelId="{7C505549-A99E-4690-963F-D9CFEBAB13A3}" type="presOf" srcId="{06CFC8F4-66E5-4895-B83C-564BBCE512E3}" destId="{C482FE39-3B9B-4698-B98D-38CB3D022903}" srcOrd="0" destOrd="0" presId="urn:microsoft.com/office/officeart/2005/8/layout/orgChart1"/>
    <dgm:cxn modelId="{B97F876B-F0BD-45A8-A1A0-57126C4EEA00}" type="presOf" srcId="{59481A10-5783-427F-AAB5-9A8A74C6D7EA}" destId="{03F7DD5E-A433-4E0C-8F77-F0C8D56647CC}" srcOrd="1" destOrd="0" presId="urn:microsoft.com/office/officeart/2005/8/layout/orgChart1"/>
    <dgm:cxn modelId="{278A6371-1028-44B9-8B81-F0AB3E671A78}" type="presOf" srcId="{5B1E1861-27C8-4E8D-805A-FDAC192E7FB5}" destId="{740B85A5-0375-4BB5-9E1D-0AA6EAE701DF}" srcOrd="1" destOrd="0" presId="urn:microsoft.com/office/officeart/2005/8/layout/orgChart1"/>
    <dgm:cxn modelId="{BD493855-78B4-42B8-BF96-8639B12A0EED}" type="presOf" srcId="{A5950DDD-425F-422D-92C3-07958DCEE53A}" destId="{7B115979-3D19-496F-8D5C-40BF143A2BA0}" srcOrd="0" destOrd="0" presId="urn:microsoft.com/office/officeart/2005/8/layout/orgChart1"/>
    <dgm:cxn modelId="{80E61376-D210-4A27-A475-716CAD56E718}" type="presOf" srcId="{22E11940-726D-455F-9617-BCD42D9ECF73}" destId="{10131CC9-D697-4F9B-938F-E4F9E189BFBD}" srcOrd="0" destOrd="0" presId="urn:microsoft.com/office/officeart/2005/8/layout/orgChart1"/>
    <dgm:cxn modelId="{9B8C6578-1688-4140-8751-9985A4F24CCB}" srcId="{06CFC8F4-66E5-4895-B83C-564BBCE512E3}" destId="{5B1E1861-27C8-4E8D-805A-FDAC192E7FB5}" srcOrd="2" destOrd="0" parTransId="{1473FE7E-7B56-4E51-8043-8AE71707C049}" sibTransId="{E68D6BBD-0B93-4C04-925B-2F4B04455C78}"/>
    <dgm:cxn modelId="{EAD4307C-CE6D-4CDB-8E50-2A88485004CB}" srcId="{06CFC8F4-66E5-4895-B83C-564BBCE512E3}" destId="{19EAB0E7-EA76-4945-BD30-C939F0A2B7CE}" srcOrd="1" destOrd="0" parTransId="{22E11940-726D-455F-9617-BCD42D9ECF73}" sibTransId="{543A3BD0-28B8-460F-BBB0-98B7CC2F1C93}"/>
    <dgm:cxn modelId="{A6483A85-E877-44E1-A8B4-5C7FF868E869}" type="presOf" srcId="{D6D63AC7-C16A-453F-A391-926F7393E300}" destId="{A05C4CA3-6CAE-472C-A838-D9507412ACED}" srcOrd="1" destOrd="0" presId="urn:microsoft.com/office/officeart/2005/8/layout/orgChart1"/>
    <dgm:cxn modelId="{2D940F86-D19A-4823-90FF-BD7BCC6A6464}" type="presOf" srcId="{06CFC8F4-66E5-4895-B83C-564BBCE512E3}" destId="{F0D2E586-4E2A-45EC-AE61-DEF44671626C}" srcOrd="1" destOrd="0" presId="urn:microsoft.com/office/officeart/2005/8/layout/orgChart1"/>
    <dgm:cxn modelId="{F367E09A-4511-4976-AF9F-BE001DBDC9D8}" srcId="{5B1E1861-27C8-4E8D-805A-FDAC192E7FB5}" destId="{79446EC3-CF4D-495E-BA42-DD2814CB9C2E}" srcOrd="1" destOrd="0" parTransId="{85BDA2A5-9F05-4C51-BAB8-0C82B9C6724A}" sibTransId="{65C35E70-64C7-46BD-B32C-01398B424D4E}"/>
    <dgm:cxn modelId="{3AEE6FAB-C878-474E-B006-8BA47F4EF5F2}" type="presOf" srcId="{5DDF8121-28B9-4E2D-821C-B8A305714217}" destId="{0E51B485-D940-4920-B8B8-7E6A0828A03E}" srcOrd="0" destOrd="0" presId="urn:microsoft.com/office/officeart/2005/8/layout/orgChart1"/>
    <dgm:cxn modelId="{536AA1BA-B3D1-446A-BBAF-00C67338B281}" type="presOf" srcId="{19EAB0E7-EA76-4945-BD30-C939F0A2B7CE}" destId="{4009B47D-3F78-4182-B5A1-78788D8C542C}" srcOrd="1" destOrd="0" presId="urn:microsoft.com/office/officeart/2005/8/layout/orgChart1"/>
    <dgm:cxn modelId="{2999EEC3-EB4E-4F5E-849F-E65D400DACAC}" type="presOf" srcId="{C41B26BC-7BAA-4183-BE9D-A11435B08BBA}" destId="{9EEBF319-EE1E-4854-9C6B-64136CA4455D}" srcOrd="0" destOrd="0" presId="urn:microsoft.com/office/officeart/2005/8/layout/orgChart1"/>
    <dgm:cxn modelId="{FEB0EFE3-8542-45A7-8993-E37ECC2CC767}" type="presOf" srcId="{79446EC3-CF4D-495E-BA42-DD2814CB9C2E}" destId="{AE54BB60-E2A8-4B0D-968D-371070B6C0DB}" srcOrd="1" destOrd="0" presId="urn:microsoft.com/office/officeart/2005/8/layout/orgChart1"/>
    <dgm:cxn modelId="{3FAE6DE6-8D35-465D-9334-7DDD699E001C}" type="presOf" srcId="{19EAB0E7-EA76-4945-BD30-C939F0A2B7CE}" destId="{9711B1D3-4836-485F-9D54-81B2B456DB79}" srcOrd="0" destOrd="0" presId="urn:microsoft.com/office/officeart/2005/8/layout/orgChart1"/>
    <dgm:cxn modelId="{293DD3F5-EB5E-41E3-838E-EB04B349161D}" type="presOf" srcId="{1473FE7E-7B56-4E51-8043-8AE71707C049}" destId="{57997B7D-F439-4071-BACC-726C953F6107}" srcOrd="0" destOrd="0" presId="urn:microsoft.com/office/officeart/2005/8/layout/orgChart1"/>
    <dgm:cxn modelId="{F6B784F6-B50B-4ADD-BA97-B9830EA83644}" type="presOf" srcId="{A6944890-7775-424C-A5AE-DAFD66061B5D}" destId="{0E0F8434-77CA-4727-8329-76D6D79708F1}" srcOrd="0" destOrd="0" presId="urn:microsoft.com/office/officeart/2005/8/layout/orgChart1"/>
    <dgm:cxn modelId="{031DD898-8D86-48D3-AE01-5F267DA7E141}" type="presParOf" srcId="{9EEBF319-EE1E-4854-9C6B-64136CA4455D}" destId="{EF403D53-6B58-4019-8FFE-5F75D9694170}" srcOrd="0" destOrd="0" presId="urn:microsoft.com/office/officeart/2005/8/layout/orgChart1"/>
    <dgm:cxn modelId="{14109365-DDCB-497C-9216-F9AA405FCE1D}" type="presParOf" srcId="{EF403D53-6B58-4019-8FFE-5F75D9694170}" destId="{C3C58D5C-67A7-4B0D-9019-9A2DF2E58E01}" srcOrd="0" destOrd="0" presId="urn:microsoft.com/office/officeart/2005/8/layout/orgChart1"/>
    <dgm:cxn modelId="{4AE61805-EB4A-483C-9F90-83CF8AD8B4BE}" type="presParOf" srcId="{C3C58D5C-67A7-4B0D-9019-9A2DF2E58E01}" destId="{C482FE39-3B9B-4698-B98D-38CB3D022903}" srcOrd="0" destOrd="0" presId="urn:microsoft.com/office/officeart/2005/8/layout/orgChart1"/>
    <dgm:cxn modelId="{105B5EC8-CEA6-4AE0-8C11-C071C5078C90}" type="presParOf" srcId="{C3C58D5C-67A7-4B0D-9019-9A2DF2E58E01}" destId="{F0D2E586-4E2A-45EC-AE61-DEF44671626C}" srcOrd="1" destOrd="0" presId="urn:microsoft.com/office/officeart/2005/8/layout/orgChart1"/>
    <dgm:cxn modelId="{AB9ED0CD-9BD3-4671-8942-06CA5DC401DE}" type="presParOf" srcId="{EF403D53-6B58-4019-8FFE-5F75D9694170}" destId="{691A220C-3766-49E1-808A-3D0EBDA4F3F6}" srcOrd="1" destOrd="0" presId="urn:microsoft.com/office/officeart/2005/8/layout/orgChart1"/>
    <dgm:cxn modelId="{464BE324-5EB7-4B35-9E10-4FA8874C13A0}" type="presParOf" srcId="{691A220C-3766-49E1-808A-3D0EBDA4F3F6}" destId="{E77C160F-6966-423D-97E1-F1A0E9DBA29F}" srcOrd="0" destOrd="0" presId="urn:microsoft.com/office/officeart/2005/8/layout/orgChart1"/>
    <dgm:cxn modelId="{963939C7-CCFB-4047-B84C-2DA8115802E0}" type="presParOf" srcId="{691A220C-3766-49E1-808A-3D0EBDA4F3F6}" destId="{9AE1147A-A51D-470A-86B7-915A89035DCF}" srcOrd="1" destOrd="0" presId="urn:microsoft.com/office/officeart/2005/8/layout/orgChart1"/>
    <dgm:cxn modelId="{4D7AB404-1D02-4A06-9393-81A8913183A1}" type="presParOf" srcId="{9AE1147A-A51D-470A-86B7-915A89035DCF}" destId="{5109C5EA-1981-494D-9190-548F17920824}" srcOrd="0" destOrd="0" presId="urn:microsoft.com/office/officeart/2005/8/layout/orgChart1"/>
    <dgm:cxn modelId="{4CBB7F7F-3156-4591-B4FA-68BB610C0C11}" type="presParOf" srcId="{5109C5EA-1981-494D-9190-548F17920824}" destId="{7B115979-3D19-496F-8D5C-40BF143A2BA0}" srcOrd="0" destOrd="0" presId="urn:microsoft.com/office/officeart/2005/8/layout/orgChart1"/>
    <dgm:cxn modelId="{F604B487-A7EA-4766-B469-8CDF8D424EE7}" type="presParOf" srcId="{5109C5EA-1981-494D-9190-548F17920824}" destId="{B533832F-393C-4489-9F17-01D7600977EB}" srcOrd="1" destOrd="0" presId="urn:microsoft.com/office/officeart/2005/8/layout/orgChart1"/>
    <dgm:cxn modelId="{B0E112EC-FBCD-4556-B37E-ED6CC7951391}" type="presParOf" srcId="{9AE1147A-A51D-470A-86B7-915A89035DCF}" destId="{DB3F6323-63CC-4F36-AC05-2C6162C569B6}" srcOrd="1" destOrd="0" presId="urn:microsoft.com/office/officeart/2005/8/layout/orgChart1"/>
    <dgm:cxn modelId="{F0225E74-0A69-414F-AE3C-A3A47D395C0C}" type="presParOf" srcId="{9AE1147A-A51D-470A-86B7-915A89035DCF}" destId="{6A8BD3C4-D50C-46E8-98B7-EF7ADCDBC231}" srcOrd="2" destOrd="0" presId="urn:microsoft.com/office/officeart/2005/8/layout/orgChart1"/>
    <dgm:cxn modelId="{5F7561BF-551F-4D78-AA4A-C224CD114DAD}" type="presParOf" srcId="{691A220C-3766-49E1-808A-3D0EBDA4F3F6}" destId="{10131CC9-D697-4F9B-938F-E4F9E189BFBD}" srcOrd="2" destOrd="0" presId="urn:microsoft.com/office/officeart/2005/8/layout/orgChart1"/>
    <dgm:cxn modelId="{878C4BF6-313E-4DEB-8F35-A745C85D9044}" type="presParOf" srcId="{691A220C-3766-49E1-808A-3D0EBDA4F3F6}" destId="{BED54017-61B2-426A-9220-54A146206FC2}" srcOrd="3" destOrd="0" presId="urn:microsoft.com/office/officeart/2005/8/layout/orgChart1"/>
    <dgm:cxn modelId="{89921D99-34FD-4ABC-8021-083B2A7999F0}" type="presParOf" srcId="{BED54017-61B2-426A-9220-54A146206FC2}" destId="{103CB26E-DB17-4E0E-82D7-D2DF084BE3B2}" srcOrd="0" destOrd="0" presId="urn:microsoft.com/office/officeart/2005/8/layout/orgChart1"/>
    <dgm:cxn modelId="{185F07E3-7322-4D36-9D24-71BA7B10AD0A}" type="presParOf" srcId="{103CB26E-DB17-4E0E-82D7-D2DF084BE3B2}" destId="{9711B1D3-4836-485F-9D54-81B2B456DB79}" srcOrd="0" destOrd="0" presId="urn:microsoft.com/office/officeart/2005/8/layout/orgChart1"/>
    <dgm:cxn modelId="{38E5673C-0C8D-40F1-821B-67666C4AF4D4}" type="presParOf" srcId="{103CB26E-DB17-4E0E-82D7-D2DF084BE3B2}" destId="{4009B47D-3F78-4182-B5A1-78788D8C542C}" srcOrd="1" destOrd="0" presId="urn:microsoft.com/office/officeart/2005/8/layout/orgChart1"/>
    <dgm:cxn modelId="{1CA40ABE-F37C-414E-8A04-84B7A50D534E}" type="presParOf" srcId="{BED54017-61B2-426A-9220-54A146206FC2}" destId="{F4E6842C-76CA-4AD9-AC0A-7E6103C78E12}" srcOrd="1" destOrd="0" presId="urn:microsoft.com/office/officeart/2005/8/layout/orgChart1"/>
    <dgm:cxn modelId="{E1C4928E-6795-4B0B-8B59-449F07D3785C}" type="presParOf" srcId="{F4E6842C-76CA-4AD9-AC0A-7E6103C78E12}" destId="{8C2A31EC-4B40-4AC2-BDD7-2FC0981B595E}" srcOrd="0" destOrd="0" presId="urn:microsoft.com/office/officeart/2005/8/layout/orgChart1"/>
    <dgm:cxn modelId="{A05114A0-0928-4A70-8CCE-207B9469F45A}" type="presParOf" srcId="{F4E6842C-76CA-4AD9-AC0A-7E6103C78E12}" destId="{DA3F96D5-B1BA-4EBA-B3FB-F50A71BAAFD6}" srcOrd="1" destOrd="0" presId="urn:microsoft.com/office/officeart/2005/8/layout/orgChart1"/>
    <dgm:cxn modelId="{ACC7B955-C7E7-4987-BD03-0F5603CB5601}" type="presParOf" srcId="{DA3F96D5-B1BA-4EBA-B3FB-F50A71BAAFD6}" destId="{B9326EE0-3224-451A-AAA8-260F272F2274}" srcOrd="0" destOrd="0" presId="urn:microsoft.com/office/officeart/2005/8/layout/orgChart1"/>
    <dgm:cxn modelId="{94683F83-4B4F-484A-8CDF-B6A90663670F}" type="presParOf" srcId="{B9326EE0-3224-451A-AAA8-260F272F2274}" destId="{0E0F8434-77CA-4727-8329-76D6D79708F1}" srcOrd="0" destOrd="0" presId="urn:microsoft.com/office/officeart/2005/8/layout/orgChart1"/>
    <dgm:cxn modelId="{EE95149F-6A81-4462-A677-61E7638D2E23}" type="presParOf" srcId="{B9326EE0-3224-451A-AAA8-260F272F2274}" destId="{C8305EA5-8B83-4C55-8763-3CA372AE8AC1}" srcOrd="1" destOrd="0" presId="urn:microsoft.com/office/officeart/2005/8/layout/orgChart1"/>
    <dgm:cxn modelId="{A37A099E-639A-434B-BB23-954688040D63}" type="presParOf" srcId="{DA3F96D5-B1BA-4EBA-B3FB-F50A71BAAFD6}" destId="{517EC42B-EA0F-4529-A682-20240C7F5895}" srcOrd="1" destOrd="0" presId="urn:microsoft.com/office/officeart/2005/8/layout/orgChart1"/>
    <dgm:cxn modelId="{2953F6DC-D5DE-4886-980D-E35DA90E35A5}" type="presParOf" srcId="{DA3F96D5-B1BA-4EBA-B3FB-F50A71BAAFD6}" destId="{D3EE7E1A-D2A2-4359-96C5-D5D929E5296C}" srcOrd="2" destOrd="0" presId="urn:microsoft.com/office/officeart/2005/8/layout/orgChart1"/>
    <dgm:cxn modelId="{5952E093-EE9F-4680-A034-2777A4CCC372}" type="presParOf" srcId="{F4E6842C-76CA-4AD9-AC0A-7E6103C78E12}" destId="{0E51B485-D940-4920-B8B8-7E6A0828A03E}" srcOrd="2" destOrd="0" presId="urn:microsoft.com/office/officeart/2005/8/layout/orgChart1"/>
    <dgm:cxn modelId="{9FC717B2-92E1-4242-9046-5DE63B094F46}" type="presParOf" srcId="{F4E6842C-76CA-4AD9-AC0A-7E6103C78E12}" destId="{A1C13722-C922-40A0-B49A-04C65A76A3E5}" srcOrd="3" destOrd="0" presId="urn:microsoft.com/office/officeart/2005/8/layout/orgChart1"/>
    <dgm:cxn modelId="{1F15BE51-1D0E-400B-860A-FA551A8C4E2E}" type="presParOf" srcId="{A1C13722-C922-40A0-B49A-04C65A76A3E5}" destId="{82F4AE69-DC24-427E-82B6-960955EF05C4}" srcOrd="0" destOrd="0" presId="urn:microsoft.com/office/officeart/2005/8/layout/orgChart1"/>
    <dgm:cxn modelId="{B02E89F4-7DF8-4E4F-88B0-F79B107674C3}" type="presParOf" srcId="{82F4AE69-DC24-427E-82B6-960955EF05C4}" destId="{49867306-4F03-469C-918D-E16C345DEBEC}" srcOrd="0" destOrd="0" presId="urn:microsoft.com/office/officeart/2005/8/layout/orgChart1"/>
    <dgm:cxn modelId="{2130DDE5-3F41-419D-98A3-5452220CA029}" type="presParOf" srcId="{82F4AE69-DC24-427E-82B6-960955EF05C4}" destId="{03F7DD5E-A433-4E0C-8F77-F0C8D56647CC}" srcOrd="1" destOrd="0" presId="urn:microsoft.com/office/officeart/2005/8/layout/orgChart1"/>
    <dgm:cxn modelId="{2F076DD7-A1B7-4449-88BD-8E53A67FF2F8}" type="presParOf" srcId="{A1C13722-C922-40A0-B49A-04C65A76A3E5}" destId="{B42627A8-7DC5-4E11-9A45-4C7574C7C08B}" srcOrd="1" destOrd="0" presId="urn:microsoft.com/office/officeart/2005/8/layout/orgChart1"/>
    <dgm:cxn modelId="{7D4EB54F-64BF-49AE-85F1-D9737D0C916F}" type="presParOf" srcId="{A1C13722-C922-40A0-B49A-04C65A76A3E5}" destId="{39464D98-9E33-497D-B298-737CC6429C68}" srcOrd="2" destOrd="0" presId="urn:microsoft.com/office/officeart/2005/8/layout/orgChart1"/>
    <dgm:cxn modelId="{55B414FC-C44F-4AFF-B4B8-AF3FE7EAFA54}" type="presParOf" srcId="{BED54017-61B2-426A-9220-54A146206FC2}" destId="{6FE1D522-8E05-4D1F-BE71-37E1337A4F4C}" srcOrd="2" destOrd="0" presId="urn:microsoft.com/office/officeart/2005/8/layout/orgChart1"/>
    <dgm:cxn modelId="{0720E7F8-7D08-4DE2-B3BC-FFCA54F06FA9}" type="presParOf" srcId="{691A220C-3766-49E1-808A-3D0EBDA4F3F6}" destId="{57997B7D-F439-4071-BACC-726C953F6107}" srcOrd="4" destOrd="0" presId="urn:microsoft.com/office/officeart/2005/8/layout/orgChart1"/>
    <dgm:cxn modelId="{97D57789-A155-4AE7-9E59-5C8A63D6B10B}" type="presParOf" srcId="{691A220C-3766-49E1-808A-3D0EBDA4F3F6}" destId="{2B3A7AC0-2B0E-49DE-894C-BEF3048E8414}" srcOrd="5" destOrd="0" presId="urn:microsoft.com/office/officeart/2005/8/layout/orgChart1"/>
    <dgm:cxn modelId="{7000401C-08EF-476A-992E-F849B2050C20}" type="presParOf" srcId="{2B3A7AC0-2B0E-49DE-894C-BEF3048E8414}" destId="{ED0ED8EA-9203-4F86-9639-782F491A61D8}" srcOrd="0" destOrd="0" presId="urn:microsoft.com/office/officeart/2005/8/layout/orgChart1"/>
    <dgm:cxn modelId="{1EEC2CFB-D9B7-4EEA-821D-1BB4AF631E2C}" type="presParOf" srcId="{ED0ED8EA-9203-4F86-9639-782F491A61D8}" destId="{4328CC2E-ED65-4240-8D07-158DC8B49163}" srcOrd="0" destOrd="0" presId="urn:microsoft.com/office/officeart/2005/8/layout/orgChart1"/>
    <dgm:cxn modelId="{A2195989-A43F-41F5-B681-8741ECC7B5C1}" type="presParOf" srcId="{ED0ED8EA-9203-4F86-9639-782F491A61D8}" destId="{740B85A5-0375-4BB5-9E1D-0AA6EAE701DF}" srcOrd="1" destOrd="0" presId="urn:microsoft.com/office/officeart/2005/8/layout/orgChart1"/>
    <dgm:cxn modelId="{728B7955-57BE-4961-B9E1-91654186D0BD}" type="presParOf" srcId="{2B3A7AC0-2B0E-49DE-894C-BEF3048E8414}" destId="{D9E7C66C-A31D-4BF4-8542-C866BBAD9775}" srcOrd="1" destOrd="0" presId="urn:microsoft.com/office/officeart/2005/8/layout/orgChart1"/>
    <dgm:cxn modelId="{540C759A-CA4A-409B-ABDE-268DC9AF2093}" type="presParOf" srcId="{D9E7C66C-A31D-4BF4-8542-C866BBAD9775}" destId="{66FD010E-2E87-4224-ACEC-04479FD4F4CD}" srcOrd="0" destOrd="0" presId="urn:microsoft.com/office/officeart/2005/8/layout/orgChart1"/>
    <dgm:cxn modelId="{7316FB98-774E-49D6-AA9E-3C5851CDDE5B}" type="presParOf" srcId="{D9E7C66C-A31D-4BF4-8542-C866BBAD9775}" destId="{8C49FC1E-6DA6-439A-84DC-304FE6CD45F6}" srcOrd="1" destOrd="0" presId="urn:microsoft.com/office/officeart/2005/8/layout/orgChart1"/>
    <dgm:cxn modelId="{C675B3E6-787B-4E9C-9761-2DF16B76F084}" type="presParOf" srcId="{8C49FC1E-6DA6-439A-84DC-304FE6CD45F6}" destId="{499ECA0D-88B6-4524-A434-1DB1EF5C753D}" srcOrd="0" destOrd="0" presId="urn:microsoft.com/office/officeart/2005/8/layout/orgChart1"/>
    <dgm:cxn modelId="{F1D87263-8DA1-4262-B8B2-B1FF1D969E59}" type="presParOf" srcId="{499ECA0D-88B6-4524-A434-1DB1EF5C753D}" destId="{39CB46F9-CCBF-487F-B8F3-2811942A44D0}" srcOrd="0" destOrd="0" presId="urn:microsoft.com/office/officeart/2005/8/layout/orgChart1"/>
    <dgm:cxn modelId="{7715496C-928C-4B5D-9372-774798015F00}" type="presParOf" srcId="{499ECA0D-88B6-4524-A434-1DB1EF5C753D}" destId="{A05C4CA3-6CAE-472C-A838-D9507412ACED}" srcOrd="1" destOrd="0" presId="urn:microsoft.com/office/officeart/2005/8/layout/orgChart1"/>
    <dgm:cxn modelId="{8ED1FB9C-915F-4122-92A4-25F3D7EFEE03}" type="presParOf" srcId="{8C49FC1E-6DA6-439A-84DC-304FE6CD45F6}" destId="{D722D254-2B6B-4738-898E-1F09A215366F}" srcOrd="1" destOrd="0" presId="urn:microsoft.com/office/officeart/2005/8/layout/orgChart1"/>
    <dgm:cxn modelId="{D666663E-211C-46E3-AF6E-496631795EFF}" type="presParOf" srcId="{8C49FC1E-6DA6-439A-84DC-304FE6CD45F6}" destId="{AB08BCD2-6731-4315-9B2F-633DE1EB5344}" srcOrd="2" destOrd="0" presId="urn:microsoft.com/office/officeart/2005/8/layout/orgChart1"/>
    <dgm:cxn modelId="{BD21F20B-74E5-40D8-B2A0-F2792820B0EC}" type="presParOf" srcId="{D9E7C66C-A31D-4BF4-8542-C866BBAD9775}" destId="{2A35977B-1994-45A6-9235-2C006360769C}" srcOrd="2" destOrd="0" presId="urn:microsoft.com/office/officeart/2005/8/layout/orgChart1"/>
    <dgm:cxn modelId="{320220A4-D4F2-4FD6-BE21-485DE243398A}" type="presParOf" srcId="{D9E7C66C-A31D-4BF4-8542-C866BBAD9775}" destId="{79066025-37D6-4440-B298-AAABEE0BE132}" srcOrd="3" destOrd="0" presId="urn:microsoft.com/office/officeart/2005/8/layout/orgChart1"/>
    <dgm:cxn modelId="{6DDD6A25-6D88-4C3F-9194-F7CAF77FA83D}" type="presParOf" srcId="{79066025-37D6-4440-B298-AAABEE0BE132}" destId="{D065F11C-D077-421C-BC79-02C84AFD698D}" srcOrd="0" destOrd="0" presId="urn:microsoft.com/office/officeart/2005/8/layout/orgChart1"/>
    <dgm:cxn modelId="{F3181937-36A0-4BE7-ABDD-F28B5FF98137}" type="presParOf" srcId="{D065F11C-D077-421C-BC79-02C84AFD698D}" destId="{AB6D43DD-7A47-4932-A25B-1DB2CD76C91F}" srcOrd="0" destOrd="0" presId="urn:microsoft.com/office/officeart/2005/8/layout/orgChart1"/>
    <dgm:cxn modelId="{D28001BF-A7D0-491A-AC96-D87359E61295}" type="presParOf" srcId="{D065F11C-D077-421C-BC79-02C84AFD698D}" destId="{AE54BB60-E2A8-4B0D-968D-371070B6C0DB}" srcOrd="1" destOrd="0" presId="urn:microsoft.com/office/officeart/2005/8/layout/orgChart1"/>
    <dgm:cxn modelId="{688BE7E2-CE3C-4052-AC85-FDD9C350B5FE}" type="presParOf" srcId="{79066025-37D6-4440-B298-AAABEE0BE132}" destId="{B4E796B4-7B68-44BC-9E62-56FD0BF4FF7B}" srcOrd="1" destOrd="0" presId="urn:microsoft.com/office/officeart/2005/8/layout/orgChart1"/>
    <dgm:cxn modelId="{0B595EFF-86B7-41DD-9579-2AEBF3D74DB5}" type="presParOf" srcId="{79066025-37D6-4440-B298-AAABEE0BE132}" destId="{8998D926-8A2A-41A0-97CF-A7ABF705B729}" srcOrd="2" destOrd="0" presId="urn:microsoft.com/office/officeart/2005/8/layout/orgChart1"/>
    <dgm:cxn modelId="{A6C683D3-DEE0-466D-951D-8002F41C848C}" type="presParOf" srcId="{2B3A7AC0-2B0E-49DE-894C-BEF3048E8414}" destId="{18802F47-4FA6-4E3F-8238-89C7774AD779}" srcOrd="2" destOrd="0" presId="urn:microsoft.com/office/officeart/2005/8/layout/orgChart1"/>
    <dgm:cxn modelId="{8031F10A-454F-4FE7-9D99-87E151BDE5D2}" type="presParOf" srcId="{EF403D53-6B58-4019-8FFE-5F75D9694170}" destId="{228E9761-402D-4CED-98ED-E1B8CA1E605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35977B-1994-45A6-9235-2C006360769C}">
      <dsp:nvSpPr>
        <dsp:cNvPr id="0" name=""/>
        <dsp:cNvSpPr/>
      </dsp:nvSpPr>
      <dsp:spPr>
        <a:xfrm>
          <a:off x="3551042" y="1419950"/>
          <a:ext cx="175856" cy="1371683"/>
        </a:xfrm>
        <a:custGeom>
          <a:avLst/>
          <a:gdLst/>
          <a:ahLst/>
          <a:cxnLst/>
          <a:rect l="0" t="0" r="0" b="0"/>
          <a:pathLst>
            <a:path>
              <a:moveTo>
                <a:pt x="0" y="0"/>
              </a:moveTo>
              <a:lnTo>
                <a:pt x="0" y="1371683"/>
              </a:lnTo>
              <a:lnTo>
                <a:pt x="175856" y="13716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FD010E-2E87-4224-ACEC-04479FD4F4CD}">
      <dsp:nvSpPr>
        <dsp:cNvPr id="0" name=""/>
        <dsp:cNvSpPr/>
      </dsp:nvSpPr>
      <dsp:spPr>
        <a:xfrm>
          <a:off x="3551042" y="1419950"/>
          <a:ext cx="175856" cy="539294"/>
        </a:xfrm>
        <a:custGeom>
          <a:avLst/>
          <a:gdLst/>
          <a:ahLst/>
          <a:cxnLst/>
          <a:rect l="0" t="0" r="0" b="0"/>
          <a:pathLst>
            <a:path>
              <a:moveTo>
                <a:pt x="0" y="0"/>
              </a:moveTo>
              <a:lnTo>
                <a:pt x="0" y="539294"/>
              </a:lnTo>
              <a:lnTo>
                <a:pt x="175856" y="539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97B7D-F439-4071-BACC-726C953F6107}">
      <dsp:nvSpPr>
        <dsp:cNvPr id="0" name=""/>
        <dsp:cNvSpPr/>
      </dsp:nvSpPr>
      <dsp:spPr>
        <a:xfrm>
          <a:off x="2601415" y="587561"/>
          <a:ext cx="1418578" cy="246199"/>
        </a:xfrm>
        <a:custGeom>
          <a:avLst/>
          <a:gdLst/>
          <a:ahLst/>
          <a:cxnLst/>
          <a:rect l="0" t="0" r="0" b="0"/>
          <a:pathLst>
            <a:path>
              <a:moveTo>
                <a:pt x="0" y="0"/>
              </a:moveTo>
              <a:lnTo>
                <a:pt x="0" y="123099"/>
              </a:lnTo>
              <a:lnTo>
                <a:pt x="1418578" y="123099"/>
              </a:lnTo>
              <a:lnTo>
                <a:pt x="1418578" y="246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51B485-D940-4920-B8B8-7E6A0828A03E}">
      <dsp:nvSpPr>
        <dsp:cNvPr id="0" name=""/>
        <dsp:cNvSpPr/>
      </dsp:nvSpPr>
      <dsp:spPr>
        <a:xfrm>
          <a:off x="2894509" y="1419950"/>
          <a:ext cx="175856" cy="1371683"/>
        </a:xfrm>
        <a:custGeom>
          <a:avLst/>
          <a:gdLst/>
          <a:ahLst/>
          <a:cxnLst/>
          <a:rect l="0" t="0" r="0" b="0"/>
          <a:pathLst>
            <a:path>
              <a:moveTo>
                <a:pt x="175856" y="0"/>
              </a:moveTo>
              <a:lnTo>
                <a:pt x="175856" y="1371683"/>
              </a:lnTo>
              <a:lnTo>
                <a:pt x="0" y="13716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2A31EC-4B40-4AC2-BDD7-2FC0981B595E}">
      <dsp:nvSpPr>
        <dsp:cNvPr id="0" name=""/>
        <dsp:cNvSpPr/>
      </dsp:nvSpPr>
      <dsp:spPr>
        <a:xfrm>
          <a:off x="2894509" y="1419950"/>
          <a:ext cx="175856" cy="539294"/>
        </a:xfrm>
        <a:custGeom>
          <a:avLst/>
          <a:gdLst/>
          <a:ahLst/>
          <a:cxnLst/>
          <a:rect l="0" t="0" r="0" b="0"/>
          <a:pathLst>
            <a:path>
              <a:moveTo>
                <a:pt x="175856" y="0"/>
              </a:moveTo>
              <a:lnTo>
                <a:pt x="175856" y="539294"/>
              </a:lnTo>
              <a:lnTo>
                <a:pt x="0" y="539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31CC9-D697-4F9B-938F-E4F9E189BFBD}">
      <dsp:nvSpPr>
        <dsp:cNvPr id="0" name=""/>
        <dsp:cNvSpPr/>
      </dsp:nvSpPr>
      <dsp:spPr>
        <a:xfrm>
          <a:off x="2555695" y="587561"/>
          <a:ext cx="91440" cy="246199"/>
        </a:xfrm>
        <a:custGeom>
          <a:avLst/>
          <a:gdLst/>
          <a:ahLst/>
          <a:cxnLst/>
          <a:rect l="0" t="0" r="0" b="0"/>
          <a:pathLst>
            <a:path>
              <a:moveTo>
                <a:pt x="45720" y="0"/>
              </a:moveTo>
              <a:lnTo>
                <a:pt x="45720" y="246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7C160F-6966-423D-97E1-F1A0E9DBA29F}">
      <dsp:nvSpPr>
        <dsp:cNvPr id="0" name=""/>
        <dsp:cNvSpPr/>
      </dsp:nvSpPr>
      <dsp:spPr>
        <a:xfrm>
          <a:off x="1182836" y="587561"/>
          <a:ext cx="1418578" cy="246199"/>
        </a:xfrm>
        <a:custGeom>
          <a:avLst/>
          <a:gdLst/>
          <a:ahLst/>
          <a:cxnLst/>
          <a:rect l="0" t="0" r="0" b="0"/>
          <a:pathLst>
            <a:path>
              <a:moveTo>
                <a:pt x="1418578" y="0"/>
              </a:moveTo>
              <a:lnTo>
                <a:pt x="1418578" y="123099"/>
              </a:lnTo>
              <a:lnTo>
                <a:pt x="0" y="123099"/>
              </a:lnTo>
              <a:lnTo>
                <a:pt x="0" y="246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82FE39-3B9B-4698-B98D-38CB3D022903}">
      <dsp:nvSpPr>
        <dsp:cNvPr id="0" name=""/>
        <dsp:cNvSpPr/>
      </dsp:nvSpPr>
      <dsp:spPr>
        <a:xfrm>
          <a:off x="2015225" y="1371"/>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Maintenance Superintendent</a:t>
          </a:r>
        </a:p>
      </dsp:txBody>
      <dsp:txXfrm>
        <a:off x="2015225" y="1371"/>
        <a:ext cx="1172379" cy="586189"/>
      </dsp:txXfrm>
    </dsp:sp>
    <dsp:sp modelId="{7B115979-3D19-496F-8D5C-40BF143A2BA0}">
      <dsp:nvSpPr>
        <dsp:cNvPr id="0" name=""/>
        <dsp:cNvSpPr/>
      </dsp:nvSpPr>
      <dsp:spPr>
        <a:xfrm>
          <a:off x="596646" y="833760"/>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Planner</a:t>
          </a:r>
        </a:p>
      </dsp:txBody>
      <dsp:txXfrm>
        <a:off x="596646" y="833760"/>
        <a:ext cx="1172379" cy="586189"/>
      </dsp:txXfrm>
    </dsp:sp>
    <dsp:sp modelId="{9711B1D3-4836-485F-9D54-81B2B456DB79}">
      <dsp:nvSpPr>
        <dsp:cNvPr id="0" name=""/>
        <dsp:cNvSpPr/>
      </dsp:nvSpPr>
      <dsp:spPr>
        <a:xfrm>
          <a:off x="2015225" y="833760"/>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Team Leader</a:t>
          </a:r>
        </a:p>
      </dsp:txBody>
      <dsp:txXfrm>
        <a:off x="2015225" y="833760"/>
        <a:ext cx="1172379" cy="586189"/>
      </dsp:txXfrm>
    </dsp:sp>
    <dsp:sp modelId="{0E0F8434-77CA-4727-8329-76D6D79708F1}">
      <dsp:nvSpPr>
        <dsp:cNvPr id="0" name=""/>
        <dsp:cNvSpPr/>
      </dsp:nvSpPr>
      <dsp:spPr>
        <a:xfrm>
          <a:off x="1722130" y="1666149"/>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Tradespeople</a:t>
          </a:r>
        </a:p>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 Techncians</a:t>
          </a:r>
        </a:p>
      </dsp:txBody>
      <dsp:txXfrm>
        <a:off x="1722130" y="1666149"/>
        <a:ext cx="1172379" cy="586189"/>
      </dsp:txXfrm>
    </dsp:sp>
    <dsp:sp modelId="{49867306-4F03-469C-918D-E16C345DEBEC}">
      <dsp:nvSpPr>
        <dsp:cNvPr id="0" name=""/>
        <dsp:cNvSpPr/>
      </dsp:nvSpPr>
      <dsp:spPr>
        <a:xfrm>
          <a:off x="1722130" y="2498538"/>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Apprentices</a:t>
          </a:r>
        </a:p>
      </dsp:txBody>
      <dsp:txXfrm>
        <a:off x="1722130" y="2498538"/>
        <a:ext cx="1172379" cy="586189"/>
      </dsp:txXfrm>
    </dsp:sp>
    <dsp:sp modelId="{4328CC2E-ED65-4240-8D07-158DC8B49163}">
      <dsp:nvSpPr>
        <dsp:cNvPr id="0" name=""/>
        <dsp:cNvSpPr/>
      </dsp:nvSpPr>
      <dsp:spPr>
        <a:xfrm>
          <a:off x="3433804" y="833760"/>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Team Leader</a:t>
          </a:r>
        </a:p>
      </dsp:txBody>
      <dsp:txXfrm>
        <a:off x="3433804" y="833760"/>
        <a:ext cx="1172379" cy="586189"/>
      </dsp:txXfrm>
    </dsp:sp>
    <dsp:sp modelId="{39CB46F9-CCBF-487F-B8F3-2811942A44D0}">
      <dsp:nvSpPr>
        <dsp:cNvPr id="0" name=""/>
        <dsp:cNvSpPr/>
      </dsp:nvSpPr>
      <dsp:spPr>
        <a:xfrm>
          <a:off x="3726898" y="1666149"/>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Tradespeople / Technicians</a:t>
          </a:r>
        </a:p>
      </dsp:txBody>
      <dsp:txXfrm>
        <a:off x="3726898" y="1666149"/>
        <a:ext cx="1172379" cy="586189"/>
      </dsp:txXfrm>
    </dsp:sp>
    <dsp:sp modelId="{AB6D43DD-7A47-4932-A25B-1DB2CD76C91F}">
      <dsp:nvSpPr>
        <dsp:cNvPr id="0" name=""/>
        <dsp:cNvSpPr/>
      </dsp:nvSpPr>
      <dsp:spPr>
        <a:xfrm>
          <a:off x="3726898" y="2498538"/>
          <a:ext cx="1172379" cy="58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Apprentices</a:t>
          </a:r>
        </a:p>
      </dsp:txBody>
      <dsp:txXfrm>
        <a:off x="3726898" y="2498538"/>
        <a:ext cx="1172379" cy="5861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Position Profile</vt:lpstr>
    </vt:vector>
  </TitlesOfParts>
  <Company>Tarong Energy Corporation</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creator>crusk</dc:creator>
  <cp:lastModifiedBy>Aitken, James</cp:lastModifiedBy>
  <cp:revision>2</cp:revision>
  <dcterms:created xsi:type="dcterms:W3CDTF">2023-08-02T05:14:00Z</dcterms:created>
  <dcterms:modified xsi:type="dcterms:W3CDTF">2023-08-02T05:14:00Z</dcterms:modified>
</cp:coreProperties>
</file>