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9EE5" w14:textId="2361A0F9" w:rsidR="00052575" w:rsidRPr="00DE12F6" w:rsidRDefault="0089481B" w:rsidP="00052575">
      <w:pPr>
        <w:pStyle w:val="Heading1"/>
      </w:pPr>
      <w:r w:rsidRPr="00A2611C">
        <w:rPr>
          <w:sz w:val="24"/>
          <w:szCs w:val="24"/>
        </w:rPr>
        <w:t xml:space="preserve">Position Profile </w:t>
      </w:r>
      <w:r>
        <w:rPr>
          <w:sz w:val="24"/>
          <w:szCs w:val="24"/>
        </w:rPr>
        <w:t>–</w:t>
      </w:r>
      <w:r w:rsidR="00AF3C5B">
        <w:rPr>
          <w:sz w:val="24"/>
          <w:szCs w:val="24"/>
        </w:rPr>
        <w:t xml:space="preserve"> </w:t>
      </w:r>
      <w:r w:rsidR="00D5349B">
        <w:rPr>
          <w:sz w:val="24"/>
          <w:szCs w:val="24"/>
        </w:rPr>
        <w:t>Engagement &amp; Planning Manager</w:t>
      </w:r>
      <w:r w:rsidRPr="00A2611C">
        <w:rPr>
          <w:sz w:val="24"/>
          <w:szCs w:val="24"/>
        </w:rPr>
        <w:tab/>
      </w:r>
    </w:p>
    <w:tbl>
      <w:tblPr>
        <w:tblW w:w="9639" w:type="dxa"/>
        <w:tblInd w:w="108" w:type="dxa"/>
        <w:tblBorders>
          <w:top w:val="single" w:sz="4" w:space="0" w:color="auto"/>
          <w:bottom w:val="single" w:sz="4" w:space="0" w:color="auto"/>
        </w:tblBorders>
        <w:tblLayout w:type="fixed"/>
        <w:tblLook w:val="01E0" w:firstRow="1" w:lastRow="1" w:firstColumn="1" w:lastColumn="1" w:noHBand="0" w:noVBand="0"/>
      </w:tblPr>
      <w:tblGrid>
        <w:gridCol w:w="1701"/>
        <w:gridCol w:w="3061"/>
        <w:gridCol w:w="1901"/>
        <w:gridCol w:w="2976"/>
      </w:tblGrid>
      <w:tr w:rsidR="0089481B" w:rsidRPr="002D7D70" w14:paraId="47D0ADE9" w14:textId="77777777" w:rsidTr="003D323B">
        <w:trPr>
          <w:trHeight w:val="405"/>
        </w:trPr>
        <w:tc>
          <w:tcPr>
            <w:tcW w:w="1701" w:type="dxa"/>
            <w:shd w:val="clear" w:color="auto" w:fill="E6E6E6"/>
            <w:vAlign w:val="center"/>
          </w:tcPr>
          <w:p w14:paraId="59F69E5E" w14:textId="77777777" w:rsidR="0089481B" w:rsidRPr="00A2611C" w:rsidRDefault="0089481B" w:rsidP="00521910">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Division</w:t>
            </w:r>
          </w:p>
        </w:tc>
        <w:tc>
          <w:tcPr>
            <w:tcW w:w="3061" w:type="dxa"/>
            <w:shd w:val="clear" w:color="auto" w:fill="auto"/>
            <w:vAlign w:val="center"/>
          </w:tcPr>
          <w:p w14:paraId="65265A8E" w14:textId="77777777" w:rsidR="0089481B" w:rsidRPr="00A2611C" w:rsidRDefault="0089481B" w:rsidP="003D323B">
            <w:pPr>
              <w:spacing w:before="60" w:after="60"/>
              <w:jc w:val="both"/>
              <w:rPr>
                <w:rFonts w:ascii="Arial" w:hAnsi="Arial" w:cs="Arial"/>
                <w:snapToGrid w:val="0"/>
                <w:sz w:val="21"/>
                <w:szCs w:val="21"/>
                <w:lang w:val="en-US"/>
              </w:rPr>
            </w:pPr>
            <w:r>
              <w:rPr>
                <w:rFonts w:ascii="Arial" w:hAnsi="Arial" w:cs="Arial"/>
                <w:snapToGrid w:val="0"/>
                <w:sz w:val="21"/>
                <w:szCs w:val="21"/>
                <w:lang w:val="en-US"/>
              </w:rPr>
              <w:t>Business Services</w:t>
            </w:r>
          </w:p>
        </w:tc>
        <w:tc>
          <w:tcPr>
            <w:tcW w:w="1901" w:type="dxa"/>
            <w:shd w:val="clear" w:color="auto" w:fill="D9D9D9"/>
            <w:vAlign w:val="center"/>
          </w:tcPr>
          <w:p w14:paraId="0B6CF4B2" w14:textId="77777777" w:rsidR="0089481B" w:rsidRPr="00490781" w:rsidRDefault="0089481B" w:rsidP="00521910">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Team</w:t>
            </w:r>
          </w:p>
        </w:tc>
        <w:tc>
          <w:tcPr>
            <w:tcW w:w="2976" w:type="dxa"/>
            <w:shd w:val="clear" w:color="auto" w:fill="auto"/>
            <w:vAlign w:val="center"/>
          </w:tcPr>
          <w:p w14:paraId="6DF414D9" w14:textId="77777777" w:rsidR="0089481B" w:rsidRPr="00A2611C" w:rsidRDefault="0089481B" w:rsidP="003D323B">
            <w:pPr>
              <w:spacing w:before="60" w:after="60"/>
              <w:rPr>
                <w:rFonts w:ascii="Arial" w:hAnsi="Arial" w:cs="Arial"/>
                <w:snapToGrid w:val="0"/>
                <w:sz w:val="21"/>
                <w:szCs w:val="21"/>
                <w:lang w:val="en-US"/>
              </w:rPr>
            </w:pPr>
            <w:r>
              <w:rPr>
                <w:rFonts w:ascii="Arial" w:hAnsi="Arial" w:cs="Arial"/>
                <w:snapToGrid w:val="0"/>
                <w:sz w:val="21"/>
                <w:szCs w:val="21"/>
                <w:lang w:val="en-US"/>
              </w:rPr>
              <w:t>Information and Communications Technology (ICT)</w:t>
            </w:r>
          </w:p>
        </w:tc>
      </w:tr>
      <w:tr w:rsidR="0089481B" w:rsidRPr="002D7D70" w14:paraId="406CE993" w14:textId="77777777" w:rsidTr="003D323B">
        <w:trPr>
          <w:trHeight w:val="405"/>
        </w:trPr>
        <w:tc>
          <w:tcPr>
            <w:tcW w:w="1701" w:type="dxa"/>
            <w:shd w:val="clear" w:color="auto" w:fill="E6E6E6"/>
            <w:vAlign w:val="center"/>
          </w:tcPr>
          <w:p w14:paraId="2BAC9ED5" w14:textId="77777777" w:rsidR="0089481B" w:rsidRPr="00A2611C" w:rsidRDefault="0089481B" w:rsidP="00521910">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Location</w:t>
            </w:r>
          </w:p>
        </w:tc>
        <w:tc>
          <w:tcPr>
            <w:tcW w:w="3061" w:type="dxa"/>
            <w:shd w:val="clear" w:color="auto" w:fill="auto"/>
            <w:vAlign w:val="center"/>
          </w:tcPr>
          <w:p w14:paraId="18562D65" w14:textId="77777777" w:rsidR="0089481B" w:rsidRPr="00490781" w:rsidRDefault="0089481B" w:rsidP="003D323B">
            <w:pPr>
              <w:spacing w:before="60" w:after="60"/>
              <w:jc w:val="both"/>
              <w:rPr>
                <w:rFonts w:ascii="Arial" w:hAnsi="Arial" w:cs="Arial"/>
                <w:snapToGrid w:val="0"/>
                <w:sz w:val="21"/>
                <w:szCs w:val="21"/>
                <w:lang w:val="en-US"/>
              </w:rPr>
            </w:pPr>
            <w:r>
              <w:rPr>
                <w:rFonts w:ascii="Arial" w:hAnsi="Arial" w:cs="Arial"/>
                <w:snapToGrid w:val="0"/>
                <w:sz w:val="21"/>
                <w:szCs w:val="21"/>
                <w:lang w:val="en-US"/>
              </w:rPr>
              <w:t>Brisbane</w:t>
            </w:r>
          </w:p>
        </w:tc>
        <w:tc>
          <w:tcPr>
            <w:tcW w:w="1901" w:type="dxa"/>
            <w:shd w:val="clear" w:color="auto" w:fill="D9D9D9"/>
            <w:vAlign w:val="center"/>
          </w:tcPr>
          <w:p w14:paraId="3D183144" w14:textId="77777777" w:rsidR="0089481B" w:rsidRPr="00A2611C" w:rsidRDefault="0089481B" w:rsidP="003D323B">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2976" w:type="dxa"/>
            <w:shd w:val="clear" w:color="auto" w:fill="auto"/>
            <w:vAlign w:val="center"/>
          </w:tcPr>
          <w:p w14:paraId="6426D2AC" w14:textId="04E4E6D7" w:rsidR="0089481B" w:rsidRPr="00A2611C" w:rsidRDefault="00A2027C" w:rsidP="00A2027C">
            <w:pPr>
              <w:spacing w:before="60" w:after="60"/>
              <w:rPr>
                <w:rFonts w:ascii="Arial" w:hAnsi="Arial" w:cs="Arial"/>
                <w:snapToGrid w:val="0"/>
                <w:sz w:val="21"/>
                <w:szCs w:val="21"/>
                <w:lang w:val="en-US"/>
              </w:rPr>
            </w:pPr>
            <w:r>
              <w:rPr>
                <w:rFonts w:ascii="Arial" w:hAnsi="Arial" w:cs="Arial"/>
                <w:snapToGrid w:val="0"/>
                <w:sz w:val="21"/>
                <w:szCs w:val="21"/>
                <w:lang w:val="en-US"/>
              </w:rPr>
              <w:t>Head of Technology Infrastructure and Operations</w:t>
            </w:r>
          </w:p>
        </w:tc>
      </w:tr>
      <w:tr w:rsidR="0089481B" w:rsidRPr="002D7D70" w14:paraId="01B6FA87" w14:textId="77777777" w:rsidTr="003D323B">
        <w:trPr>
          <w:trHeight w:val="405"/>
        </w:trPr>
        <w:tc>
          <w:tcPr>
            <w:tcW w:w="1701" w:type="dxa"/>
            <w:shd w:val="clear" w:color="auto" w:fill="E6E6E6"/>
            <w:vAlign w:val="center"/>
          </w:tcPr>
          <w:p w14:paraId="2D49851E" w14:textId="77777777" w:rsidR="0089481B" w:rsidRPr="00A2611C" w:rsidRDefault="0089481B" w:rsidP="003D323B">
            <w:pPr>
              <w:spacing w:before="60" w:after="60"/>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3061" w:type="dxa"/>
            <w:shd w:val="clear" w:color="auto" w:fill="auto"/>
            <w:vAlign w:val="center"/>
          </w:tcPr>
          <w:p w14:paraId="7884AC22" w14:textId="53D5E194" w:rsidR="0089481B" w:rsidRPr="00A2611C" w:rsidRDefault="000A3A70" w:rsidP="00A07DD2">
            <w:pPr>
              <w:spacing w:before="60" w:after="60"/>
              <w:rPr>
                <w:rFonts w:ascii="Arial" w:hAnsi="Arial" w:cs="Arial"/>
                <w:snapToGrid w:val="0"/>
                <w:sz w:val="21"/>
                <w:szCs w:val="21"/>
                <w:lang w:val="en-US"/>
              </w:rPr>
            </w:pPr>
            <w:r>
              <w:rPr>
                <w:rFonts w:ascii="Arial" w:hAnsi="Arial" w:cs="Arial"/>
                <w:snapToGrid w:val="0"/>
                <w:sz w:val="21"/>
                <w:szCs w:val="21"/>
                <w:lang w:val="en-US"/>
              </w:rPr>
              <w:t xml:space="preserve">September </w:t>
            </w:r>
            <w:r w:rsidR="004D61EA">
              <w:rPr>
                <w:rFonts w:ascii="Arial" w:hAnsi="Arial" w:cs="Arial"/>
                <w:snapToGrid w:val="0"/>
                <w:sz w:val="21"/>
                <w:szCs w:val="21"/>
                <w:lang w:val="en-US"/>
              </w:rPr>
              <w:t>202</w:t>
            </w:r>
            <w:r>
              <w:rPr>
                <w:rFonts w:ascii="Arial" w:hAnsi="Arial" w:cs="Arial"/>
                <w:snapToGrid w:val="0"/>
                <w:sz w:val="21"/>
                <w:szCs w:val="21"/>
                <w:lang w:val="en-US"/>
              </w:rPr>
              <w:t>4</w:t>
            </w:r>
          </w:p>
        </w:tc>
        <w:tc>
          <w:tcPr>
            <w:tcW w:w="1901" w:type="dxa"/>
            <w:shd w:val="clear" w:color="auto" w:fill="D9D9D9"/>
            <w:vAlign w:val="center"/>
          </w:tcPr>
          <w:p w14:paraId="14CC8532" w14:textId="77777777" w:rsidR="0089481B" w:rsidRPr="00A2611C" w:rsidRDefault="0089481B" w:rsidP="003D323B">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Position Number</w:t>
            </w:r>
          </w:p>
        </w:tc>
        <w:tc>
          <w:tcPr>
            <w:tcW w:w="2976" w:type="dxa"/>
            <w:shd w:val="clear" w:color="auto" w:fill="auto"/>
            <w:vAlign w:val="center"/>
          </w:tcPr>
          <w:p w14:paraId="051E97EC" w14:textId="6BA14A3C" w:rsidR="0089481B" w:rsidRPr="00A2611C" w:rsidRDefault="00F653B3" w:rsidP="003D323B">
            <w:pPr>
              <w:spacing w:before="60" w:after="60"/>
              <w:jc w:val="both"/>
              <w:rPr>
                <w:rFonts w:ascii="Arial" w:hAnsi="Arial" w:cs="Arial"/>
                <w:snapToGrid w:val="0"/>
                <w:sz w:val="21"/>
                <w:szCs w:val="21"/>
                <w:lang w:val="en-US"/>
              </w:rPr>
            </w:pPr>
            <w:r>
              <w:rPr>
                <w:rFonts w:ascii="Arial" w:hAnsi="Arial" w:cs="Arial"/>
                <w:snapToGrid w:val="0"/>
                <w:sz w:val="21"/>
                <w:szCs w:val="21"/>
                <w:lang w:val="en-US"/>
              </w:rPr>
              <w:t>TBC</w:t>
            </w:r>
          </w:p>
        </w:tc>
      </w:tr>
      <w:tr w:rsidR="0089481B" w:rsidRPr="002D7D70" w14:paraId="4E9D32A3" w14:textId="77777777" w:rsidTr="003D323B">
        <w:trPr>
          <w:trHeight w:val="405"/>
        </w:trPr>
        <w:tc>
          <w:tcPr>
            <w:tcW w:w="1701" w:type="dxa"/>
            <w:tcBorders>
              <w:bottom w:val="single" w:sz="4" w:space="0" w:color="auto"/>
            </w:tcBorders>
            <w:shd w:val="clear" w:color="auto" w:fill="E6E6E6"/>
            <w:vAlign w:val="center"/>
          </w:tcPr>
          <w:p w14:paraId="63B5AC96" w14:textId="77777777" w:rsidR="0089481B" w:rsidRPr="00A2611C" w:rsidRDefault="0089481B" w:rsidP="003D323B">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Grade </w:t>
            </w:r>
            <w:r w:rsidRPr="00490781">
              <w:rPr>
                <w:rFonts w:ascii="Arial" w:hAnsi="Arial" w:cs="Arial"/>
                <w:b/>
                <w:snapToGrid w:val="0"/>
                <w:sz w:val="16"/>
                <w:szCs w:val="21"/>
                <w:lang w:val="en-US"/>
              </w:rPr>
              <w:t>(TPS only)</w:t>
            </w:r>
          </w:p>
        </w:tc>
        <w:tc>
          <w:tcPr>
            <w:tcW w:w="3061" w:type="dxa"/>
            <w:tcBorders>
              <w:bottom w:val="single" w:sz="4" w:space="0" w:color="auto"/>
            </w:tcBorders>
            <w:shd w:val="clear" w:color="auto" w:fill="auto"/>
            <w:vAlign w:val="center"/>
          </w:tcPr>
          <w:p w14:paraId="4BAAE264" w14:textId="77777777" w:rsidR="0089481B" w:rsidRPr="00A2611C" w:rsidRDefault="0089481B" w:rsidP="003D323B">
            <w:pPr>
              <w:spacing w:before="60" w:after="60"/>
              <w:jc w:val="both"/>
              <w:rPr>
                <w:rFonts w:ascii="Arial" w:hAnsi="Arial" w:cs="Arial"/>
                <w:snapToGrid w:val="0"/>
                <w:sz w:val="21"/>
                <w:szCs w:val="21"/>
                <w:lang w:val="en-US"/>
              </w:rPr>
            </w:pPr>
          </w:p>
        </w:tc>
        <w:tc>
          <w:tcPr>
            <w:tcW w:w="1901" w:type="dxa"/>
            <w:tcBorders>
              <w:bottom w:val="single" w:sz="4" w:space="0" w:color="auto"/>
            </w:tcBorders>
            <w:shd w:val="clear" w:color="auto" w:fill="D9D9D9"/>
            <w:vAlign w:val="center"/>
          </w:tcPr>
          <w:p w14:paraId="75BBF662" w14:textId="77777777" w:rsidR="0089481B" w:rsidRPr="00A2611C" w:rsidRDefault="0089481B" w:rsidP="003D323B">
            <w:pPr>
              <w:spacing w:before="60" w:after="60"/>
              <w:rPr>
                <w:rFonts w:ascii="Arial" w:hAnsi="Arial" w:cs="Arial"/>
                <w:b/>
                <w:snapToGrid w:val="0"/>
                <w:sz w:val="21"/>
                <w:szCs w:val="21"/>
                <w:lang w:val="en-US"/>
              </w:rPr>
            </w:pPr>
          </w:p>
        </w:tc>
        <w:tc>
          <w:tcPr>
            <w:tcW w:w="2976" w:type="dxa"/>
            <w:tcBorders>
              <w:bottom w:val="single" w:sz="4" w:space="0" w:color="auto"/>
            </w:tcBorders>
            <w:shd w:val="clear" w:color="auto" w:fill="auto"/>
            <w:vAlign w:val="center"/>
          </w:tcPr>
          <w:p w14:paraId="46E8088F" w14:textId="77777777" w:rsidR="0089481B" w:rsidRPr="00A2611C" w:rsidRDefault="0089481B" w:rsidP="003D323B">
            <w:pPr>
              <w:spacing w:before="60" w:after="60"/>
              <w:jc w:val="both"/>
              <w:rPr>
                <w:rFonts w:ascii="Arial" w:hAnsi="Arial" w:cs="Arial"/>
                <w:snapToGrid w:val="0"/>
                <w:sz w:val="21"/>
                <w:szCs w:val="21"/>
                <w:lang w:val="en-US"/>
              </w:rPr>
            </w:pPr>
          </w:p>
        </w:tc>
      </w:tr>
    </w:tbl>
    <w:p w14:paraId="7FAC6523" w14:textId="3D640932" w:rsidR="00052575" w:rsidRPr="00FA7251" w:rsidRDefault="00052575" w:rsidP="00052575">
      <w:pPr>
        <w:pStyle w:val="HDG2"/>
        <w:rPr>
          <w:snapToGrid w:val="0"/>
          <w:lang w:val="en-US" w:eastAsia="en-US"/>
        </w:rPr>
      </w:pPr>
      <w:r w:rsidRPr="00FA7251">
        <w:t>Position Purpose</w:t>
      </w:r>
    </w:p>
    <w:p w14:paraId="13B0EC53" w14:textId="0F924776" w:rsidR="00697EAA" w:rsidRPr="00E47061" w:rsidRDefault="0089481B" w:rsidP="00EE4604">
      <w:pPr>
        <w:tabs>
          <w:tab w:val="left" w:pos="2040"/>
        </w:tabs>
        <w:rPr>
          <w:rFonts w:ascii="Arial" w:hAnsi="Arial" w:cs="Arial"/>
          <w:sz w:val="21"/>
          <w:szCs w:val="21"/>
        </w:rPr>
      </w:pPr>
      <w:r w:rsidRPr="00877739">
        <w:rPr>
          <w:rFonts w:ascii="Arial" w:hAnsi="Arial" w:cs="Arial"/>
          <w:sz w:val="21"/>
          <w:szCs w:val="21"/>
        </w:rPr>
        <w:t xml:space="preserve">The </w:t>
      </w:r>
      <w:r w:rsidR="00D5349B">
        <w:rPr>
          <w:rFonts w:ascii="Arial" w:hAnsi="Arial" w:cs="Arial"/>
          <w:sz w:val="21"/>
          <w:szCs w:val="21"/>
        </w:rPr>
        <w:t>Engagement &amp; Planning Manager</w:t>
      </w:r>
      <w:r w:rsidRPr="00877739">
        <w:rPr>
          <w:rFonts w:ascii="Arial" w:hAnsi="Arial" w:cs="Arial"/>
          <w:sz w:val="21"/>
          <w:szCs w:val="21"/>
        </w:rPr>
        <w:t xml:space="preserve"> is responsible for </w:t>
      </w:r>
      <w:r w:rsidR="00EE4604">
        <w:rPr>
          <w:rFonts w:ascii="Arial" w:hAnsi="Arial" w:cs="Arial"/>
          <w:sz w:val="21"/>
          <w:szCs w:val="21"/>
        </w:rPr>
        <w:t xml:space="preserve">leading </w:t>
      </w:r>
      <w:r w:rsidR="001A3D03">
        <w:rPr>
          <w:rFonts w:ascii="Arial" w:hAnsi="Arial" w:cs="Arial"/>
          <w:sz w:val="21"/>
          <w:szCs w:val="21"/>
        </w:rPr>
        <w:t xml:space="preserve">IT </w:t>
      </w:r>
      <w:r w:rsidR="00EE4604">
        <w:rPr>
          <w:rFonts w:ascii="Arial" w:hAnsi="Arial" w:cs="Arial"/>
          <w:sz w:val="21"/>
          <w:szCs w:val="21"/>
        </w:rPr>
        <w:t>professionals</w:t>
      </w:r>
      <w:r>
        <w:rPr>
          <w:rFonts w:ascii="Arial" w:hAnsi="Arial" w:cs="Arial"/>
          <w:sz w:val="21"/>
          <w:szCs w:val="21"/>
        </w:rPr>
        <w:t xml:space="preserve"> </w:t>
      </w:r>
      <w:r w:rsidR="00EE4604">
        <w:rPr>
          <w:rFonts w:ascii="Arial" w:hAnsi="Arial" w:cs="Arial"/>
          <w:sz w:val="21"/>
          <w:szCs w:val="21"/>
        </w:rPr>
        <w:t xml:space="preserve">in the </w:t>
      </w:r>
      <w:r w:rsidR="00AD0F04" w:rsidRPr="00AD0F04">
        <w:rPr>
          <w:rFonts w:ascii="Arial" w:hAnsi="Arial" w:cs="Arial"/>
          <w:sz w:val="21"/>
          <w:szCs w:val="21"/>
        </w:rPr>
        <w:t xml:space="preserve">successful management </w:t>
      </w:r>
      <w:r w:rsidR="00D412F0">
        <w:rPr>
          <w:rFonts w:ascii="Arial" w:hAnsi="Arial" w:cs="Arial"/>
          <w:sz w:val="21"/>
          <w:szCs w:val="21"/>
        </w:rPr>
        <w:t xml:space="preserve">and delivery </w:t>
      </w:r>
      <w:r w:rsidR="00AD0F04" w:rsidRPr="00AD0F04">
        <w:rPr>
          <w:rFonts w:ascii="Arial" w:hAnsi="Arial" w:cs="Arial"/>
          <w:sz w:val="21"/>
          <w:szCs w:val="21"/>
        </w:rPr>
        <w:t xml:space="preserve">of the </w:t>
      </w:r>
      <w:r w:rsidR="002468C8">
        <w:rPr>
          <w:rFonts w:ascii="Arial" w:hAnsi="Arial" w:cs="Arial"/>
          <w:sz w:val="21"/>
          <w:szCs w:val="21"/>
        </w:rPr>
        <w:t xml:space="preserve">following: </w:t>
      </w:r>
      <w:r w:rsidR="00D412F0">
        <w:rPr>
          <w:rFonts w:ascii="Arial" w:hAnsi="Arial" w:cs="Arial"/>
          <w:sz w:val="21"/>
          <w:szCs w:val="21"/>
        </w:rPr>
        <w:t>engagement model</w:t>
      </w:r>
      <w:r w:rsidR="00AF3C5B">
        <w:rPr>
          <w:rFonts w:ascii="Arial" w:hAnsi="Arial" w:cs="Arial"/>
          <w:sz w:val="21"/>
          <w:szCs w:val="21"/>
        </w:rPr>
        <w:t xml:space="preserve"> for the </w:t>
      </w:r>
      <w:r w:rsidR="00AF3C5B">
        <w:rPr>
          <w:rFonts w:ascii="Arial" w:hAnsi="Arial" w:cs="Arial"/>
          <w:sz w:val="21"/>
          <w:szCs w:val="21"/>
        </w:rPr>
        <w:t>Technology Infrastructure and Operations</w:t>
      </w:r>
      <w:r w:rsidR="00AF3C5B">
        <w:rPr>
          <w:rFonts w:ascii="Arial" w:hAnsi="Arial" w:cs="Arial"/>
          <w:sz w:val="21"/>
          <w:szCs w:val="21"/>
        </w:rPr>
        <w:t xml:space="preserve"> department</w:t>
      </w:r>
      <w:r w:rsidR="00D412F0">
        <w:rPr>
          <w:rFonts w:ascii="Arial" w:hAnsi="Arial" w:cs="Arial"/>
          <w:sz w:val="21"/>
          <w:szCs w:val="21"/>
        </w:rPr>
        <w:t xml:space="preserve">, </w:t>
      </w:r>
      <w:r w:rsidR="00DF742D">
        <w:rPr>
          <w:rFonts w:ascii="Arial" w:hAnsi="Arial" w:cs="Arial"/>
          <w:sz w:val="21"/>
          <w:szCs w:val="21"/>
        </w:rPr>
        <w:t xml:space="preserve">Portfolio Management and </w:t>
      </w:r>
      <w:r w:rsidR="00B83C93">
        <w:rPr>
          <w:rFonts w:ascii="Arial" w:hAnsi="Arial" w:cs="Arial"/>
          <w:sz w:val="21"/>
          <w:szCs w:val="21"/>
        </w:rPr>
        <w:t xml:space="preserve">Project Delivery </w:t>
      </w:r>
      <w:r w:rsidR="00DF742D">
        <w:rPr>
          <w:rFonts w:ascii="Arial" w:hAnsi="Arial" w:cs="Arial"/>
          <w:sz w:val="21"/>
          <w:szCs w:val="21"/>
        </w:rPr>
        <w:t xml:space="preserve">of department </w:t>
      </w:r>
      <w:r w:rsidR="00F1552F">
        <w:rPr>
          <w:rFonts w:ascii="Arial" w:hAnsi="Arial" w:cs="Arial"/>
          <w:sz w:val="21"/>
          <w:szCs w:val="21"/>
        </w:rPr>
        <w:t xml:space="preserve">lead </w:t>
      </w:r>
      <w:r w:rsidR="00DF742D">
        <w:rPr>
          <w:rFonts w:ascii="Arial" w:hAnsi="Arial" w:cs="Arial"/>
          <w:sz w:val="21"/>
          <w:szCs w:val="21"/>
        </w:rPr>
        <w:t xml:space="preserve">projects </w:t>
      </w:r>
      <w:r w:rsidR="00D412F0">
        <w:rPr>
          <w:rFonts w:ascii="Arial" w:hAnsi="Arial" w:cs="Arial"/>
          <w:sz w:val="21"/>
          <w:szCs w:val="21"/>
        </w:rPr>
        <w:t xml:space="preserve">and </w:t>
      </w:r>
      <w:r w:rsidR="002468C8">
        <w:rPr>
          <w:rFonts w:ascii="Arial" w:hAnsi="Arial" w:cs="Arial"/>
          <w:sz w:val="21"/>
          <w:szCs w:val="21"/>
        </w:rPr>
        <w:t>IT S</w:t>
      </w:r>
      <w:r w:rsidR="00D412F0">
        <w:rPr>
          <w:rFonts w:ascii="Arial" w:hAnsi="Arial" w:cs="Arial"/>
          <w:sz w:val="21"/>
          <w:szCs w:val="21"/>
        </w:rPr>
        <w:t xml:space="preserve">ervice </w:t>
      </w:r>
      <w:r w:rsidR="002468C8">
        <w:rPr>
          <w:rFonts w:ascii="Arial" w:hAnsi="Arial" w:cs="Arial"/>
          <w:sz w:val="21"/>
          <w:szCs w:val="21"/>
        </w:rPr>
        <w:t>M</w:t>
      </w:r>
      <w:r w:rsidR="00D412F0">
        <w:rPr>
          <w:rFonts w:ascii="Arial" w:hAnsi="Arial" w:cs="Arial"/>
          <w:sz w:val="21"/>
          <w:szCs w:val="21"/>
        </w:rPr>
        <w:t>an</w:t>
      </w:r>
      <w:r w:rsidR="000B5A17">
        <w:rPr>
          <w:rFonts w:ascii="Arial" w:hAnsi="Arial" w:cs="Arial"/>
          <w:sz w:val="21"/>
          <w:szCs w:val="21"/>
        </w:rPr>
        <w:t>a</w:t>
      </w:r>
      <w:r w:rsidR="00D412F0">
        <w:rPr>
          <w:rFonts w:ascii="Arial" w:hAnsi="Arial" w:cs="Arial"/>
          <w:sz w:val="21"/>
          <w:szCs w:val="21"/>
        </w:rPr>
        <w:t>gem</w:t>
      </w:r>
      <w:r w:rsidR="000B5A17">
        <w:rPr>
          <w:rFonts w:ascii="Arial" w:hAnsi="Arial" w:cs="Arial"/>
          <w:sz w:val="21"/>
          <w:szCs w:val="21"/>
        </w:rPr>
        <w:t>ent governance</w:t>
      </w:r>
      <w:r w:rsidR="00D412F0">
        <w:rPr>
          <w:rFonts w:ascii="Arial" w:hAnsi="Arial" w:cs="Arial"/>
          <w:sz w:val="21"/>
          <w:szCs w:val="21"/>
        </w:rPr>
        <w:t xml:space="preserve"> </w:t>
      </w:r>
      <w:r w:rsidR="000B5A17">
        <w:rPr>
          <w:rFonts w:ascii="Arial" w:hAnsi="Arial" w:cs="Arial"/>
          <w:sz w:val="21"/>
          <w:szCs w:val="21"/>
        </w:rPr>
        <w:t xml:space="preserve">for </w:t>
      </w:r>
      <w:r w:rsidR="00AD0F04" w:rsidRPr="00AD0F04">
        <w:rPr>
          <w:rFonts w:ascii="Arial" w:hAnsi="Arial" w:cs="Arial"/>
          <w:sz w:val="21"/>
          <w:szCs w:val="21"/>
        </w:rPr>
        <w:t>IC</w:t>
      </w:r>
      <w:r w:rsidR="000B5A17">
        <w:rPr>
          <w:rFonts w:ascii="Arial" w:hAnsi="Arial" w:cs="Arial"/>
          <w:sz w:val="21"/>
          <w:szCs w:val="21"/>
        </w:rPr>
        <w:t>T</w:t>
      </w:r>
      <w:r w:rsidR="00AD0F04" w:rsidRPr="00AD0F04">
        <w:rPr>
          <w:rFonts w:ascii="Arial" w:hAnsi="Arial" w:cs="Arial"/>
          <w:sz w:val="21"/>
          <w:szCs w:val="21"/>
        </w:rPr>
        <w:t>.</w:t>
      </w:r>
      <w:r w:rsidR="000B5A17">
        <w:rPr>
          <w:rFonts w:ascii="Arial" w:hAnsi="Arial" w:cs="Arial"/>
          <w:sz w:val="21"/>
          <w:szCs w:val="21"/>
        </w:rPr>
        <w:t xml:space="preserve">  </w:t>
      </w:r>
      <w:r w:rsidR="00697EAA">
        <w:rPr>
          <w:rFonts w:ascii="Arial" w:hAnsi="Arial" w:cs="Arial"/>
          <w:sz w:val="21"/>
          <w:szCs w:val="21"/>
        </w:rPr>
        <w:t>The posit</w:t>
      </w:r>
      <w:r w:rsidR="006C08BE">
        <w:rPr>
          <w:rFonts w:ascii="Arial" w:hAnsi="Arial" w:cs="Arial"/>
          <w:sz w:val="21"/>
          <w:szCs w:val="21"/>
        </w:rPr>
        <w:t>i</w:t>
      </w:r>
      <w:r w:rsidR="00697EAA">
        <w:rPr>
          <w:rFonts w:ascii="Arial" w:hAnsi="Arial" w:cs="Arial"/>
          <w:sz w:val="21"/>
          <w:szCs w:val="21"/>
        </w:rPr>
        <w:t xml:space="preserve">on facilitates the </w:t>
      </w:r>
      <w:r w:rsidR="000B5A17" w:rsidRPr="000B5A17">
        <w:rPr>
          <w:rFonts w:ascii="Arial" w:hAnsi="Arial" w:cs="Arial"/>
          <w:sz w:val="21"/>
          <w:szCs w:val="21"/>
        </w:rPr>
        <w:t xml:space="preserve">collaboration between the </w:t>
      </w:r>
      <w:r w:rsidR="000B5A17">
        <w:rPr>
          <w:rFonts w:ascii="Arial" w:hAnsi="Arial" w:cs="Arial"/>
          <w:sz w:val="21"/>
          <w:szCs w:val="21"/>
        </w:rPr>
        <w:t xml:space="preserve">ICT </w:t>
      </w:r>
      <w:r w:rsidR="000B5A17" w:rsidRPr="000B5A17">
        <w:rPr>
          <w:rFonts w:ascii="Arial" w:hAnsi="Arial" w:cs="Arial"/>
          <w:sz w:val="21"/>
          <w:szCs w:val="21"/>
        </w:rPr>
        <w:t>PMO</w:t>
      </w:r>
      <w:r w:rsidR="000B5A17">
        <w:rPr>
          <w:rFonts w:ascii="Arial" w:hAnsi="Arial" w:cs="Arial"/>
          <w:sz w:val="21"/>
          <w:szCs w:val="21"/>
        </w:rPr>
        <w:t xml:space="preserve"> and </w:t>
      </w:r>
      <w:r w:rsidR="000B5A17" w:rsidRPr="000B5A17">
        <w:rPr>
          <w:rFonts w:ascii="Arial" w:hAnsi="Arial" w:cs="Arial"/>
          <w:sz w:val="21"/>
          <w:szCs w:val="21"/>
        </w:rPr>
        <w:t xml:space="preserve">all business areas </w:t>
      </w:r>
      <w:r w:rsidR="000B5A17">
        <w:rPr>
          <w:rFonts w:ascii="Arial" w:hAnsi="Arial" w:cs="Arial"/>
          <w:sz w:val="21"/>
          <w:szCs w:val="21"/>
        </w:rPr>
        <w:t xml:space="preserve">requesting </w:t>
      </w:r>
      <w:r w:rsidR="00E94772">
        <w:rPr>
          <w:rFonts w:ascii="Arial" w:hAnsi="Arial" w:cs="Arial"/>
          <w:sz w:val="21"/>
          <w:szCs w:val="21"/>
        </w:rPr>
        <w:t xml:space="preserve">project </w:t>
      </w:r>
      <w:r w:rsidR="000B5A17">
        <w:rPr>
          <w:rFonts w:ascii="Arial" w:hAnsi="Arial" w:cs="Arial"/>
          <w:sz w:val="21"/>
          <w:szCs w:val="21"/>
        </w:rPr>
        <w:t xml:space="preserve">services from the </w:t>
      </w:r>
      <w:r w:rsidR="000A3A70">
        <w:rPr>
          <w:rFonts w:ascii="Arial" w:hAnsi="Arial" w:cs="Arial"/>
          <w:sz w:val="21"/>
          <w:szCs w:val="21"/>
        </w:rPr>
        <w:t>Technology Infrastructure and Operations</w:t>
      </w:r>
      <w:r w:rsidR="000B5A17">
        <w:rPr>
          <w:rFonts w:ascii="Arial" w:hAnsi="Arial" w:cs="Arial"/>
          <w:sz w:val="21"/>
          <w:szCs w:val="21"/>
        </w:rPr>
        <w:t xml:space="preserve"> teams.</w:t>
      </w:r>
      <w:r w:rsidR="000B5A17" w:rsidRPr="000B5A17">
        <w:rPr>
          <w:rFonts w:ascii="Arial" w:hAnsi="Arial" w:cs="Arial"/>
          <w:sz w:val="21"/>
          <w:szCs w:val="21"/>
        </w:rPr>
        <w:t xml:space="preserve"> </w:t>
      </w:r>
      <w:r w:rsidR="002468C8">
        <w:rPr>
          <w:rFonts w:ascii="Arial" w:hAnsi="Arial" w:cs="Arial"/>
          <w:sz w:val="21"/>
          <w:szCs w:val="21"/>
        </w:rPr>
        <w:t>This position</w:t>
      </w:r>
      <w:r w:rsidR="00697EAA" w:rsidRPr="007A33FA">
        <w:rPr>
          <w:rFonts w:ascii="Arial" w:hAnsi="Arial" w:cs="Arial"/>
          <w:sz w:val="21"/>
          <w:szCs w:val="21"/>
        </w:rPr>
        <w:t xml:space="preserve"> </w:t>
      </w:r>
      <w:r w:rsidR="00697EAA">
        <w:rPr>
          <w:rFonts w:ascii="Arial" w:hAnsi="Arial" w:cs="Arial"/>
          <w:sz w:val="21"/>
          <w:szCs w:val="21"/>
        </w:rPr>
        <w:t xml:space="preserve">successfully </w:t>
      </w:r>
      <w:r w:rsidR="00B83C93">
        <w:rPr>
          <w:rFonts w:ascii="Arial" w:hAnsi="Arial" w:cs="Arial"/>
          <w:sz w:val="21"/>
          <w:szCs w:val="21"/>
        </w:rPr>
        <w:t>manage</w:t>
      </w:r>
      <w:r w:rsidR="003C2BB7">
        <w:rPr>
          <w:rFonts w:ascii="Arial" w:hAnsi="Arial" w:cs="Arial"/>
          <w:sz w:val="21"/>
          <w:szCs w:val="21"/>
        </w:rPr>
        <w:t>s</w:t>
      </w:r>
      <w:r w:rsidR="00B83C93">
        <w:rPr>
          <w:rFonts w:ascii="Arial" w:hAnsi="Arial" w:cs="Arial"/>
          <w:sz w:val="21"/>
          <w:szCs w:val="21"/>
        </w:rPr>
        <w:t xml:space="preserve"> the </w:t>
      </w:r>
      <w:r w:rsidR="000A3A70">
        <w:rPr>
          <w:rFonts w:ascii="Arial" w:hAnsi="Arial" w:cs="Arial"/>
          <w:sz w:val="21"/>
          <w:szCs w:val="21"/>
        </w:rPr>
        <w:t>Technology Infrastructure and Operations</w:t>
      </w:r>
      <w:r w:rsidR="00B83C93">
        <w:rPr>
          <w:rFonts w:ascii="Arial" w:hAnsi="Arial" w:cs="Arial"/>
          <w:sz w:val="21"/>
          <w:szCs w:val="21"/>
        </w:rPr>
        <w:t xml:space="preserve"> department’s portfolio of </w:t>
      </w:r>
      <w:r w:rsidR="00E658E3">
        <w:rPr>
          <w:rFonts w:ascii="Arial" w:hAnsi="Arial" w:cs="Arial"/>
          <w:sz w:val="21"/>
          <w:szCs w:val="21"/>
        </w:rPr>
        <w:t xml:space="preserve">project </w:t>
      </w:r>
      <w:r w:rsidR="00B83C93">
        <w:rPr>
          <w:rFonts w:ascii="Arial" w:hAnsi="Arial" w:cs="Arial"/>
          <w:sz w:val="21"/>
          <w:szCs w:val="21"/>
        </w:rPr>
        <w:t xml:space="preserve">work with related workforce planning, delivers </w:t>
      </w:r>
      <w:r w:rsidR="000A3A70">
        <w:rPr>
          <w:rFonts w:ascii="Arial" w:hAnsi="Arial" w:cs="Arial"/>
          <w:sz w:val="21"/>
          <w:szCs w:val="21"/>
        </w:rPr>
        <w:t>Technology Infrastructure and Operations</w:t>
      </w:r>
      <w:r w:rsidR="002468C8">
        <w:rPr>
          <w:rFonts w:ascii="Arial" w:hAnsi="Arial" w:cs="Arial"/>
          <w:sz w:val="21"/>
          <w:szCs w:val="21"/>
        </w:rPr>
        <w:t xml:space="preserve"> </w:t>
      </w:r>
      <w:r w:rsidR="00B83C93">
        <w:rPr>
          <w:rFonts w:ascii="Arial" w:hAnsi="Arial" w:cs="Arial"/>
          <w:sz w:val="21"/>
          <w:szCs w:val="21"/>
        </w:rPr>
        <w:t>projects</w:t>
      </w:r>
      <w:r w:rsidR="002468C8">
        <w:rPr>
          <w:rFonts w:ascii="Arial" w:hAnsi="Arial" w:cs="Arial"/>
          <w:sz w:val="21"/>
          <w:szCs w:val="21"/>
        </w:rPr>
        <w:t xml:space="preserve">, </w:t>
      </w:r>
      <w:r w:rsidR="00B83C93">
        <w:rPr>
          <w:rFonts w:ascii="Arial" w:hAnsi="Arial" w:cs="Arial"/>
          <w:sz w:val="21"/>
          <w:szCs w:val="21"/>
        </w:rPr>
        <w:t xml:space="preserve">the governance aspects of </w:t>
      </w:r>
      <w:r w:rsidR="002468C8">
        <w:rPr>
          <w:rFonts w:ascii="Arial" w:hAnsi="Arial" w:cs="Arial"/>
          <w:sz w:val="21"/>
          <w:szCs w:val="21"/>
        </w:rPr>
        <w:t xml:space="preserve">IT Service Management </w:t>
      </w:r>
      <w:r w:rsidR="00B83C93">
        <w:rPr>
          <w:rFonts w:ascii="Arial" w:hAnsi="Arial" w:cs="Arial"/>
          <w:sz w:val="21"/>
          <w:szCs w:val="21"/>
        </w:rPr>
        <w:t>for all the ICT division</w:t>
      </w:r>
      <w:r w:rsidR="006045C7">
        <w:rPr>
          <w:rFonts w:ascii="Arial" w:hAnsi="Arial" w:cs="Arial"/>
          <w:sz w:val="21"/>
          <w:szCs w:val="21"/>
        </w:rPr>
        <w:t xml:space="preserve"> and </w:t>
      </w:r>
      <w:r w:rsidR="00B83C93">
        <w:rPr>
          <w:rFonts w:ascii="Arial" w:hAnsi="Arial" w:cs="Arial"/>
          <w:sz w:val="21"/>
          <w:szCs w:val="21"/>
        </w:rPr>
        <w:t xml:space="preserve">provides </w:t>
      </w:r>
      <w:r w:rsidR="006045C7">
        <w:rPr>
          <w:rFonts w:ascii="Arial" w:hAnsi="Arial" w:cs="Arial"/>
          <w:sz w:val="21"/>
          <w:szCs w:val="21"/>
        </w:rPr>
        <w:t xml:space="preserve">the engagement channel for </w:t>
      </w:r>
      <w:r w:rsidR="00B83C93">
        <w:rPr>
          <w:rFonts w:ascii="Arial" w:hAnsi="Arial" w:cs="Arial"/>
          <w:sz w:val="21"/>
          <w:szCs w:val="21"/>
        </w:rPr>
        <w:t xml:space="preserve">the </w:t>
      </w:r>
      <w:r w:rsidR="000A3A70">
        <w:rPr>
          <w:rFonts w:ascii="Arial" w:hAnsi="Arial" w:cs="Arial"/>
          <w:sz w:val="21"/>
          <w:szCs w:val="21"/>
        </w:rPr>
        <w:t>Technology Infrastructure and Operations</w:t>
      </w:r>
      <w:r w:rsidR="00B83C93">
        <w:rPr>
          <w:rFonts w:ascii="Arial" w:hAnsi="Arial" w:cs="Arial"/>
          <w:sz w:val="21"/>
          <w:szCs w:val="21"/>
        </w:rPr>
        <w:t xml:space="preserve"> department</w:t>
      </w:r>
      <w:r w:rsidR="006045C7">
        <w:rPr>
          <w:rFonts w:ascii="Arial" w:hAnsi="Arial" w:cs="Arial"/>
          <w:sz w:val="21"/>
          <w:szCs w:val="21"/>
        </w:rPr>
        <w:t>.</w:t>
      </w:r>
    </w:p>
    <w:p w14:paraId="2C940FEB" w14:textId="77777777" w:rsidR="00414FA3" w:rsidRPr="00791600" w:rsidRDefault="00414FA3" w:rsidP="00414FA3">
      <w:pPr>
        <w:pStyle w:val="Heading2"/>
        <w:jc w:val="both"/>
        <w:rPr>
          <w:i w:val="0"/>
          <w:sz w:val="23"/>
          <w:szCs w:val="23"/>
        </w:rPr>
      </w:pPr>
      <w:r w:rsidRPr="00791600">
        <w:rPr>
          <w:i w:val="0"/>
          <w:sz w:val="23"/>
          <w:szCs w:val="23"/>
        </w:rPr>
        <w:t>Responsibilities and outcomes</w:t>
      </w:r>
    </w:p>
    <w:p w14:paraId="6C8CA128" w14:textId="77777777" w:rsidR="001C7569" w:rsidRDefault="001C7569" w:rsidP="001C7569">
      <w:pPr>
        <w:numPr>
          <w:ilvl w:val="0"/>
          <w:numId w:val="2"/>
        </w:numPr>
        <w:tabs>
          <w:tab w:val="clear" w:pos="1080"/>
        </w:tabs>
        <w:ind w:left="284" w:hanging="284"/>
        <w:rPr>
          <w:rFonts w:ascii="Arial" w:hAnsi="Arial" w:cs="Arial"/>
          <w:sz w:val="21"/>
          <w:szCs w:val="21"/>
        </w:rPr>
      </w:pPr>
      <w:r w:rsidRPr="00604E5C">
        <w:rPr>
          <w:rFonts w:ascii="Arial" w:hAnsi="Arial" w:cs="Arial"/>
          <w:b/>
          <w:bCs/>
          <w:sz w:val="21"/>
          <w:szCs w:val="21"/>
        </w:rPr>
        <w:t>Leadership:</w:t>
      </w:r>
      <w:r>
        <w:rPr>
          <w:rFonts w:ascii="Arial" w:hAnsi="Arial" w:cs="Arial"/>
          <w:sz w:val="21"/>
          <w:szCs w:val="21"/>
        </w:rPr>
        <w:t xml:space="preserve"> </w:t>
      </w:r>
      <w:r w:rsidRPr="009A5BDA">
        <w:rPr>
          <w:rFonts w:ascii="Arial" w:hAnsi="Arial" w:cs="Arial"/>
          <w:sz w:val="21"/>
          <w:szCs w:val="21"/>
        </w:rPr>
        <w:t>Lead, coach, dev</w:t>
      </w:r>
      <w:r>
        <w:rPr>
          <w:rFonts w:ascii="Arial" w:hAnsi="Arial" w:cs="Arial"/>
          <w:sz w:val="21"/>
          <w:szCs w:val="21"/>
        </w:rPr>
        <w:t xml:space="preserve">elop, and retain a high-performing </w:t>
      </w:r>
      <w:r w:rsidRPr="009A5BDA">
        <w:rPr>
          <w:rFonts w:ascii="Arial" w:hAnsi="Arial" w:cs="Arial"/>
          <w:sz w:val="21"/>
          <w:szCs w:val="21"/>
        </w:rPr>
        <w:t xml:space="preserve">team with an emphasis on </w:t>
      </w:r>
      <w:r>
        <w:rPr>
          <w:rFonts w:ascii="Arial" w:hAnsi="Arial" w:cs="Arial"/>
          <w:sz w:val="21"/>
          <w:szCs w:val="21"/>
        </w:rPr>
        <w:t xml:space="preserve">intent-based leadership promoting a culture that </w:t>
      </w:r>
      <w:r w:rsidRPr="00E02F93">
        <w:rPr>
          <w:rFonts w:ascii="Arial" w:hAnsi="Arial" w:cs="Arial"/>
          <w:sz w:val="21"/>
          <w:szCs w:val="21"/>
        </w:rPr>
        <w:t xml:space="preserve">fosters collaboration and communication </w:t>
      </w:r>
      <w:r>
        <w:rPr>
          <w:rFonts w:ascii="Arial" w:hAnsi="Arial" w:cs="Arial"/>
          <w:sz w:val="21"/>
          <w:szCs w:val="21"/>
        </w:rPr>
        <w:t xml:space="preserve">with all </w:t>
      </w:r>
      <w:r w:rsidRPr="00E02F93">
        <w:rPr>
          <w:rFonts w:ascii="Arial" w:hAnsi="Arial" w:cs="Arial"/>
          <w:sz w:val="21"/>
          <w:szCs w:val="21"/>
        </w:rPr>
        <w:t>internal and external stakeholders</w:t>
      </w:r>
      <w:r>
        <w:rPr>
          <w:rFonts w:ascii="Arial" w:hAnsi="Arial" w:cs="Arial"/>
          <w:sz w:val="21"/>
          <w:szCs w:val="21"/>
        </w:rPr>
        <w:t>.</w:t>
      </w:r>
    </w:p>
    <w:p w14:paraId="24D90CB1" w14:textId="10B4C1C5" w:rsidR="00237FC7" w:rsidRPr="001636D7" w:rsidRDefault="00237FC7" w:rsidP="00237FC7">
      <w:pPr>
        <w:numPr>
          <w:ilvl w:val="0"/>
          <w:numId w:val="2"/>
        </w:numPr>
        <w:tabs>
          <w:tab w:val="clear" w:pos="1080"/>
        </w:tabs>
        <w:ind w:left="284" w:hanging="284"/>
        <w:rPr>
          <w:rFonts w:ascii="Arial" w:hAnsi="Arial" w:cs="Arial"/>
          <w:color w:val="000000"/>
          <w:sz w:val="21"/>
          <w:szCs w:val="21"/>
        </w:rPr>
      </w:pPr>
      <w:r w:rsidRPr="00237FC7">
        <w:rPr>
          <w:rFonts w:ascii="Arial" w:hAnsi="Arial" w:cs="Arial"/>
          <w:b/>
          <w:bCs/>
          <w:color w:val="000000"/>
          <w:sz w:val="21"/>
          <w:szCs w:val="21"/>
        </w:rPr>
        <w:t>Strategy:</w:t>
      </w:r>
      <w:r>
        <w:rPr>
          <w:rFonts w:ascii="Arial" w:hAnsi="Arial" w:cs="Arial"/>
          <w:color w:val="000000"/>
          <w:sz w:val="21"/>
          <w:szCs w:val="21"/>
        </w:rPr>
        <w:t xml:space="preserve"> </w:t>
      </w:r>
      <w:r>
        <w:rPr>
          <w:rFonts w:ascii="Arial" w:hAnsi="Arial" w:cs="Arial"/>
          <w:sz w:val="21"/>
          <w:szCs w:val="21"/>
        </w:rPr>
        <w:t xml:space="preserve">Champion development and implementation of the </w:t>
      </w:r>
      <w:r w:rsidRPr="00ED040B">
        <w:rPr>
          <w:rFonts w:ascii="Arial" w:hAnsi="Arial" w:cs="Arial"/>
          <w:sz w:val="21"/>
          <w:szCs w:val="21"/>
        </w:rPr>
        <w:t>ICT Strategy</w:t>
      </w:r>
      <w:r>
        <w:rPr>
          <w:rFonts w:ascii="Arial" w:hAnsi="Arial" w:cs="Arial"/>
          <w:sz w:val="21"/>
          <w:szCs w:val="21"/>
        </w:rPr>
        <w:t xml:space="preserve"> and Technology Infrastructure and Operations </w:t>
      </w:r>
      <w:r w:rsidR="00382884">
        <w:rPr>
          <w:rFonts w:ascii="Arial" w:hAnsi="Arial" w:cs="Arial"/>
          <w:sz w:val="21"/>
          <w:szCs w:val="21"/>
        </w:rPr>
        <w:t>Strategy</w:t>
      </w:r>
      <w:r w:rsidRPr="00ED040B">
        <w:rPr>
          <w:rFonts w:ascii="Arial" w:hAnsi="Arial" w:cs="Arial"/>
          <w:sz w:val="21"/>
          <w:szCs w:val="21"/>
        </w:rPr>
        <w:t xml:space="preserve">, ensuring successful </w:t>
      </w:r>
      <w:r>
        <w:rPr>
          <w:rFonts w:ascii="Arial" w:hAnsi="Arial" w:cs="Arial"/>
          <w:sz w:val="21"/>
          <w:szCs w:val="21"/>
        </w:rPr>
        <w:t xml:space="preserve">organisational </w:t>
      </w:r>
      <w:r w:rsidRPr="00ED040B">
        <w:rPr>
          <w:rFonts w:ascii="Arial" w:hAnsi="Arial" w:cs="Arial"/>
          <w:sz w:val="21"/>
          <w:szCs w:val="21"/>
        </w:rPr>
        <w:t xml:space="preserve">change management to </w:t>
      </w:r>
      <w:r>
        <w:rPr>
          <w:rFonts w:ascii="Arial" w:hAnsi="Arial" w:cs="Arial"/>
          <w:sz w:val="21"/>
          <w:szCs w:val="21"/>
        </w:rPr>
        <w:t xml:space="preserve">deliver and </w:t>
      </w:r>
      <w:r w:rsidRPr="00ED040B">
        <w:rPr>
          <w:rFonts w:ascii="Arial" w:hAnsi="Arial" w:cs="Arial"/>
          <w:sz w:val="21"/>
          <w:szCs w:val="21"/>
        </w:rPr>
        <w:t>embed changes.</w:t>
      </w:r>
    </w:p>
    <w:p w14:paraId="6A0F6926" w14:textId="77777777" w:rsidR="001C7569" w:rsidRPr="00223DAB" w:rsidRDefault="001C7569" w:rsidP="001C7569">
      <w:pPr>
        <w:numPr>
          <w:ilvl w:val="0"/>
          <w:numId w:val="2"/>
        </w:numPr>
        <w:tabs>
          <w:tab w:val="clear" w:pos="1080"/>
        </w:tabs>
        <w:ind w:left="284" w:hanging="284"/>
        <w:rPr>
          <w:rFonts w:ascii="Arial" w:hAnsi="Arial" w:cs="Arial"/>
          <w:color w:val="000000"/>
          <w:sz w:val="21"/>
          <w:szCs w:val="21"/>
        </w:rPr>
      </w:pPr>
      <w:r w:rsidRPr="009B69B8">
        <w:rPr>
          <w:rFonts w:ascii="Arial" w:hAnsi="Arial" w:cs="Arial"/>
          <w:b/>
          <w:bCs/>
          <w:color w:val="000000"/>
          <w:sz w:val="21"/>
          <w:szCs w:val="21"/>
        </w:rPr>
        <w:t>Project Portfolio Management:</w:t>
      </w:r>
      <w:r>
        <w:rPr>
          <w:rFonts w:ascii="Arial" w:hAnsi="Arial" w:cs="Arial"/>
          <w:color w:val="000000"/>
          <w:sz w:val="21"/>
          <w:szCs w:val="21"/>
        </w:rPr>
        <w:t xml:space="preserve"> </w:t>
      </w:r>
      <w:r w:rsidRPr="00062080">
        <w:rPr>
          <w:rFonts w:ascii="Arial" w:hAnsi="Arial" w:cs="Arial"/>
          <w:color w:val="000000"/>
          <w:sz w:val="21"/>
          <w:szCs w:val="21"/>
        </w:rPr>
        <w:t xml:space="preserve">Responsible for </w:t>
      </w:r>
      <w:r>
        <w:rPr>
          <w:rFonts w:ascii="Arial" w:hAnsi="Arial" w:cs="Arial"/>
          <w:color w:val="000000"/>
          <w:sz w:val="21"/>
          <w:szCs w:val="21"/>
        </w:rPr>
        <w:t xml:space="preserve">project portfolio planning, governance, monitoring, improvement, reporting and </w:t>
      </w:r>
      <w:r w:rsidRPr="00062080">
        <w:rPr>
          <w:rFonts w:ascii="Arial" w:hAnsi="Arial" w:cs="Arial"/>
          <w:color w:val="000000"/>
          <w:sz w:val="21"/>
          <w:szCs w:val="21"/>
        </w:rPr>
        <w:t xml:space="preserve">delivery </w:t>
      </w:r>
      <w:r>
        <w:rPr>
          <w:rFonts w:ascii="Arial" w:hAnsi="Arial" w:cs="Arial"/>
          <w:color w:val="000000"/>
          <w:sz w:val="21"/>
          <w:szCs w:val="21"/>
        </w:rPr>
        <w:t>of Technology Infrastructure and Operations projects.</w:t>
      </w:r>
    </w:p>
    <w:p w14:paraId="6C41CD1D" w14:textId="55937E0B" w:rsidR="001C7569" w:rsidRPr="00062080" w:rsidRDefault="001C7569" w:rsidP="001C7569">
      <w:pPr>
        <w:numPr>
          <w:ilvl w:val="0"/>
          <w:numId w:val="2"/>
        </w:numPr>
        <w:tabs>
          <w:tab w:val="clear" w:pos="1080"/>
        </w:tabs>
        <w:ind w:left="284" w:hanging="284"/>
        <w:rPr>
          <w:rFonts w:ascii="Arial" w:hAnsi="Arial" w:cs="Arial"/>
          <w:color w:val="000000"/>
          <w:sz w:val="21"/>
          <w:szCs w:val="21"/>
        </w:rPr>
      </w:pPr>
      <w:r w:rsidRPr="00062080">
        <w:rPr>
          <w:rFonts w:ascii="Arial" w:hAnsi="Arial" w:cs="Arial"/>
          <w:b/>
          <w:bCs/>
          <w:color w:val="000000"/>
          <w:sz w:val="21"/>
          <w:szCs w:val="21"/>
        </w:rPr>
        <w:t xml:space="preserve">Asset Lifecycle </w:t>
      </w:r>
      <w:r>
        <w:rPr>
          <w:rFonts w:ascii="Arial" w:hAnsi="Arial" w:cs="Arial"/>
          <w:b/>
          <w:bCs/>
          <w:color w:val="000000"/>
          <w:sz w:val="21"/>
          <w:szCs w:val="21"/>
        </w:rPr>
        <w:t>Projects</w:t>
      </w:r>
      <w:r w:rsidRPr="00062080">
        <w:rPr>
          <w:rFonts w:ascii="Arial" w:hAnsi="Arial" w:cs="Arial"/>
          <w:b/>
          <w:bCs/>
          <w:color w:val="000000"/>
          <w:sz w:val="21"/>
          <w:szCs w:val="21"/>
        </w:rPr>
        <w:t>:</w:t>
      </w:r>
      <w:r>
        <w:rPr>
          <w:rFonts w:ascii="Arial" w:hAnsi="Arial" w:cs="Arial"/>
          <w:color w:val="000000"/>
          <w:sz w:val="21"/>
          <w:szCs w:val="21"/>
        </w:rPr>
        <w:t xml:space="preserve"> Accountable</w:t>
      </w:r>
      <w:r w:rsidRPr="00461DAE">
        <w:rPr>
          <w:rFonts w:ascii="Arial" w:hAnsi="Arial" w:cs="Arial"/>
          <w:color w:val="000000"/>
          <w:sz w:val="21"/>
          <w:szCs w:val="21"/>
        </w:rPr>
        <w:t xml:space="preserve"> for </w:t>
      </w:r>
      <w:r w:rsidR="009A01EE">
        <w:rPr>
          <w:rFonts w:ascii="Arial" w:hAnsi="Arial" w:cs="Arial"/>
          <w:color w:val="000000"/>
          <w:sz w:val="21"/>
          <w:szCs w:val="21"/>
        </w:rPr>
        <w:t xml:space="preserve">identification of scope and </w:t>
      </w:r>
      <w:r>
        <w:rPr>
          <w:rFonts w:ascii="Arial" w:hAnsi="Arial" w:cs="Arial"/>
          <w:color w:val="000000"/>
          <w:sz w:val="21"/>
          <w:szCs w:val="21"/>
        </w:rPr>
        <w:t xml:space="preserve">delivery of annual </w:t>
      </w:r>
      <w:r w:rsidRPr="00062080">
        <w:rPr>
          <w:rFonts w:ascii="Arial" w:hAnsi="Arial" w:cs="Arial"/>
          <w:color w:val="000000"/>
          <w:sz w:val="21"/>
          <w:szCs w:val="21"/>
        </w:rPr>
        <w:t>Hardware and Software Asset Lifecycle</w:t>
      </w:r>
      <w:r>
        <w:rPr>
          <w:rFonts w:ascii="Arial" w:hAnsi="Arial" w:cs="Arial"/>
          <w:color w:val="000000"/>
          <w:sz w:val="21"/>
          <w:szCs w:val="21"/>
        </w:rPr>
        <w:t xml:space="preserve"> Projects</w:t>
      </w:r>
      <w:r w:rsidRPr="00062080">
        <w:rPr>
          <w:rFonts w:ascii="Arial" w:hAnsi="Arial" w:cs="Arial"/>
          <w:color w:val="000000"/>
          <w:sz w:val="21"/>
          <w:szCs w:val="21"/>
        </w:rPr>
        <w:t>.</w:t>
      </w:r>
    </w:p>
    <w:p w14:paraId="7EC2639D" w14:textId="77777777" w:rsidR="001C7569" w:rsidRDefault="001C7569" w:rsidP="001C7569">
      <w:pPr>
        <w:numPr>
          <w:ilvl w:val="0"/>
          <w:numId w:val="2"/>
        </w:numPr>
        <w:tabs>
          <w:tab w:val="clear" w:pos="1080"/>
        </w:tabs>
        <w:ind w:left="284" w:hanging="284"/>
        <w:rPr>
          <w:rFonts w:ascii="Arial" w:hAnsi="Arial" w:cs="Arial"/>
          <w:sz w:val="21"/>
          <w:szCs w:val="21"/>
        </w:rPr>
      </w:pPr>
      <w:r w:rsidRPr="002605F6">
        <w:rPr>
          <w:rFonts w:ascii="Arial" w:hAnsi="Arial" w:cs="Arial"/>
          <w:b/>
          <w:bCs/>
          <w:sz w:val="21"/>
          <w:szCs w:val="21"/>
        </w:rPr>
        <w:t>Disaster Recovery</w:t>
      </w:r>
      <w:r>
        <w:rPr>
          <w:rFonts w:ascii="Arial" w:hAnsi="Arial" w:cs="Arial"/>
          <w:b/>
          <w:bCs/>
          <w:sz w:val="21"/>
          <w:szCs w:val="21"/>
        </w:rPr>
        <w:t xml:space="preserve"> Project</w:t>
      </w:r>
      <w:r w:rsidRPr="002605F6">
        <w:rPr>
          <w:rFonts w:ascii="Arial" w:hAnsi="Arial" w:cs="Arial"/>
          <w:b/>
          <w:bCs/>
          <w:sz w:val="21"/>
          <w:szCs w:val="21"/>
        </w:rPr>
        <w:t>:</w:t>
      </w:r>
      <w:r>
        <w:rPr>
          <w:rFonts w:ascii="Arial" w:hAnsi="Arial" w:cs="Arial"/>
          <w:sz w:val="21"/>
          <w:szCs w:val="21"/>
        </w:rPr>
        <w:t xml:space="preserve"> Oversee the enhancement, execution and regular reporting of Stanwell’s </w:t>
      </w:r>
      <w:r w:rsidRPr="00CD4E35">
        <w:rPr>
          <w:rFonts w:ascii="Arial" w:hAnsi="Arial" w:cs="Arial"/>
          <w:sz w:val="21"/>
          <w:szCs w:val="21"/>
        </w:rPr>
        <w:t xml:space="preserve">Disaster Recovery </w:t>
      </w:r>
      <w:r>
        <w:rPr>
          <w:rFonts w:ascii="Arial" w:hAnsi="Arial" w:cs="Arial"/>
          <w:sz w:val="21"/>
          <w:szCs w:val="21"/>
        </w:rPr>
        <w:t>Strategy and Test Plan</w:t>
      </w:r>
      <w:r w:rsidRPr="00CD4E35">
        <w:rPr>
          <w:rFonts w:ascii="Arial" w:hAnsi="Arial" w:cs="Arial"/>
          <w:sz w:val="21"/>
          <w:szCs w:val="21"/>
        </w:rPr>
        <w:t>.</w:t>
      </w:r>
    </w:p>
    <w:p w14:paraId="02746C69" w14:textId="77777777" w:rsidR="001C7569" w:rsidRDefault="001C7569" w:rsidP="001C7569">
      <w:pPr>
        <w:numPr>
          <w:ilvl w:val="0"/>
          <w:numId w:val="2"/>
        </w:numPr>
        <w:tabs>
          <w:tab w:val="clear" w:pos="1080"/>
        </w:tabs>
        <w:ind w:left="284" w:hanging="284"/>
        <w:rPr>
          <w:rFonts w:ascii="Arial" w:hAnsi="Arial" w:cs="Arial"/>
          <w:color w:val="000000"/>
          <w:sz w:val="21"/>
          <w:szCs w:val="21"/>
        </w:rPr>
      </w:pPr>
      <w:r w:rsidRPr="009842B3">
        <w:rPr>
          <w:rFonts w:ascii="Arial" w:hAnsi="Arial" w:cs="Arial"/>
          <w:b/>
          <w:color w:val="000000"/>
          <w:sz w:val="21"/>
          <w:szCs w:val="21"/>
        </w:rPr>
        <w:t xml:space="preserve">Engagement </w:t>
      </w:r>
      <w:r w:rsidRPr="009842B3">
        <w:rPr>
          <w:rFonts w:ascii="Arial" w:hAnsi="Arial" w:cs="Arial"/>
          <w:b/>
          <w:bCs/>
          <w:color w:val="000000"/>
          <w:sz w:val="21"/>
          <w:szCs w:val="21"/>
        </w:rPr>
        <w:t>Model:</w:t>
      </w:r>
      <w:r>
        <w:rPr>
          <w:rFonts w:ascii="Arial" w:hAnsi="Arial" w:cs="Arial"/>
          <w:color w:val="000000"/>
          <w:sz w:val="21"/>
          <w:szCs w:val="21"/>
        </w:rPr>
        <w:t xml:space="preserve"> Accountable</w:t>
      </w:r>
      <w:r w:rsidRPr="00461DAE">
        <w:rPr>
          <w:rFonts w:ascii="Arial" w:hAnsi="Arial" w:cs="Arial"/>
          <w:color w:val="000000"/>
          <w:sz w:val="21"/>
          <w:szCs w:val="21"/>
        </w:rPr>
        <w:t xml:space="preserve"> for </w:t>
      </w:r>
      <w:r>
        <w:rPr>
          <w:rFonts w:ascii="Arial" w:hAnsi="Arial" w:cs="Arial"/>
          <w:color w:val="000000"/>
          <w:sz w:val="21"/>
          <w:szCs w:val="21"/>
        </w:rPr>
        <w:t>maintaining and championing the Technology Infrastructure and Operations engagement model.</w:t>
      </w:r>
    </w:p>
    <w:p w14:paraId="1F8E21AA" w14:textId="1F4F2C1C" w:rsidR="001C7569" w:rsidRPr="00CD74CC" w:rsidRDefault="001C7569" w:rsidP="00CD74CC">
      <w:pPr>
        <w:numPr>
          <w:ilvl w:val="0"/>
          <w:numId w:val="2"/>
        </w:numPr>
        <w:tabs>
          <w:tab w:val="clear" w:pos="1080"/>
        </w:tabs>
        <w:ind w:left="284" w:hanging="284"/>
        <w:rPr>
          <w:rFonts w:ascii="Arial" w:hAnsi="Arial" w:cs="Arial"/>
          <w:color w:val="000000"/>
          <w:sz w:val="21"/>
          <w:szCs w:val="21"/>
        </w:rPr>
      </w:pPr>
      <w:r w:rsidRPr="009842B3">
        <w:rPr>
          <w:rFonts w:ascii="Arial" w:hAnsi="Arial" w:cs="Arial"/>
          <w:b/>
          <w:bCs/>
          <w:color w:val="000000"/>
          <w:sz w:val="21"/>
          <w:szCs w:val="21"/>
        </w:rPr>
        <w:t>Workforce Planning:</w:t>
      </w:r>
      <w:r>
        <w:rPr>
          <w:rFonts w:ascii="Arial" w:hAnsi="Arial" w:cs="Arial"/>
          <w:color w:val="000000"/>
          <w:sz w:val="21"/>
          <w:szCs w:val="21"/>
        </w:rPr>
        <w:t xml:space="preserve"> </w:t>
      </w:r>
      <w:r w:rsidRPr="0022271F">
        <w:rPr>
          <w:rFonts w:ascii="Arial" w:hAnsi="Arial" w:cs="Arial"/>
          <w:color w:val="000000"/>
          <w:sz w:val="21"/>
          <w:szCs w:val="21"/>
        </w:rPr>
        <w:t xml:space="preserve">Accountable for </w:t>
      </w:r>
      <w:r w:rsidR="003A0FB8">
        <w:rPr>
          <w:rFonts w:ascii="Arial" w:hAnsi="Arial" w:cs="Arial"/>
          <w:color w:val="000000"/>
          <w:sz w:val="21"/>
          <w:szCs w:val="21"/>
        </w:rPr>
        <w:t xml:space="preserve">coordination of </w:t>
      </w:r>
      <w:r>
        <w:rPr>
          <w:rFonts w:ascii="Arial" w:hAnsi="Arial" w:cs="Arial"/>
          <w:color w:val="000000"/>
          <w:sz w:val="21"/>
          <w:szCs w:val="21"/>
        </w:rPr>
        <w:t xml:space="preserve">department </w:t>
      </w:r>
      <w:r w:rsidRPr="0022271F">
        <w:rPr>
          <w:rFonts w:ascii="Arial" w:hAnsi="Arial" w:cs="Arial"/>
          <w:sz w:val="21"/>
          <w:szCs w:val="21"/>
        </w:rPr>
        <w:t>workforce management and workforce capacity planning</w:t>
      </w:r>
      <w:r>
        <w:rPr>
          <w:rFonts w:ascii="Arial" w:hAnsi="Arial" w:cs="Arial"/>
          <w:color w:val="000000"/>
          <w:sz w:val="21"/>
          <w:szCs w:val="21"/>
        </w:rPr>
        <w:t>.</w:t>
      </w:r>
    </w:p>
    <w:p w14:paraId="2AAE4B6E" w14:textId="77777777" w:rsidR="001C7569" w:rsidRDefault="001C7569" w:rsidP="001C7569">
      <w:pPr>
        <w:numPr>
          <w:ilvl w:val="0"/>
          <w:numId w:val="2"/>
        </w:numPr>
        <w:tabs>
          <w:tab w:val="clear" w:pos="1080"/>
        </w:tabs>
        <w:ind w:left="284" w:hanging="284"/>
        <w:rPr>
          <w:rFonts w:ascii="Arial" w:hAnsi="Arial" w:cs="Arial"/>
          <w:sz w:val="21"/>
          <w:szCs w:val="21"/>
        </w:rPr>
      </w:pPr>
      <w:r w:rsidRPr="00405F1E">
        <w:rPr>
          <w:rFonts w:ascii="Arial" w:hAnsi="Arial" w:cs="Arial"/>
          <w:b/>
          <w:bCs/>
          <w:sz w:val="21"/>
          <w:szCs w:val="21"/>
        </w:rPr>
        <w:t>Finance</w:t>
      </w:r>
      <w:r>
        <w:rPr>
          <w:rFonts w:ascii="Arial" w:hAnsi="Arial" w:cs="Arial"/>
          <w:b/>
          <w:bCs/>
          <w:sz w:val="21"/>
          <w:szCs w:val="21"/>
        </w:rPr>
        <w:t xml:space="preserve"> Management</w:t>
      </w:r>
      <w:r w:rsidRPr="00405F1E">
        <w:rPr>
          <w:rFonts w:ascii="Arial" w:hAnsi="Arial" w:cs="Arial"/>
          <w:b/>
          <w:bCs/>
          <w:sz w:val="21"/>
          <w:szCs w:val="21"/>
        </w:rPr>
        <w:t>:</w:t>
      </w:r>
      <w:r>
        <w:rPr>
          <w:rFonts w:ascii="Arial" w:hAnsi="Arial" w:cs="Arial"/>
          <w:sz w:val="21"/>
          <w:szCs w:val="21"/>
        </w:rPr>
        <w:t xml:space="preserve"> Actively manage OPEX &amp; CAPEX budgets, forecasting, cashflow and contracts.</w:t>
      </w:r>
    </w:p>
    <w:p w14:paraId="7B90782D" w14:textId="77777777" w:rsidR="001C7569" w:rsidRDefault="001C7569" w:rsidP="001C7569">
      <w:pPr>
        <w:numPr>
          <w:ilvl w:val="0"/>
          <w:numId w:val="2"/>
        </w:numPr>
        <w:tabs>
          <w:tab w:val="clear" w:pos="1080"/>
        </w:tabs>
        <w:ind w:left="284" w:hanging="284"/>
        <w:rPr>
          <w:rFonts w:ascii="Arial" w:hAnsi="Arial" w:cs="Arial"/>
          <w:sz w:val="21"/>
          <w:szCs w:val="21"/>
        </w:rPr>
      </w:pPr>
      <w:r>
        <w:rPr>
          <w:rFonts w:ascii="Arial" w:hAnsi="Arial" w:cs="Arial"/>
          <w:b/>
          <w:bCs/>
          <w:sz w:val="21"/>
          <w:szCs w:val="21"/>
        </w:rPr>
        <w:t xml:space="preserve">Investment </w:t>
      </w:r>
      <w:r w:rsidRPr="00206FA4">
        <w:rPr>
          <w:rFonts w:ascii="Arial" w:hAnsi="Arial" w:cs="Arial"/>
          <w:b/>
          <w:bCs/>
          <w:sz w:val="21"/>
          <w:szCs w:val="21"/>
        </w:rPr>
        <w:t>Plan:</w:t>
      </w:r>
      <w:r>
        <w:rPr>
          <w:rFonts w:ascii="Arial" w:hAnsi="Arial" w:cs="Arial"/>
          <w:sz w:val="21"/>
          <w:szCs w:val="21"/>
        </w:rPr>
        <w:t xml:space="preserve"> Coordinate the 5-year investment plan of</w:t>
      </w:r>
      <w:r w:rsidRPr="0035730E">
        <w:rPr>
          <w:rFonts w:ascii="Arial" w:hAnsi="Arial" w:cs="Arial"/>
          <w:sz w:val="21"/>
          <w:szCs w:val="21"/>
        </w:rPr>
        <w:t xml:space="preserve"> </w:t>
      </w:r>
      <w:r>
        <w:rPr>
          <w:rFonts w:ascii="Arial" w:hAnsi="Arial" w:cs="Arial"/>
          <w:sz w:val="21"/>
          <w:szCs w:val="21"/>
        </w:rPr>
        <w:t>Technology Infrastructure and Operations portfolio</w:t>
      </w:r>
      <w:r w:rsidRPr="0035730E">
        <w:rPr>
          <w:rFonts w:ascii="Arial" w:hAnsi="Arial" w:cs="Arial"/>
          <w:sz w:val="21"/>
          <w:szCs w:val="21"/>
        </w:rPr>
        <w:t xml:space="preserve">. </w:t>
      </w:r>
    </w:p>
    <w:p w14:paraId="705F3F8B" w14:textId="77777777" w:rsidR="001C7569" w:rsidRPr="00CF127A" w:rsidRDefault="001C7569" w:rsidP="001C7569">
      <w:pPr>
        <w:numPr>
          <w:ilvl w:val="0"/>
          <w:numId w:val="2"/>
        </w:numPr>
        <w:tabs>
          <w:tab w:val="clear" w:pos="1080"/>
        </w:tabs>
        <w:ind w:left="284" w:hanging="284"/>
        <w:rPr>
          <w:rFonts w:ascii="Arial" w:hAnsi="Arial" w:cs="Arial"/>
          <w:sz w:val="21"/>
          <w:szCs w:val="21"/>
        </w:rPr>
      </w:pPr>
      <w:r w:rsidRPr="00405F1E">
        <w:rPr>
          <w:rFonts w:ascii="Arial" w:hAnsi="Arial" w:cs="Arial"/>
          <w:b/>
          <w:bCs/>
          <w:sz w:val="21"/>
          <w:szCs w:val="21"/>
        </w:rPr>
        <w:t>Risk Management:</w:t>
      </w:r>
      <w:r>
        <w:rPr>
          <w:rFonts w:ascii="Arial" w:hAnsi="Arial" w:cs="Arial"/>
          <w:sz w:val="21"/>
          <w:szCs w:val="21"/>
        </w:rPr>
        <w:t xml:space="preserve"> Ensure portfolio and project </w:t>
      </w:r>
      <w:r w:rsidRPr="00F2167B">
        <w:rPr>
          <w:rFonts w:ascii="Arial" w:hAnsi="Arial" w:cs="Arial"/>
          <w:sz w:val="21"/>
          <w:szCs w:val="21"/>
        </w:rPr>
        <w:t>risks</w:t>
      </w:r>
      <w:r>
        <w:rPr>
          <w:rFonts w:ascii="Arial" w:hAnsi="Arial" w:cs="Arial"/>
          <w:sz w:val="21"/>
          <w:szCs w:val="21"/>
        </w:rPr>
        <w:t xml:space="preserve"> are</w:t>
      </w:r>
      <w:r w:rsidRPr="00F2167B">
        <w:rPr>
          <w:rFonts w:ascii="Arial" w:hAnsi="Arial" w:cs="Arial"/>
          <w:sz w:val="21"/>
          <w:szCs w:val="21"/>
        </w:rPr>
        <w:t xml:space="preserve"> track</w:t>
      </w:r>
      <w:r>
        <w:rPr>
          <w:rFonts w:ascii="Arial" w:hAnsi="Arial" w:cs="Arial"/>
          <w:sz w:val="21"/>
          <w:szCs w:val="21"/>
        </w:rPr>
        <w:t>ed and</w:t>
      </w:r>
      <w:r w:rsidRPr="00F2167B">
        <w:rPr>
          <w:rFonts w:ascii="Arial" w:hAnsi="Arial" w:cs="Arial"/>
          <w:sz w:val="21"/>
          <w:szCs w:val="21"/>
        </w:rPr>
        <w:t xml:space="preserve"> mitiga</w:t>
      </w:r>
      <w:r>
        <w:rPr>
          <w:rFonts w:ascii="Arial" w:hAnsi="Arial" w:cs="Arial"/>
          <w:sz w:val="21"/>
          <w:szCs w:val="21"/>
        </w:rPr>
        <w:t xml:space="preserve">ted with </w:t>
      </w:r>
      <w:r w:rsidRPr="00F2167B">
        <w:rPr>
          <w:rFonts w:ascii="Arial" w:hAnsi="Arial" w:cs="Arial"/>
          <w:sz w:val="21"/>
          <w:szCs w:val="21"/>
        </w:rPr>
        <w:t>control initiatives</w:t>
      </w:r>
      <w:r>
        <w:rPr>
          <w:rFonts w:ascii="Arial" w:hAnsi="Arial" w:cs="Arial"/>
          <w:sz w:val="21"/>
          <w:szCs w:val="21"/>
        </w:rPr>
        <w:t xml:space="preserve"> </w:t>
      </w:r>
      <w:r w:rsidRPr="00F2167B">
        <w:rPr>
          <w:rFonts w:ascii="Arial" w:hAnsi="Arial" w:cs="Arial"/>
          <w:sz w:val="21"/>
          <w:szCs w:val="21"/>
        </w:rPr>
        <w:t>within agreed timeframes.</w:t>
      </w:r>
    </w:p>
    <w:p w14:paraId="0C87419F" w14:textId="0F8E46D1" w:rsidR="00382884" w:rsidRPr="00BE1A43" w:rsidRDefault="00382884" w:rsidP="00382884">
      <w:pPr>
        <w:numPr>
          <w:ilvl w:val="0"/>
          <w:numId w:val="2"/>
        </w:numPr>
        <w:tabs>
          <w:tab w:val="clear" w:pos="1080"/>
        </w:tabs>
        <w:ind w:left="284" w:hanging="284"/>
        <w:rPr>
          <w:rFonts w:ascii="Arial" w:hAnsi="Arial" w:cs="Arial"/>
          <w:sz w:val="21"/>
          <w:szCs w:val="21"/>
        </w:rPr>
      </w:pPr>
      <w:r w:rsidRPr="00382884">
        <w:rPr>
          <w:rFonts w:ascii="Arial" w:hAnsi="Arial" w:cs="Arial"/>
          <w:b/>
          <w:bCs/>
          <w:sz w:val="21"/>
          <w:szCs w:val="21"/>
        </w:rPr>
        <w:t>Operational Plan</w:t>
      </w:r>
      <w:r w:rsidR="002F27A6">
        <w:rPr>
          <w:rFonts w:ascii="Arial" w:hAnsi="Arial" w:cs="Arial"/>
          <w:b/>
          <w:bCs/>
          <w:sz w:val="21"/>
          <w:szCs w:val="21"/>
        </w:rPr>
        <w:t>s</w:t>
      </w:r>
      <w:r w:rsidRPr="00382884">
        <w:rPr>
          <w:rFonts w:ascii="Arial" w:hAnsi="Arial" w:cs="Arial"/>
          <w:b/>
          <w:bCs/>
          <w:sz w:val="21"/>
          <w:szCs w:val="21"/>
        </w:rPr>
        <w:t>:</w:t>
      </w:r>
      <w:r>
        <w:rPr>
          <w:rFonts w:ascii="Arial" w:hAnsi="Arial" w:cs="Arial"/>
          <w:sz w:val="21"/>
          <w:szCs w:val="21"/>
        </w:rPr>
        <w:t xml:space="preserve"> </w:t>
      </w:r>
      <w:r>
        <w:rPr>
          <w:rFonts w:ascii="Arial" w:hAnsi="Arial" w:cs="Arial"/>
          <w:sz w:val="21"/>
          <w:szCs w:val="21"/>
        </w:rPr>
        <w:t>Develop annual operational plan by i</w:t>
      </w:r>
      <w:r w:rsidRPr="0035730E">
        <w:rPr>
          <w:rFonts w:ascii="Arial" w:hAnsi="Arial" w:cs="Arial"/>
          <w:sz w:val="21"/>
          <w:szCs w:val="21"/>
        </w:rPr>
        <w:t xml:space="preserve">dentification, design, </w:t>
      </w:r>
      <w:r>
        <w:rPr>
          <w:rFonts w:ascii="Arial" w:hAnsi="Arial" w:cs="Arial"/>
          <w:sz w:val="21"/>
          <w:szCs w:val="21"/>
        </w:rPr>
        <w:t xml:space="preserve">estimates, </w:t>
      </w:r>
      <w:r w:rsidRPr="0035730E">
        <w:rPr>
          <w:rFonts w:ascii="Arial" w:hAnsi="Arial" w:cs="Arial"/>
          <w:sz w:val="21"/>
          <w:szCs w:val="21"/>
        </w:rPr>
        <w:t xml:space="preserve">implementation, ongoing support </w:t>
      </w:r>
      <w:r>
        <w:rPr>
          <w:rFonts w:ascii="Arial" w:hAnsi="Arial" w:cs="Arial"/>
          <w:sz w:val="21"/>
          <w:szCs w:val="21"/>
        </w:rPr>
        <w:t>and improvement of</w:t>
      </w:r>
      <w:r w:rsidRPr="0035730E">
        <w:rPr>
          <w:rFonts w:ascii="Arial" w:hAnsi="Arial" w:cs="Arial"/>
          <w:sz w:val="21"/>
          <w:szCs w:val="21"/>
        </w:rPr>
        <w:t xml:space="preserve"> accountable </w:t>
      </w:r>
      <w:r>
        <w:rPr>
          <w:rFonts w:ascii="Arial" w:hAnsi="Arial" w:cs="Arial"/>
          <w:sz w:val="21"/>
          <w:szCs w:val="21"/>
        </w:rPr>
        <w:t>portfolio</w:t>
      </w:r>
      <w:r w:rsidRPr="0035730E">
        <w:rPr>
          <w:rFonts w:ascii="Arial" w:hAnsi="Arial" w:cs="Arial"/>
          <w:sz w:val="21"/>
          <w:szCs w:val="21"/>
        </w:rPr>
        <w:t>. Including options for potential solutions and assessments based on technical and business suitability driving improved efficiency and a reduction in costs.</w:t>
      </w:r>
    </w:p>
    <w:p w14:paraId="1115B89A" w14:textId="0743CAA7" w:rsidR="001C7569" w:rsidRPr="001824EF" w:rsidRDefault="001C7569" w:rsidP="001824EF">
      <w:pPr>
        <w:numPr>
          <w:ilvl w:val="0"/>
          <w:numId w:val="2"/>
        </w:numPr>
        <w:tabs>
          <w:tab w:val="clear" w:pos="1080"/>
        </w:tabs>
        <w:ind w:left="284" w:hanging="284"/>
        <w:rPr>
          <w:rFonts w:ascii="Arial" w:hAnsi="Arial" w:cs="Arial"/>
          <w:sz w:val="21"/>
          <w:szCs w:val="21"/>
        </w:rPr>
      </w:pPr>
      <w:r w:rsidRPr="002605F6">
        <w:rPr>
          <w:rFonts w:ascii="Arial" w:hAnsi="Arial" w:cs="Arial"/>
          <w:b/>
          <w:bCs/>
          <w:sz w:val="21"/>
          <w:szCs w:val="21"/>
        </w:rPr>
        <w:t>Service Management:</w:t>
      </w:r>
      <w:r>
        <w:rPr>
          <w:rFonts w:ascii="Arial" w:hAnsi="Arial" w:cs="Arial"/>
          <w:sz w:val="21"/>
          <w:szCs w:val="21"/>
        </w:rPr>
        <w:t xml:space="preserve"> Accountable for the development, implementation, enhancement, measurement and reporting </w:t>
      </w:r>
      <w:r w:rsidRPr="00FB30B4">
        <w:rPr>
          <w:rFonts w:ascii="Arial" w:hAnsi="Arial" w:cs="Arial"/>
          <w:sz w:val="21"/>
          <w:szCs w:val="21"/>
        </w:rPr>
        <w:t xml:space="preserve">of </w:t>
      </w:r>
      <w:r>
        <w:rPr>
          <w:rFonts w:ascii="Arial" w:hAnsi="Arial" w:cs="Arial"/>
          <w:sz w:val="21"/>
          <w:szCs w:val="21"/>
        </w:rPr>
        <w:t>ICT’s Service Management policies and procedures</w:t>
      </w:r>
      <w:r w:rsidR="001824EF">
        <w:rPr>
          <w:rFonts w:ascii="Arial" w:hAnsi="Arial" w:cs="Arial"/>
          <w:sz w:val="21"/>
          <w:szCs w:val="21"/>
        </w:rPr>
        <w:t xml:space="preserve"> </w:t>
      </w:r>
      <w:r w:rsidR="001824EF">
        <w:rPr>
          <w:rFonts w:ascii="Arial" w:hAnsi="Arial" w:cs="Arial"/>
          <w:sz w:val="21"/>
          <w:szCs w:val="21"/>
        </w:rPr>
        <w:t xml:space="preserve">in the following areas but not limited to: </w:t>
      </w:r>
      <w:r w:rsidR="001824EF" w:rsidRPr="00FB30B4">
        <w:rPr>
          <w:rFonts w:ascii="Arial" w:hAnsi="Arial" w:cs="Arial"/>
          <w:sz w:val="21"/>
          <w:szCs w:val="21"/>
        </w:rPr>
        <w:t xml:space="preserve">Critical Incident, </w:t>
      </w:r>
      <w:r w:rsidR="001824EF">
        <w:rPr>
          <w:rFonts w:ascii="Arial" w:hAnsi="Arial" w:cs="Arial"/>
          <w:sz w:val="21"/>
          <w:szCs w:val="21"/>
        </w:rPr>
        <w:t xml:space="preserve">Incident, </w:t>
      </w:r>
      <w:r w:rsidR="001824EF" w:rsidRPr="00FB30B4">
        <w:rPr>
          <w:rFonts w:ascii="Arial" w:hAnsi="Arial" w:cs="Arial"/>
          <w:sz w:val="21"/>
          <w:szCs w:val="21"/>
        </w:rPr>
        <w:t xml:space="preserve">Knowledge Management, Service Request, Service Catalogue, Change, Problem, Asset, Event Management </w:t>
      </w:r>
      <w:r w:rsidR="001824EF">
        <w:rPr>
          <w:rFonts w:ascii="Arial" w:hAnsi="Arial" w:cs="Arial"/>
          <w:sz w:val="21"/>
          <w:szCs w:val="21"/>
        </w:rPr>
        <w:t>and Disaster Recovery</w:t>
      </w:r>
      <w:r w:rsidRPr="001824EF">
        <w:rPr>
          <w:rFonts w:ascii="Arial" w:hAnsi="Arial" w:cs="Arial"/>
          <w:sz w:val="21"/>
          <w:szCs w:val="21"/>
        </w:rPr>
        <w:t>.</w:t>
      </w:r>
    </w:p>
    <w:p w14:paraId="4609FFE2" w14:textId="65E74233" w:rsidR="00414FA3" w:rsidRDefault="00456718" w:rsidP="00414FA3">
      <w:pPr>
        <w:numPr>
          <w:ilvl w:val="0"/>
          <w:numId w:val="2"/>
        </w:numPr>
        <w:tabs>
          <w:tab w:val="clear" w:pos="1080"/>
        </w:tabs>
        <w:ind w:left="284" w:hanging="284"/>
        <w:rPr>
          <w:rFonts w:ascii="Arial" w:hAnsi="Arial" w:cs="Arial"/>
          <w:sz w:val="21"/>
          <w:szCs w:val="21"/>
        </w:rPr>
      </w:pPr>
      <w:r w:rsidRPr="00D02CA6">
        <w:rPr>
          <w:rFonts w:ascii="Arial" w:hAnsi="Arial" w:cs="Arial"/>
          <w:b/>
          <w:bCs/>
          <w:sz w:val="21"/>
          <w:szCs w:val="21"/>
        </w:rPr>
        <w:lastRenderedPageBreak/>
        <w:t>Vendor Management:</w:t>
      </w:r>
      <w:r>
        <w:rPr>
          <w:rFonts w:ascii="Arial" w:hAnsi="Arial" w:cs="Arial"/>
          <w:sz w:val="21"/>
          <w:szCs w:val="21"/>
        </w:rPr>
        <w:t xml:space="preserve"> </w:t>
      </w:r>
      <w:r w:rsidR="00063488">
        <w:rPr>
          <w:rFonts w:ascii="Arial" w:hAnsi="Arial" w:cs="Arial"/>
          <w:sz w:val="21"/>
          <w:szCs w:val="21"/>
        </w:rPr>
        <w:t>C</w:t>
      </w:r>
      <w:r w:rsidR="00063488" w:rsidRPr="00063488">
        <w:rPr>
          <w:rFonts w:ascii="Arial" w:hAnsi="Arial" w:cs="Arial"/>
          <w:sz w:val="21"/>
          <w:szCs w:val="21"/>
        </w:rPr>
        <w:t xml:space="preserve">ontrol costs, drive service excellence and mitigate risks to gain increased value from </w:t>
      </w:r>
      <w:r w:rsidR="00D97643">
        <w:rPr>
          <w:rFonts w:ascii="Arial" w:hAnsi="Arial" w:cs="Arial"/>
          <w:sz w:val="21"/>
          <w:szCs w:val="21"/>
        </w:rPr>
        <w:t xml:space="preserve">external </w:t>
      </w:r>
      <w:r w:rsidR="00063488" w:rsidRPr="00063488">
        <w:rPr>
          <w:rFonts w:ascii="Arial" w:hAnsi="Arial" w:cs="Arial"/>
          <w:sz w:val="21"/>
          <w:szCs w:val="21"/>
        </w:rPr>
        <w:t>vendors throughout the deal life cycle</w:t>
      </w:r>
      <w:r w:rsidR="00414FA3">
        <w:rPr>
          <w:rFonts w:ascii="Arial" w:hAnsi="Arial" w:cs="Arial"/>
          <w:sz w:val="21"/>
          <w:szCs w:val="21"/>
        </w:rPr>
        <w:t>.</w:t>
      </w:r>
    </w:p>
    <w:p w14:paraId="2D50A619" w14:textId="1B188CE3" w:rsidR="00D02CA6" w:rsidRPr="002F27A6" w:rsidRDefault="00D02CA6" w:rsidP="00414FA3">
      <w:pPr>
        <w:numPr>
          <w:ilvl w:val="0"/>
          <w:numId w:val="2"/>
        </w:numPr>
        <w:tabs>
          <w:tab w:val="clear" w:pos="1080"/>
        </w:tabs>
        <w:ind w:left="284" w:hanging="284"/>
        <w:rPr>
          <w:rFonts w:ascii="Arial" w:hAnsi="Arial" w:cs="Arial"/>
          <w:b/>
          <w:bCs/>
          <w:sz w:val="21"/>
          <w:szCs w:val="21"/>
        </w:rPr>
      </w:pPr>
      <w:bookmarkStart w:id="0" w:name="_Hlk53041528"/>
      <w:r w:rsidRPr="002F27A6">
        <w:rPr>
          <w:rFonts w:ascii="Arial" w:hAnsi="Arial" w:cs="Arial"/>
          <w:b/>
          <w:bCs/>
          <w:sz w:val="21"/>
          <w:szCs w:val="21"/>
        </w:rPr>
        <w:t xml:space="preserve">Contract Management: </w:t>
      </w:r>
      <w:r w:rsidR="00E776A6" w:rsidRPr="00320AC5">
        <w:rPr>
          <w:rFonts w:ascii="Arial" w:hAnsi="Arial" w:cs="Arial"/>
          <w:sz w:val="21"/>
          <w:szCs w:val="21"/>
        </w:rPr>
        <w:t xml:space="preserve">Managing </w:t>
      </w:r>
      <w:r w:rsidR="00320AC5">
        <w:rPr>
          <w:rFonts w:ascii="Arial" w:hAnsi="Arial" w:cs="Arial"/>
          <w:sz w:val="21"/>
          <w:szCs w:val="21"/>
        </w:rPr>
        <w:t xml:space="preserve">contracts </w:t>
      </w:r>
      <w:r w:rsidR="001E6FC2">
        <w:rPr>
          <w:rFonts w:ascii="Arial" w:hAnsi="Arial" w:cs="Arial"/>
          <w:sz w:val="21"/>
          <w:szCs w:val="21"/>
        </w:rPr>
        <w:t xml:space="preserve">in portfolio </w:t>
      </w:r>
      <w:r w:rsidR="00320AC5">
        <w:rPr>
          <w:rFonts w:ascii="Arial" w:hAnsi="Arial" w:cs="Arial"/>
          <w:sz w:val="21"/>
          <w:szCs w:val="21"/>
        </w:rPr>
        <w:t xml:space="preserve">through the lifecycle: </w:t>
      </w:r>
      <w:r w:rsidR="00320AC5" w:rsidRPr="00320AC5">
        <w:rPr>
          <w:rFonts w:ascii="Arial" w:hAnsi="Arial" w:cs="Arial"/>
          <w:sz w:val="21"/>
          <w:szCs w:val="21"/>
        </w:rPr>
        <w:t>creation</w:t>
      </w:r>
      <w:r w:rsidR="001E6FC2">
        <w:rPr>
          <w:rFonts w:ascii="Arial" w:hAnsi="Arial" w:cs="Arial"/>
          <w:sz w:val="21"/>
          <w:szCs w:val="21"/>
        </w:rPr>
        <w:t xml:space="preserve">, </w:t>
      </w:r>
      <w:r w:rsidR="00320AC5" w:rsidRPr="00320AC5">
        <w:rPr>
          <w:rFonts w:ascii="Arial" w:hAnsi="Arial" w:cs="Arial"/>
          <w:sz w:val="21"/>
          <w:szCs w:val="21"/>
        </w:rPr>
        <w:t>negotiation, execution, compliance monitoring and renewal or close out. </w:t>
      </w:r>
    </w:p>
    <w:p w14:paraId="087897DC" w14:textId="20EFDF27" w:rsidR="00414FA3" w:rsidRDefault="0017470F" w:rsidP="00414FA3">
      <w:pPr>
        <w:numPr>
          <w:ilvl w:val="0"/>
          <w:numId w:val="2"/>
        </w:numPr>
        <w:tabs>
          <w:tab w:val="clear" w:pos="1080"/>
        </w:tabs>
        <w:ind w:left="284" w:hanging="284"/>
        <w:rPr>
          <w:rFonts w:ascii="Arial" w:hAnsi="Arial" w:cs="Arial"/>
          <w:sz w:val="21"/>
          <w:szCs w:val="21"/>
        </w:rPr>
      </w:pPr>
      <w:r w:rsidRPr="0017470F">
        <w:rPr>
          <w:rFonts w:ascii="Arial" w:hAnsi="Arial" w:cs="Arial"/>
          <w:b/>
          <w:bCs/>
          <w:sz w:val="21"/>
          <w:szCs w:val="21"/>
        </w:rPr>
        <w:t>Knowledge Management:</w:t>
      </w:r>
      <w:r>
        <w:rPr>
          <w:rFonts w:ascii="Arial" w:hAnsi="Arial" w:cs="Arial"/>
          <w:sz w:val="21"/>
          <w:szCs w:val="21"/>
        </w:rPr>
        <w:t xml:space="preserve"> </w:t>
      </w:r>
      <w:r w:rsidR="00414FA3" w:rsidRPr="007751CB">
        <w:rPr>
          <w:rFonts w:ascii="Arial" w:hAnsi="Arial" w:cs="Arial"/>
          <w:sz w:val="21"/>
          <w:szCs w:val="21"/>
        </w:rPr>
        <w:t xml:space="preserve">Contribute to the development of </w:t>
      </w:r>
      <w:r w:rsidR="00414FA3">
        <w:rPr>
          <w:rFonts w:ascii="Arial" w:hAnsi="Arial" w:cs="Arial"/>
          <w:sz w:val="21"/>
          <w:szCs w:val="21"/>
        </w:rPr>
        <w:t xml:space="preserve">accountable support </w:t>
      </w:r>
      <w:r w:rsidR="00414FA3" w:rsidRPr="007751CB">
        <w:rPr>
          <w:rFonts w:ascii="Arial" w:hAnsi="Arial" w:cs="Arial"/>
          <w:sz w:val="21"/>
          <w:szCs w:val="21"/>
        </w:rPr>
        <w:t>procedures and process</w:t>
      </w:r>
      <w:r w:rsidR="00414FA3">
        <w:rPr>
          <w:rFonts w:ascii="Arial" w:hAnsi="Arial" w:cs="Arial"/>
          <w:sz w:val="21"/>
          <w:szCs w:val="21"/>
        </w:rPr>
        <w:t>.</w:t>
      </w:r>
    </w:p>
    <w:bookmarkEnd w:id="0"/>
    <w:p w14:paraId="15667E3C" w14:textId="3DE44684" w:rsidR="00414FA3" w:rsidRDefault="007A189C" w:rsidP="00414FA3">
      <w:pPr>
        <w:numPr>
          <w:ilvl w:val="0"/>
          <w:numId w:val="22"/>
        </w:numPr>
        <w:tabs>
          <w:tab w:val="clear" w:pos="720"/>
        </w:tabs>
        <w:ind w:left="284" w:hanging="284"/>
        <w:rPr>
          <w:rFonts w:ascii="Arial" w:hAnsi="Arial" w:cs="Arial"/>
          <w:sz w:val="21"/>
          <w:szCs w:val="21"/>
        </w:rPr>
      </w:pPr>
      <w:r w:rsidRPr="007A189C">
        <w:rPr>
          <w:rFonts w:ascii="Arial" w:hAnsi="Arial" w:cs="Arial"/>
          <w:b/>
          <w:bCs/>
          <w:sz w:val="21"/>
          <w:szCs w:val="21"/>
        </w:rPr>
        <w:t>Cybersecurity:</w:t>
      </w:r>
      <w:r>
        <w:rPr>
          <w:rFonts w:ascii="Arial" w:hAnsi="Arial" w:cs="Arial"/>
          <w:sz w:val="21"/>
          <w:szCs w:val="21"/>
        </w:rPr>
        <w:t xml:space="preserve"> </w:t>
      </w:r>
      <w:r w:rsidR="00414FA3">
        <w:rPr>
          <w:rFonts w:ascii="Arial" w:hAnsi="Arial" w:cs="Arial"/>
          <w:sz w:val="21"/>
          <w:szCs w:val="21"/>
        </w:rPr>
        <w:t xml:space="preserve">Working with the security department to ensure systems security is in line with highlighted </w:t>
      </w:r>
      <w:r w:rsidR="00414FA3" w:rsidRPr="00A07DD2">
        <w:rPr>
          <w:rFonts w:ascii="Arial" w:hAnsi="Arial" w:cs="Arial"/>
          <w:sz w:val="21"/>
          <w:szCs w:val="21"/>
        </w:rPr>
        <w:t>Australian Energy Sector Cyber Security Framework (AESCSF)</w:t>
      </w:r>
      <w:r w:rsidR="00414FA3">
        <w:rPr>
          <w:rFonts w:ascii="Arial" w:hAnsi="Arial" w:cs="Arial"/>
          <w:sz w:val="21"/>
          <w:szCs w:val="21"/>
        </w:rPr>
        <w:t xml:space="preserve"> standards.</w:t>
      </w:r>
    </w:p>
    <w:p w14:paraId="180576D3" w14:textId="77777777" w:rsidR="00414FA3" w:rsidRDefault="00414FA3" w:rsidP="00414FA3">
      <w:pPr>
        <w:numPr>
          <w:ilvl w:val="0"/>
          <w:numId w:val="22"/>
        </w:numPr>
        <w:tabs>
          <w:tab w:val="clear" w:pos="720"/>
        </w:tabs>
        <w:ind w:left="284" w:hanging="284"/>
        <w:rPr>
          <w:rFonts w:ascii="Arial" w:hAnsi="Arial" w:cs="Arial"/>
          <w:sz w:val="21"/>
          <w:szCs w:val="21"/>
        </w:rPr>
      </w:pPr>
      <w:r w:rsidRPr="00B84484">
        <w:rPr>
          <w:rFonts w:ascii="Arial" w:hAnsi="Arial" w:cs="Arial"/>
          <w:sz w:val="21"/>
          <w:szCs w:val="21"/>
        </w:rPr>
        <w:t xml:space="preserve">Maintain a high level of awareness of current and future information technology trends with an aim of identifying suitable technologies for </w:t>
      </w:r>
      <w:r>
        <w:rPr>
          <w:rFonts w:ascii="Arial" w:hAnsi="Arial" w:cs="Arial"/>
          <w:sz w:val="21"/>
          <w:szCs w:val="21"/>
        </w:rPr>
        <w:t xml:space="preserve">use within </w:t>
      </w:r>
      <w:r w:rsidRPr="00B84484">
        <w:rPr>
          <w:rFonts w:ascii="Arial" w:hAnsi="Arial" w:cs="Arial"/>
          <w:sz w:val="21"/>
          <w:szCs w:val="21"/>
        </w:rPr>
        <w:t xml:space="preserve">Stanwell. </w:t>
      </w:r>
    </w:p>
    <w:p w14:paraId="24AC4AE1" w14:textId="0E486BBF" w:rsidR="00414FA3" w:rsidRPr="00483A76" w:rsidRDefault="0023570F" w:rsidP="00414FA3">
      <w:pPr>
        <w:numPr>
          <w:ilvl w:val="0"/>
          <w:numId w:val="22"/>
        </w:numPr>
        <w:tabs>
          <w:tab w:val="clear" w:pos="720"/>
        </w:tabs>
        <w:ind w:left="284" w:hanging="284"/>
        <w:rPr>
          <w:rFonts w:ascii="Arial" w:hAnsi="Arial" w:cs="Arial"/>
          <w:sz w:val="21"/>
          <w:szCs w:val="21"/>
        </w:rPr>
      </w:pPr>
      <w:r w:rsidRPr="0023570F">
        <w:rPr>
          <w:rFonts w:ascii="Arial" w:hAnsi="Arial" w:cs="Arial"/>
          <w:b/>
          <w:bCs/>
          <w:color w:val="000000"/>
          <w:sz w:val="21"/>
          <w:szCs w:val="21"/>
        </w:rPr>
        <w:t>Major Incident Management:</w:t>
      </w:r>
      <w:r w:rsidRPr="0023570F">
        <w:rPr>
          <w:rFonts w:ascii="Arial" w:hAnsi="Arial" w:cs="Arial"/>
          <w:color w:val="000000"/>
          <w:sz w:val="21"/>
          <w:szCs w:val="21"/>
        </w:rPr>
        <w:t xml:space="preserve"> </w:t>
      </w:r>
      <w:r w:rsidR="00414FA3">
        <w:rPr>
          <w:rFonts w:ascii="Arial" w:hAnsi="Arial" w:cs="Arial"/>
          <w:color w:val="000000"/>
          <w:sz w:val="21"/>
          <w:szCs w:val="21"/>
        </w:rPr>
        <w:t>Perform role of M</w:t>
      </w:r>
      <w:r w:rsidR="00414FA3" w:rsidRPr="00483A76">
        <w:rPr>
          <w:rFonts w:ascii="Arial" w:hAnsi="Arial" w:cs="Arial"/>
          <w:color w:val="000000"/>
          <w:sz w:val="21"/>
          <w:szCs w:val="21"/>
        </w:rPr>
        <w:t xml:space="preserve">ajor </w:t>
      </w:r>
      <w:r w:rsidR="00414FA3">
        <w:rPr>
          <w:rFonts w:ascii="Arial" w:hAnsi="Arial" w:cs="Arial"/>
          <w:color w:val="000000"/>
          <w:sz w:val="21"/>
          <w:szCs w:val="21"/>
        </w:rPr>
        <w:t>I</w:t>
      </w:r>
      <w:r w:rsidR="00414FA3" w:rsidRPr="00483A76">
        <w:rPr>
          <w:rFonts w:ascii="Arial" w:hAnsi="Arial" w:cs="Arial"/>
          <w:color w:val="000000"/>
          <w:sz w:val="21"/>
          <w:szCs w:val="21"/>
        </w:rPr>
        <w:t xml:space="preserve">ncident </w:t>
      </w:r>
      <w:r w:rsidR="00414FA3">
        <w:rPr>
          <w:rFonts w:ascii="Arial" w:hAnsi="Arial" w:cs="Arial"/>
          <w:color w:val="000000"/>
          <w:sz w:val="21"/>
          <w:szCs w:val="21"/>
        </w:rPr>
        <w:t>M</w:t>
      </w:r>
      <w:r w:rsidR="00414FA3" w:rsidRPr="00483A76">
        <w:rPr>
          <w:rFonts w:ascii="Arial" w:hAnsi="Arial" w:cs="Arial"/>
          <w:color w:val="000000"/>
          <w:sz w:val="21"/>
          <w:szCs w:val="21"/>
        </w:rPr>
        <w:t>anage</w:t>
      </w:r>
      <w:r w:rsidR="00414FA3">
        <w:rPr>
          <w:rFonts w:ascii="Arial" w:hAnsi="Arial" w:cs="Arial"/>
          <w:color w:val="000000"/>
          <w:sz w:val="21"/>
          <w:szCs w:val="21"/>
        </w:rPr>
        <w:t>r</w:t>
      </w:r>
      <w:r w:rsidR="00414FA3" w:rsidRPr="00483A76">
        <w:rPr>
          <w:rFonts w:ascii="Arial" w:hAnsi="Arial" w:cs="Arial"/>
          <w:color w:val="000000"/>
          <w:sz w:val="21"/>
          <w:szCs w:val="21"/>
        </w:rPr>
        <w:t xml:space="preserve"> </w:t>
      </w:r>
      <w:r w:rsidR="00414FA3">
        <w:rPr>
          <w:rFonts w:ascii="Arial" w:hAnsi="Arial" w:cs="Arial"/>
          <w:color w:val="000000"/>
          <w:sz w:val="21"/>
          <w:szCs w:val="21"/>
        </w:rPr>
        <w:t xml:space="preserve">during critical outages to drive </w:t>
      </w:r>
      <w:r w:rsidR="00414FA3" w:rsidRPr="00483A76">
        <w:rPr>
          <w:rFonts w:ascii="Arial" w:hAnsi="Arial" w:cs="Arial"/>
          <w:color w:val="000000"/>
          <w:sz w:val="21"/>
          <w:szCs w:val="21"/>
        </w:rPr>
        <w:t xml:space="preserve">restoration of service, urgency from resolver teams, stakeholder communication and the </w:t>
      </w:r>
      <w:r w:rsidR="00414FA3">
        <w:rPr>
          <w:rFonts w:ascii="Arial" w:hAnsi="Arial" w:cs="Arial"/>
          <w:color w:val="000000"/>
          <w:sz w:val="21"/>
          <w:szCs w:val="21"/>
        </w:rPr>
        <w:t xml:space="preserve">vendor </w:t>
      </w:r>
      <w:r w:rsidR="00414FA3" w:rsidRPr="00483A76">
        <w:rPr>
          <w:rFonts w:ascii="Arial" w:hAnsi="Arial" w:cs="Arial"/>
          <w:color w:val="000000"/>
          <w:sz w:val="21"/>
          <w:szCs w:val="21"/>
        </w:rPr>
        <w:t>escalation process.</w:t>
      </w:r>
    </w:p>
    <w:p w14:paraId="00C1657F" w14:textId="58A57C16" w:rsidR="00414FA3" w:rsidRDefault="0023570F" w:rsidP="00414FA3">
      <w:pPr>
        <w:numPr>
          <w:ilvl w:val="0"/>
          <w:numId w:val="22"/>
        </w:numPr>
        <w:tabs>
          <w:tab w:val="clear" w:pos="720"/>
        </w:tabs>
        <w:ind w:left="284" w:hanging="284"/>
        <w:rPr>
          <w:rFonts w:ascii="Arial" w:hAnsi="Arial" w:cs="Arial"/>
          <w:sz w:val="21"/>
          <w:szCs w:val="21"/>
        </w:rPr>
      </w:pPr>
      <w:r w:rsidRPr="0023570F">
        <w:rPr>
          <w:rFonts w:ascii="Arial" w:hAnsi="Arial" w:cs="Arial"/>
          <w:b/>
          <w:bCs/>
          <w:color w:val="000000"/>
          <w:sz w:val="21"/>
          <w:szCs w:val="21"/>
        </w:rPr>
        <w:t>On-call:</w:t>
      </w:r>
      <w:r>
        <w:rPr>
          <w:rFonts w:ascii="Arial" w:hAnsi="Arial" w:cs="Arial"/>
          <w:color w:val="000000"/>
          <w:sz w:val="21"/>
          <w:szCs w:val="21"/>
        </w:rPr>
        <w:t xml:space="preserve"> </w:t>
      </w:r>
      <w:r w:rsidR="00414FA3" w:rsidRPr="003438C2">
        <w:rPr>
          <w:rFonts w:ascii="Arial" w:hAnsi="Arial" w:cs="Arial"/>
          <w:color w:val="000000"/>
          <w:sz w:val="21"/>
          <w:szCs w:val="21"/>
        </w:rPr>
        <w:t xml:space="preserve">Participate in the </w:t>
      </w:r>
      <w:r w:rsidR="00414FA3">
        <w:rPr>
          <w:rFonts w:ascii="Arial" w:hAnsi="Arial" w:cs="Arial"/>
          <w:color w:val="000000"/>
          <w:sz w:val="21"/>
          <w:szCs w:val="21"/>
        </w:rPr>
        <w:t xml:space="preserve">Escalation Manager </w:t>
      </w:r>
      <w:r w:rsidR="00414FA3" w:rsidRPr="003438C2">
        <w:rPr>
          <w:rFonts w:ascii="Arial" w:hAnsi="Arial" w:cs="Arial"/>
          <w:color w:val="000000"/>
          <w:sz w:val="21"/>
          <w:szCs w:val="21"/>
        </w:rPr>
        <w:t>on call roster</w:t>
      </w:r>
      <w:r w:rsidR="00414FA3">
        <w:rPr>
          <w:rFonts w:ascii="Arial" w:hAnsi="Arial" w:cs="Arial"/>
          <w:sz w:val="21"/>
          <w:szCs w:val="21"/>
        </w:rPr>
        <w:t>.</w:t>
      </w:r>
    </w:p>
    <w:p w14:paraId="3888F16D" w14:textId="77777777" w:rsidR="00052575" w:rsidRPr="00FA7251" w:rsidRDefault="00052575" w:rsidP="00052575">
      <w:pPr>
        <w:pStyle w:val="HDG2"/>
        <w:rPr>
          <w:i/>
          <w:color w:val="000000"/>
        </w:rPr>
      </w:pPr>
      <w:r w:rsidRPr="00FA7251">
        <w:t xml:space="preserve">Experience and knowledge </w:t>
      </w:r>
    </w:p>
    <w:p w14:paraId="78A2A1AF" w14:textId="7A03DCD8" w:rsidR="008C7BDF" w:rsidRPr="00CE0403" w:rsidRDefault="00B738CE" w:rsidP="00DE397E">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color w:val="000000"/>
          <w:sz w:val="21"/>
          <w:szCs w:val="21"/>
        </w:rPr>
        <w:t>Extensive years of</w:t>
      </w:r>
      <w:r w:rsidR="008C7BDF" w:rsidRPr="00CE0403">
        <w:rPr>
          <w:rFonts w:ascii="Arial" w:hAnsi="Arial" w:cs="Arial"/>
          <w:color w:val="000000"/>
          <w:sz w:val="21"/>
          <w:szCs w:val="21"/>
        </w:rPr>
        <w:t xml:space="preserve"> </w:t>
      </w:r>
      <w:r w:rsidR="008F2EBF">
        <w:rPr>
          <w:rFonts w:ascii="Arial" w:hAnsi="Arial" w:cs="Arial"/>
          <w:color w:val="000000"/>
          <w:sz w:val="21"/>
          <w:szCs w:val="21"/>
        </w:rPr>
        <w:t>I</w:t>
      </w:r>
      <w:r w:rsidR="00DE397E">
        <w:rPr>
          <w:rFonts w:ascii="Arial" w:hAnsi="Arial" w:cs="Arial"/>
          <w:color w:val="000000"/>
          <w:sz w:val="21"/>
          <w:szCs w:val="21"/>
        </w:rPr>
        <w:t xml:space="preserve">nformation </w:t>
      </w:r>
      <w:r w:rsidR="008F2EBF">
        <w:rPr>
          <w:rFonts w:ascii="Arial" w:hAnsi="Arial" w:cs="Arial"/>
          <w:color w:val="000000"/>
          <w:sz w:val="21"/>
          <w:szCs w:val="21"/>
        </w:rPr>
        <w:t>T</w:t>
      </w:r>
      <w:r w:rsidR="00DE397E">
        <w:rPr>
          <w:rFonts w:ascii="Arial" w:hAnsi="Arial" w:cs="Arial"/>
          <w:color w:val="000000"/>
          <w:sz w:val="21"/>
          <w:szCs w:val="21"/>
        </w:rPr>
        <w:t>echnology</w:t>
      </w:r>
      <w:r w:rsidR="008C7BDF" w:rsidRPr="00CE0403">
        <w:rPr>
          <w:rFonts w:ascii="Arial" w:hAnsi="Arial" w:cs="Arial"/>
          <w:color w:val="000000"/>
          <w:sz w:val="21"/>
          <w:szCs w:val="21"/>
        </w:rPr>
        <w:t xml:space="preserve"> experience</w:t>
      </w:r>
      <w:r w:rsidR="00611C2D">
        <w:rPr>
          <w:rFonts w:ascii="Arial" w:hAnsi="Arial" w:cs="Arial"/>
          <w:color w:val="000000"/>
          <w:sz w:val="21"/>
          <w:szCs w:val="21"/>
        </w:rPr>
        <w:t xml:space="preserve"> </w:t>
      </w:r>
      <w:r w:rsidR="008F2EBF">
        <w:rPr>
          <w:rFonts w:ascii="Arial" w:hAnsi="Arial" w:cs="Arial"/>
          <w:color w:val="000000"/>
          <w:sz w:val="21"/>
          <w:szCs w:val="21"/>
        </w:rPr>
        <w:t xml:space="preserve">and </w:t>
      </w:r>
      <w:r w:rsidR="00860CBB">
        <w:rPr>
          <w:rFonts w:ascii="Arial" w:hAnsi="Arial" w:cs="Arial"/>
          <w:color w:val="000000"/>
          <w:sz w:val="21"/>
          <w:szCs w:val="21"/>
        </w:rPr>
        <w:t>leading teams of IT professionals</w:t>
      </w:r>
      <w:r w:rsidR="008C7BDF" w:rsidRPr="00CE0403">
        <w:rPr>
          <w:rFonts w:ascii="Arial" w:hAnsi="Arial" w:cs="Arial"/>
          <w:color w:val="000000"/>
          <w:sz w:val="21"/>
          <w:szCs w:val="21"/>
        </w:rPr>
        <w:t>.</w:t>
      </w:r>
    </w:p>
    <w:p w14:paraId="1221B488" w14:textId="65D5C840" w:rsidR="0089481B" w:rsidRDefault="004D61EA" w:rsidP="0089481B">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color w:val="000000"/>
          <w:sz w:val="21"/>
          <w:szCs w:val="21"/>
        </w:rPr>
        <w:t>Experience</w:t>
      </w:r>
      <w:r w:rsidR="0089481B" w:rsidRPr="00877739">
        <w:rPr>
          <w:rFonts w:ascii="Arial" w:hAnsi="Arial" w:cs="Arial"/>
          <w:color w:val="000000"/>
          <w:sz w:val="21"/>
          <w:szCs w:val="21"/>
        </w:rPr>
        <w:t xml:space="preserve"> leading </w:t>
      </w:r>
      <w:r w:rsidR="000F5A56">
        <w:rPr>
          <w:rFonts w:ascii="Arial" w:hAnsi="Arial" w:cs="Arial"/>
          <w:color w:val="000000"/>
          <w:sz w:val="21"/>
          <w:szCs w:val="21"/>
        </w:rPr>
        <w:t xml:space="preserve">technical </w:t>
      </w:r>
      <w:r w:rsidR="0089481B" w:rsidRPr="00877739">
        <w:rPr>
          <w:rFonts w:ascii="Arial" w:hAnsi="Arial" w:cs="Arial"/>
          <w:color w:val="000000"/>
          <w:sz w:val="21"/>
          <w:szCs w:val="21"/>
        </w:rPr>
        <w:t>team</w:t>
      </w:r>
      <w:r w:rsidR="00611C2D">
        <w:rPr>
          <w:rFonts w:ascii="Arial" w:hAnsi="Arial" w:cs="Arial"/>
          <w:color w:val="000000"/>
          <w:sz w:val="21"/>
          <w:szCs w:val="21"/>
        </w:rPr>
        <w:t>(s)</w:t>
      </w:r>
      <w:r w:rsidR="0089481B" w:rsidRPr="00877739">
        <w:rPr>
          <w:rFonts w:ascii="Arial" w:hAnsi="Arial" w:cs="Arial"/>
          <w:color w:val="000000"/>
          <w:sz w:val="21"/>
          <w:szCs w:val="21"/>
        </w:rPr>
        <w:t xml:space="preserve"> </w:t>
      </w:r>
      <w:r w:rsidR="0097272E">
        <w:rPr>
          <w:rFonts w:ascii="Arial" w:hAnsi="Arial" w:cs="Arial"/>
          <w:color w:val="000000"/>
          <w:sz w:val="21"/>
          <w:szCs w:val="21"/>
        </w:rPr>
        <w:t xml:space="preserve">in a </w:t>
      </w:r>
      <w:r w:rsidR="0089481B" w:rsidRPr="00877739">
        <w:rPr>
          <w:rFonts w:ascii="Arial" w:hAnsi="Arial" w:cs="Arial"/>
          <w:color w:val="000000"/>
          <w:sz w:val="21"/>
          <w:szCs w:val="21"/>
        </w:rPr>
        <w:t xml:space="preserve">complex </w:t>
      </w:r>
      <w:r w:rsidR="008F2EBF">
        <w:rPr>
          <w:rFonts w:ascii="Arial" w:hAnsi="Arial" w:cs="Arial"/>
          <w:color w:val="000000"/>
          <w:sz w:val="21"/>
          <w:szCs w:val="21"/>
        </w:rPr>
        <w:t xml:space="preserve">mission </w:t>
      </w:r>
      <w:r w:rsidR="0097272E">
        <w:rPr>
          <w:rFonts w:ascii="Arial" w:hAnsi="Arial" w:cs="Arial"/>
          <w:color w:val="000000"/>
          <w:sz w:val="21"/>
          <w:szCs w:val="21"/>
        </w:rPr>
        <w:t>critical</w:t>
      </w:r>
      <w:r w:rsidR="008F2EBF">
        <w:rPr>
          <w:rFonts w:ascii="Arial" w:hAnsi="Arial" w:cs="Arial"/>
          <w:color w:val="000000"/>
          <w:sz w:val="21"/>
          <w:szCs w:val="21"/>
        </w:rPr>
        <w:t xml:space="preserve"> </w:t>
      </w:r>
      <w:r w:rsidR="0089481B" w:rsidRPr="00623D8F">
        <w:rPr>
          <w:rFonts w:ascii="Arial" w:hAnsi="Arial" w:cs="Arial"/>
          <w:color w:val="000000"/>
          <w:sz w:val="21"/>
          <w:szCs w:val="21"/>
        </w:rPr>
        <w:t>environment.</w:t>
      </w:r>
    </w:p>
    <w:p w14:paraId="47EC8480" w14:textId="6038317E" w:rsidR="002468C8" w:rsidRPr="002468C8" w:rsidRDefault="0007555D" w:rsidP="0007555D">
      <w:pPr>
        <w:numPr>
          <w:ilvl w:val="0"/>
          <w:numId w:val="2"/>
        </w:numPr>
        <w:tabs>
          <w:tab w:val="clear" w:pos="1080"/>
          <w:tab w:val="num" w:pos="360"/>
        </w:tabs>
        <w:autoSpaceDE w:val="0"/>
        <w:autoSpaceDN w:val="0"/>
        <w:adjustRightInd w:val="0"/>
        <w:ind w:left="360"/>
        <w:rPr>
          <w:rFonts w:ascii="Arial" w:hAnsi="Arial" w:cs="Arial"/>
          <w:sz w:val="21"/>
          <w:szCs w:val="21"/>
        </w:rPr>
      </w:pPr>
      <w:r w:rsidRPr="00C661BF">
        <w:rPr>
          <w:rFonts w:ascii="Arial" w:hAnsi="Arial" w:cs="Arial"/>
          <w:color w:val="000000"/>
          <w:sz w:val="21"/>
          <w:szCs w:val="21"/>
        </w:rPr>
        <w:t>Proven knowledge</w:t>
      </w:r>
      <w:r w:rsidRPr="005F4396">
        <w:rPr>
          <w:rFonts w:ascii="Arial" w:hAnsi="Arial" w:cs="Arial"/>
          <w:color w:val="000000"/>
          <w:sz w:val="21"/>
          <w:szCs w:val="21"/>
        </w:rPr>
        <w:t xml:space="preserve"> </w:t>
      </w:r>
      <w:r w:rsidR="002468C8">
        <w:rPr>
          <w:rFonts w:ascii="Arial" w:hAnsi="Arial" w:cs="Arial"/>
          <w:color w:val="000000"/>
          <w:sz w:val="21"/>
          <w:szCs w:val="21"/>
        </w:rPr>
        <w:t xml:space="preserve">and experience in IT </w:t>
      </w:r>
      <w:r w:rsidR="00B83C93">
        <w:rPr>
          <w:rFonts w:ascii="Arial" w:hAnsi="Arial" w:cs="Arial"/>
          <w:color w:val="000000"/>
          <w:sz w:val="21"/>
          <w:szCs w:val="21"/>
        </w:rPr>
        <w:t>Project Management</w:t>
      </w:r>
      <w:r w:rsidR="002468C8">
        <w:rPr>
          <w:rFonts w:ascii="Arial" w:hAnsi="Arial" w:cs="Arial"/>
          <w:color w:val="000000"/>
          <w:sz w:val="21"/>
          <w:szCs w:val="21"/>
        </w:rPr>
        <w:t>.</w:t>
      </w:r>
    </w:p>
    <w:p w14:paraId="766E7F8E" w14:textId="7FAFB4A9" w:rsidR="007A350F" w:rsidRDefault="00C22998" w:rsidP="007A350F">
      <w:pPr>
        <w:numPr>
          <w:ilvl w:val="0"/>
          <w:numId w:val="2"/>
        </w:numPr>
        <w:tabs>
          <w:tab w:val="clear" w:pos="1080"/>
          <w:tab w:val="num" w:pos="360"/>
        </w:tabs>
        <w:autoSpaceDE w:val="0"/>
        <w:autoSpaceDN w:val="0"/>
        <w:adjustRightInd w:val="0"/>
        <w:ind w:left="360"/>
        <w:rPr>
          <w:rFonts w:ascii="Arial" w:hAnsi="Arial" w:cs="Arial"/>
          <w:sz w:val="21"/>
          <w:szCs w:val="21"/>
        </w:rPr>
      </w:pPr>
      <w:r>
        <w:rPr>
          <w:rFonts w:ascii="Arial" w:hAnsi="Arial" w:cs="Arial"/>
          <w:sz w:val="21"/>
          <w:szCs w:val="21"/>
        </w:rPr>
        <w:t>Proven k</w:t>
      </w:r>
      <w:r w:rsidR="002468C8">
        <w:rPr>
          <w:rFonts w:ascii="Arial" w:hAnsi="Arial" w:cs="Arial"/>
          <w:sz w:val="21"/>
          <w:szCs w:val="21"/>
        </w:rPr>
        <w:t xml:space="preserve">nowledge and experience in leading </w:t>
      </w:r>
      <w:r>
        <w:rPr>
          <w:rFonts w:ascii="Arial" w:hAnsi="Arial" w:cs="Arial"/>
          <w:sz w:val="21"/>
          <w:szCs w:val="21"/>
        </w:rPr>
        <w:t xml:space="preserve">or working in </w:t>
      </w:r>
      <w:r w:rsidR="002468C8">
        <w:rPr>
          <w:rFonts w:ascii="Arial" w:hAnsi="Arial" w:cs="Arial"/>
          <w:sz w:val="21"/>
          <w:szCs w:val="21"/>
        </w:rPr>
        <w:t xml:space="preserve">a </w:t>
      </w:r>
      <w:r w:rsidR="00AA5780">
        <w:rPr>
          <w:rFonts w:ascii="Arial" w:hAnsi="Arial" w:cs="Arial"/>
          <w:sz w:val="21"/>
          <w:szCs w:val="21"/>
        </w:rPr>
        <w:t>Project</w:t>
      </w:r>
      <w:r w:rsidR="002468C8">
        <w:rPr>
          <w:rFonts w:ascii="Arial" w:hAnsi="Arial" w:cs="Arial"/>
          <w:sz w:val="21"/>
          <w:szCs w:val="21"/>
        </w:rPr>
        <w:t xml:space="preserve"> Management Office.</w:t>
      </w:r>
    </w:p>
    <w:p w14:paraId="20C9E714" w14:textId="32325749" w:rsidR="00BE1A43" w:rsidRPr="00BE1A43" w:rsidRDefault="007A350F" w:rsidP="00E406F4">
      <w:pPr>
        <w:numPr>
          <w:ilvl w:val="0"/>
          <w:numId w:val="2"/>
        </w:numPr>
        <w:tabs>
          <w:tab w:val="clear" w:pos="1080"/>
          <w:tab w:val="num" w:pos="360"/>
        </w:tabs>
        <w:autoSpaceDE w:val="0"/>
        <w:autoSpaceDN w:val="0"/>
        <w:adjustRightInd w:val="0"/>
        <w:ind w:left="360"/>
        <w:rPr>
          <w:rFonts w:ascii="Arial" w:hAnsi="Arial" w:cs="Arial"/>
          <w:color w:val="000000"/>
          <w:sz w:val="21"/>
          <w:szCs w:val="21"/>
        </w:rPr>
      </w:pPr>
      <w:r w:rsidRPr="00BE1A43">
        <w:rPr>
          <w:rFonts w:ascii="Arial" w:hAnsi="Arial" w:cs="Arial"/>
          <w:sz w:val="21"/>
          <w:szCs w:val="21"/>
        </w:rPr>
        <w:t xml:space="preserve">Proven experience in </w:t>
      </w:r>
      <w:r w:rsidR="003A5631" w:rsidRPr="00BE1A43">
        <w:rPr>
          <w:rFonts w:ascii="Arial" w:hAnsi="Arial" w:cs="Arial"/>
          <w:sz w:val="21"/>
          <w:szCs w:val="21"/>
        </w:rPr>
        <w:t xml:space="preserve">uplifting </w:t>
      </w:r>
      <w:r w:rsidR="00B83C93">
        <w:rPr>
          <w:rFonts w:ascii="Arial" w:hAnsi="Arial" w:cs="Arial"/>
          <w:sz w:val="21"/>
          <w:szCs w:val="21"/>
        </w:rPr>
        <w:t xml:space="preserve">IT </w:t>
      </w:r>
      <w:r w:rsidR="003A5631" w:rsidRPr="00BE1A43">
        <w:rPr>
          <w:rFonts w:ascii="Arial" w:hAnsi="Arial" w:cs="Arial"/>
          <w:color w:val="000000"/>
          <w:sz w:val="21"/>
          <w:szCs w:val="21"/>
        </w:rPr>
        <w:t>engagement models</w:t>
      </w:r>
      <w:r w:rsidRPr="00BE1A43">
        <w:rPr>
          <w:rFonts w:ascii="Arial" w:hAnsi="Arial" w:cs="Arial"/>
          <w:sz w:val="21"/>
          <w:szCs w:val="21"/>
        </w:rPr>
        <w:t>.</w:t>
      </w:r>
    </w:p>
    <w:p w14:paraId="5A88A02E" w14:textId="7859A222" w:rsidR="00687942" w:rsidRPr="00BE1A43" w:rsidRDefault="00687942" w:rsidP="00E406F4">
      <w:pPr>
        <w:numPr>
          <w:ilvl w:val="0"/>
          <w:numId w:val="2"/>
        </w:numPr>
        <w:tabs>
          <w:tab w:val="clear" w:pos="1080"/>
          <w:tab w:val="num" w:pos="360"/>
        </w:tabs>
        <w:autoSpaceDE w:val="0"/>
        <w:autoSpaceDN w:val="0"/>
        <w:adjustRightInd w:val="0"/>
        <w:ind w:left="360"/>
        <w:rPr>
          <w:rFonts w:ascii="Arial" w:hAnsi="Arial" w:cs="Arial"/>
          <w:color w:val="000000"/>
          <w:sz w:val="21"/>
          <w:szCs w:val="21"/>
        </w:rPr>
      </w:pPr>
      <w:r w:rsidRPr="00BE1A43">
        <w:rPr>
          <w:rFonts w:ascii="Arial" w:hAnsi="Arial" w:cs="Arial"/>
          <w:color w:val="000000"/>
          <w:sz w:val="21"/>
          <w:szCs w:val="21"/>
        </w:rPr>
        <w:t xml:space="preserve">Experience in </w:t>
      </w:r>
      <w:r w:rsidR="003A5631" w:rsidRPr="00BE1A43">
        <w:rPr>
          <w:rFonts w:ascii="Arial" w:hAnsi="Arial" w:cs="Arial"/>
          <w:sz w:val="21"/>
          <w:szCs w:val="21"/>
        </w:rPr>
        <w:t>workforce management and workforce capacity planning</w:t>
      </w:r>
      <w:r w:rsidR="003A5631" w:rsidRPr="00BE1A43">
        <w:rPr>
          <w:rFonts w:ascii="Arial" w:hAnsi="Arial" w:cs="Arial"/>
          <w:color w:val="000000"/>
          <w:sz w:val="21"/>
          <w:szCs w:val="21"/>
        </w:rPr>
        <w:t xml:space="preserve"> </w:t>
      </w:r>
      <w:r w:rsidRPr="00BE1A43">
        <w:rPr>
          <w:rFonts w:ascii="Arial" w:hAnsi="Arial" w:cs="Arial"/>
          <w:color w:val="000000"/>
          <w:sz w:val="21"/>
          <w:szCs w:val="21"/>
        </w:rPr>
        <w:t xml:space="preserve">for team resources </w:t>
      </w:r>
      <w:r w:rsidR="003A5631" w:rsidRPr="00BE1A43">
        <w:rPr>
          <w:rFonts w:ascii="Arial" w:hAnsi="Arial" w:cs="Arial"/>
          <w:color w:val="000000"/>
          <w:sz w:val="21"/>
          <w:szCs w:val="21"/>
        </w:rPr>
        <w:t xml:space="preserve">across multiple teams </w:t>
      </w:r>
      <w:r w:rsidRPr="00BE1A43">
        <w:rPr>
          <w:rFonts w:ascii="Arial" w:hAnsi="Arial" w:cs="Arial"/>
          <w:color w:val="000000"/>
          <w:sz w:val="21"/>
          <w:szCs w:val="21"/>
        </w:rPr>
        <w:t>to effectively manage.</w:t>
      </w:r>
    </w:p>
    <w:p w14:paraId="12FF1C6C" w14:textId="4DEA852F" w:rsidR="007A350F" w:rsidRDefault="007A350F" w:rsidP="007A350F">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color w:val="000000"/>
          <w:sz w:val="21"/>
          <w:szCs w:val="21"/>
        </w:rPr>
        <w:t>Experience in financial management of large OPEX and CAPEX budgets.</w:t>
      </w:r>
      <w:r w:rsidRPr="007E36CD">
        <w:rPr>
          <w:rFonts w:ascii="Arial" w:hAnsi="Arial" w:cs="Arial"/>
          <w:color w:val="000000"/>
          <w:sz w:val="21"/>
          <w:szCs w:val="21"/>
        </w:rPr>
        <w:t xml:space="preserve"> </w:t>
      </w:r>
    </w:p>
    <w:p w14:paraId="5FF21394" w14:textId="77777777" w:rsidR="007A350F" w:rsidRDefault="007A350F" w:rsidP="007A350F">
      <w:pPr>
        <w:numPr>
          <w:ilvl w:val="0"/>
          <w:numId w:val="2"/>
        </w:numPr>
        <w:tabs>
          <w:tab w:val="clear" w:pos="1080"/>
          <w:tab w:val="num" w:pos="360"/>
        </w:tabs>
        <w:autoSpaceDE w:val="0"/>
        <w:autoSpaceDN w:val="0"/>
        <w:adjustRightInd w:val="0"/>
        <w:ind w:left="360"/>
        <w:rPr>
          <w:rFonts w:ascii="Arial" w:hAnsi="Arial" w:cs="Arial"/>
          <w:color w:val="000000"/>
          <w:sz w:val="21"/>
          <w:szCs w:val="21"/>
        </w:rPr>
      </w:pPr>
      <w:r w:rsidRPr="00860CBB">
        <w:rPr>
          <w:rFonts w:ascii="Arial" w:hAnsi="Arial" w:cs="Arial"/>
          <w:color w:val="000000"/>
          <w:sz w:val="21"/>
          <w:szCs w:val="21"/>
        </w:rPr>
        <w:t xml:space="preserve">Experience in managing IT contracts and IT vendors. </w:t>
      </w:r>
    </w:p>
    <w:p w14:paraId="51CBA44B" w14:textId="51AE2243" w:rsidR="0007555D" w:rsidRPr="00860CBB" w:rsidRDefault="004D6500" w:rsidP="00FD153F">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color w:val="000000"/>
          <w:sz w:val="21"/>
          <w:szCs w:val="21"/>
        </w:rPr>
        <w:t xml:space="preserve">Experience in </w:t>
      </w:r>
      <w:r w:rsidR="00C73E36">
        <w:rPr>
          <w:rFonts w:ascii="Arial" w:hAnsi="Arial" w:cs="Arial"/>
          <w:color w:val="000000"/>
          <w:sz w:val="21"/>
          <w:szCs w:val="21"/>
        </w:rPr>
        <w:t xml:space="preserve">IT </w:t>
      </w:r>
      <w:r>
        <w:rPr>
          <w:rFonts w:ascii="Arial" w:hAnsi="Arial" w:cs="Arial"/>
          <w:color w:val="000000"/>
          <w:sz w:val="21"/>
          <w:szCs w:val="21"/>
        </w:rPr>
        <w:t>o</w:t>
      </w:r>
      <w:r w:rsidR="0007555D" w:rsidRPr="0007555D">
        <w:rPr>
          <w:rFonts w:ascii="Arial" w:hAnsi="Arial" w:cs="Arial"/>
          <w:color w:val="000000"/>
          <w:sz w:val="21"/>
          <w:szCs w:val="21"/>
        </w:rPr>
        <w:t>perational risk</w:t>
      </w:r>
      <w:r>
        <w:rPr>
          <w:rFonts w:ascii="Arial" w:hAnsi="Arial" w:cs="Arial"/>
          <w:color w:val="000000"/>
          <w:sz w:val="21"/>
          <w:szCs w:val="21"/>
        </w:rPr>
        <w:t xml:space="preserve"> management</w:t>
      </w:r>
      <w:r w:rsidR="0007555D" w:rsidRPr="0007555D">
        <w:rPr>
          <w:rFonts w:ascii="Arial" w:hAnsi="Arial" w:cs="Arial"/>
          <w:color w:val="000000"/>
          <w:sz w:val="21"/>
          <w:szCs w:val="21"/>
        </w:rPr>
        <w:t>.</w:t>
      </w:r>
    </w:p>
    <w:p w14:paraId="57D9C3D7" w14:textId="0FD1F7CF" w:rsidR="0089481B" w:rsidRDefault="00860CBB" w:rsidP="0089481B">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color w:val="000000"/>
          <w:sz w:val="21"/>
          <w:szCs w:val="21"/>
        </w:rPr>
        <w:t xml:space="preserve">Experience </w:t>
      </w:r>
      <w:r w:rsidR="00425B35">
        <w:rPr>
          <w:rFonts w:ascii="Arial" w:hAnsi="Arial" w:cs="Arial"/>
          <w:color w:val="000000"/>
          <w:sz w:val="21"/>
          <w:szCs w:val="21"/>
        </w:rPr>
        <w:t xml:space="preserve">implementing, measuring and </w:t>
      </w:r>
      <w:r>
        <w:rPr>
          <w:rFonts w:ascii="Arial" w:hAnsi="Arial" w:cs="Arial"/>
          <w:color w:val="000000"/>
          <w:sz w:val="21"/>
          <w:szCs w:val="21"/>
        </w:rPr>
        <w:t xml:space="preserve">improving </w:t>
      </w:r>
      <w:r w:rsidR="00B83C93">
        <w:rPr>
          <w:rFonts w:ascii="Arial" w:hAnsi="Arial" w:cs="Arial"/>
          <w:color w:val="000000"/>
          <w:sz w:val="21"/>
          <w:szCs w:val="21"/>
        </w:rPr>
        <w:t>IT Service Management</w:t>
      </w:r>
      <w:r w:rsidR="00867004">
        <w:rPr>
          <w:rFonts w:ascii="Arial" w:hAnsi="Arial" w:cs="Arial"/>
          <w:color w:val="000000"/>
          <w:sz w:val="21"/>
          <w:szCs w:val="21"/>
        </w:rPr>
        <w:t xml:space="preserve"> </w:t>
      </w:r>
      <w:r w:rsidR="00F45968">
        <w:rPr>
          <w:rFonts w:ascii="Arial" w:hAnsi="Arial" w:cs="Arial"/>
          <w:color w:val="000000"/>
          <w:sz w:val="21"/>
          <w:szCs w:val="21"/>
        </w:rPr>
        <w:t>policies</w:t>
      </w:r>
      <w:r w:rsidR="00B83C93">
        <w:rPr>
          <w:rFonts w:ascii="Arial" w:hAnsi="Arial" w:cs="Arial"/>
          <w:color w:val="000000"/>
          <w:sz w:val="21"/>
          <w:szCs w:val="21"/>
        </w:rPr>
        <w:t xml:space="preserve">, </w:t>
      </w:r>
      <w:r>
        <w:rPr>
          <w:rFonts w:ascii="Arial" w:hAnsi="Arial" w:cs="Arial"/>
          <w:color w:val="000000"/>
          <w:sz w:val="21"/>
          <w:szCs w:val="21"/>
        </w:rPr>
        <w:t>processes and procedures</w:t>
      </w:r>
      <w:r w:rsidR="00A07DD2">
        <w:rPr>
          <w:rFonts w:ascii="Arial" w:hAnsi="Arial" w:cs="Arial"/>
          <w:color w:val="000000"/>
          <w:sz w:val="21"/>
          <w:szCs w:val="21"/>
        </w:rPr>
        <w:t>.</w:t>
      </w:r>
      <w:r w:rsidR="0089481B" w:rsidRPr="007E36CD">
        <w:rPr>
          <w:rFonts w:ascii="Arial" w:hAnsi="Arial" w:cs="Arial"/>
          <w:color w:val="000000"/>
          <w:sz w:val="21"/>
          <w:szCs w:val="21"/>
        </w:rPr>
        <w:t xml:space="preserve"> </w:t>
      </w:r>
    </w:p>
    <w:p w14:paraId="224017B7" w14:textId="4EEF40D3" w:rsidR="00C22998" w:rsidRPr="00C22998" w:rsidRDefault="00C22998" w:rsidP="00C22998">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color w:val="000000"/>
          <w:sz w:val="21"/>
          <w:szCs w:val="21"/>
        </w:rPr>
        <w:t>Experience in development and implementation of Asset Lifecycle processes and procedures.</w:t>
      </w:r>
      <w:r w:rsidRPr="007E36CD">
        <w:rPr>
          <w:rFonts w:ascii="Arial" w:hAnsi="Arial" w:cs="Arial"/>
          <w:color w:val="000000"/>
          <w:sz w:val="21"/>
          <w:szCs w:val="21"/>
        </w:rPr>
        <w:t xml:space="preserve"> </w:t>
      </w:r>
    </w:p>
    <w:p w14:paraId="6FB322D2" w14:textId="0BDF945D" w:rsidR="00B84484" w:rsidRPr="00B84484" w:rsidRDefault="00DC46E9" w:rsidP="0089481B">
      <w:pPr>
        <w:numPr>
          <w:ilvl w:val="0"/>
          <w:numId w:val="2"/>
        </w:numPr>
        <w:tabs>
          <w:tab w:val="clear" w:pos="1080"/>
          <w:tab w:val="num" w:pos="360"/>
        </w:tabs>
        <w:ind w:left="360"/>
        <w:rPr>
          <w:rFonts w:ascii="Arial" w:hAnsi="Arial" w:cs="Arial"/>
          <w:sz w:val="21"/>
          <w:szCs w:val="21"/>
        </w:rPr>
      </w:pPr>
      <w:r>
        <w:rPr>
          <w:rFonts w:ascii="Arial" w:hAnsi="Arial" w:cs="Arial"/>
          <w:color w:val="000000"/>
          <w:sz w:val="21"/>
          <w:szCs w:val="21"/>
        </w:rPr>
        <w:t>Experience leading</w:t>
      </w:r>
      <w:r w:rsidR="00480358" w:rsidRPr="00CE0403">
        <w:rPr>
          <w:rFonts w:ascii="Arial" w:hAnsi="Arial" w:cs="Arial"/>
          <w:color w:val="000000"/>
          <w:sz w:val="21"/>
          <w:szCs w:val="21"/>
        </w:rPr>
        <w:t xml:space="preserve"> </w:t>
      </w:r>
      <w:r w:rsidR="007248F5">
        <w:rPr>
          <w:rFonts w:ascii="Arial" w:hAnsi="Arial" w:cs="Arial"/>
          <w:color w:val="000000"/>
          <w:sz w:val="21"/>
          <w:szCs w:val="21"/>
        </w:rPr>
        <w:t xml:space="preserve">the </w:t>
      </w:r>
      <w:r w:rsidR="00C22998">
        <w:rPr>
          <w:rFonts w:ascii="Arial" w:hAnsi="Arial" w:cs="Arial"/>
          <w:color w:val="000000"/>
          <w:sz w:val="21"/>
          <w:szCs w:val="21"/>
        </w:rPr>
        <w:t>M</w:t>
      </w:r>
      <w:r>
        <w:rPr>
          <w:rFonts w:ascii="Arial" w:hAnsi="Arial" w:cs="Arial"/>
          <w:color w:val="000000"/>
          <w:sz w:val="21"/>
          <w:szCs w:val="21"/>
        </w:rPr>
        <w:t>ajor</w:t>
      </w:r>
      <w:r w:rsidR="00480358" w:rsidRPr="00CE0403">
        <w:rPr>
          <w:rFonts w:ascii="Arial" w:hAnsi="Arial" w:cs="Arial"/>
          <w:color w:val="000000"/>
          <w:sz w:val="21"/>
          <w:szCs w:val="21"/>
        </w:rPr>
        <w:t xml:space="preserve"> </w:t>
      </w:r>
      <w:r w:rsidR="00C22998">
        <w:rPr>
          <w:rFonts w:ascii="Arial" w:hAnsi="Arial" w:cs="Arial"/>
          <w:color w:val="000000"/>
          <w:sz w:val="21"/>
          <w:szCs w:val="21"/>
        </w:rPr>
        <w:t>I</w:t>
      </w:r>
      <w:r>
        <w:rPr>
          <w:rFonts w:ascii="Arial" w:hAnsi="Arial" w:cs="Arial"/>
          <w:color w:val="000000"/>
          <w:sz w:val="21"/>
          <w:szCs w:val="21"/>
        </w:rPr>
        <w:t xml:space="preserve">ncident </w:t>
      </w:r>
      <w:r w:rsidR="00C22998">
        <w:rPr>
          <w:rFonts w:ascii="Arial" w:hAnsi="Arial" w:cs="Arial"/>
          <w:color w:val="000000"/>
          <w:sz w:val="21"/>
          <w:szCs w:val="21"/>
        </w:rPr>
        <w:t>M</w:t>
      </w:r>
      <w:r>
        <w:rPr>
          <w:rFonts w:ascii="Arial" w:hAnsi="Arial" w:cs="Arial"/>
          <w:color w:val="000000"/>
          <w:sz w:val="21"/>
          <w:szCs w:val="21"/>
        </w:rPr>
        <w:t>anagement</w:t>
      </w:r>
      <w:r w:rsidR="00480358" w:rsidRPr="00CE0403">
        <w:rPr>
          <w:rFonts w:ascii="Arial" w:hAnsi="Arial" w:cs="Arial"/>
          <w:color w:val="000000"/>
          <w:sz w:val="21"/>
          <w:szCs w:val="21"/>
        </w:rPr>
        <w:t xml:space="preserve"> </w:t>
      </w:r>
      <w:r w:rsidR="007248F5">
        <w:rPr>
          <w:rFonts w:ascii="Arial" w:hAnsi="Arial" w:cs="Arial"/>
          <w:color w:val="000000"/>
          <w:sz w:val="21"/>
          <w:szCs w:val="21"/>
        </w:rPr>
        <w:t>process for IT system outages</w:t>
      </w:r>
      <w:r w:rsidR="00480358" w:rsidRPr="00CE0403">
        <w:rPr>
          <w:rFonts w:ascii="Arial" w:hAnsi="Arial" w:cs="Arial"/>
          <w:color w:val="000000"/>
          <w:sz w:val="21"/>
          <w:szCs w:val="21"/>
        </w:rPr>
        <w:t>.</w:t>
      </w:r>
    </w:p>
    <w:p w14:paraId="472C2EC8" w14:textId="77777777" w:rsidR="00342803" w:rsidRDefault="00342803" w:rsidP="00342803">
      <w:pPr>
        <w:numPr>
          <w:ilvl w:val="0"/>
          <w:numId w:val="2"/>
        </w:numPr>
        <w:tabs>
          <w:tab w:val="clear" w:pos="1080"/>
          <w:tab w:val="num" w:pos="360"/>
        </w:tabs>
        <w:autoSpaceDE w:val="0"/>
        <w:autoSpaceDN w:val="0"/>
        <w:adjustRightInd w:val="0"/>
        <w:ind w:left="360"/>
        <w:rPr>
          <w:rFonts w:ascii="Arial" w:hAnsi="Arial" w:cs="Arial"/>
          <w:color w:val="000000"/>
          <w:sz w:val="21"/>
          <w:szCs w:val="21"/>
        </w:rPr>
      </w:pPr>
      <w:r w:rsidRPr="00E47061">
        <w:rPr>
          <w:rFonts w:ascii="Arial" w:hAnsi="Arial" w:cs="Arial"/>
          <w:color w:val="000000"/>
          <w:sz w:val="21"/>
          <w:szCs w:val="21"/>
        </w:rPr>
        <w:t>Ability to utili</w:t>
      </w:r>
      <w:r w:rsidRPr="00C661BF">
        <w:rPr>
          <w:rFonts w:ascii="Arial" w:hAnsi="Arial" w:cs="Arial"/>
          <w:color w:val="000000"/>
          <w:sz w:val="21"/>
          <w:szCs w:val="21"/>
        </w:rPr>
        <w:t>se critical thinking, judgement, and experience to define, analyse, and resolve problems.</w:t>
      </w:r>
    </w:p>
    <w:p w14:paraId="050B765E" w14:textId="77777777" w:rsidR="00342803" w:rsidRPr="00CE0403" w:rsidRDefault="00342803" w:rsidP="00342803">
      <w:pPr>
        <w:numPr>
          <w:ilvl w:val="0"/>
          <w:numId w:val="2"/>
        </w:numPr>
        <w:tabs>
          <w:tab w:val="clear" w:pos="1080"/>
          <w:tab w:val="num" w:pos="360"/>
        </w:tabs>
        <w:autoSpaceDE w:val="0"/>
        <w:autoSpaceDN w:val="0"/>
        <w:adjustRightInd w:val="0"/>
        <w:ind w:left="360"/>
        <w:rPr>
          <w:rFonts w:ascii="Arial" w:hAnsi="Arial" w:cs="Arial"/>
          <w:color w:val="000000"/>
          <w:sz w:val="21"/>
          <w:szCs w:val="21"/>
        </w:rPr>
      </w:pPr>
      <w:r w:rsidRPr="00CE0403">
        <w:rPr>
          <w:rFonts w:ascii="Arial" w:hAnsi="Arial" w:cs="Arial"/>
          <w:color w:val="000000"/>
          <w:sz w:val="21"/>
          <w:szCs w:val="21"/>
        </w:rPr>
        <w:t xml:space="preserve">Proven ability to </w:t>
      </w:r>
      <w:r>
        <w:rPr>
          <w:rFonts w:ascii="Arial" w:hAnsi="Arial" w:cs="Arial"/>
          <w:color w:val="000000"/>
          <w:sz w:val="21"/>
          <w:szCs w:val="21"/>
        </w:rPr>
        <w:t>interpret, document and review</w:t>
      </w:r>
      <w:r w:rsidRPr="00CE0403">
        <w:rPr>
          <w:rFonts w:ascii="Arial" w:hAnsi="Arial" w:cs="Arial"/>
          <w:color w:val="000000"/>
          <w:sz w:val="21"/>
          <w:szCs w:val="21"/>
        </w:rPr>
        <w:t xml:space="preserve"> technical concepts.</w:t>
      </w:r>
    </w:p>
    <w:p w14:paraId="23C8A11C" w14:textId="77777777" w:rsidR="00342803" w:rsidRDefault="00342803" w:rsidP="00342803">
      <w:pPr>
        <w:numPr>
          <w:ilvl w:val="0"/>
          <w:numId w:val="2"/>
        </w:numPr>
        <w:tabs>
          <w:tab w:val="clear" w:pos="1080"/>
          <w:tab w:val="num" w:pos="360"/>
        </w:tabs>
        <w:autoSpaceDE w:val="0"/>
        <w:autoSpaceDN w:val="0"/>
        <w:adjustRightInd w:val="0"/>
        <w:ind w:left="360"/>
        <w:rPr>
          <w:rFonts w:ascii="Arial" w:hAnsi="Arial" w:cs="Arial"/>
          <w:color w:val="000000"/>
          <w:sz w:val="21"/>
          <w:szCs w:val="21"/>
        </w:rPr>
      </w:pPr>
      <w:r w:rsidRPr="007A33FA">
        <w:rPr>
          <w:rFonts w:ascii="Arial" w:hAnsi="Arial" w:cs="Arial"/>
          <w:color w:val="000000"/>
          <w:sz w:val="21"/>
          <w:szCs w:val="21"/>
        </w:rPr>
        <w:t>Proven ability to analyse data to identify trend</w:t>
      </w:r>
      <w:r>
        <w:rPr>
          <w:rFonts w:ascii="Arial" w:hAnsi="Arial" w:cs="Arial"/>
          <w:color w:val="000000"/>
          <w:sz w:val="21"/>
          <w:szCs w:val="21"/>
        </w:rPr>
        <w:t>s</w:t>
      </w:r>
      <w:r w:rsidRPr="007A33FA">
        <w:rPr>
          <w:rFonts w:ascii="Arial" w:hAnsi="Arial" w:cs="Arial"/>
          <w:color w:val="000000"/>
          <w:sz w:val="21"/>
          <w:szCs w:val="21"/>
        </w:rPr>
        <w:t xml:space="preserve"> and exceptions.</w:t>
      </w:r>
    </w:p>
    <w:p w14:paraId="62D9620C" w14:textId="3FE43C34" w:rsidR="00342803" w:rsidRPr="004D6500" w:rsidRDefault="00342803" w:rsidP="00342803">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color w:val="000000"/>
          <w:sz w:val="21"/>
          <w:szCs w:val="21"/>
        </w:rPr>
        <w:t xml:space="preserve">Demonstrated experience writing </w:t>
      </w:r>
      <w:r w:rsidR="007248F5">
        <w:rPr>
          <w:rFonts w:ascii="Arial" w:hAnsi="Arial" w:cs="Arial"/>
          <w:color w:val="000000"/>
          <w:sz w:val="21"/>
          <w:szCs w:val="21"/>
        </w:rPr>
        <w:t xml:space="preserve">briefing notes and </w:t>
      </w:r>
      <w:r>
        <w:rPr>
          <w:rFonts w:ascii="Arial" w:hAnsi="Arial" w:cs="Arial"/>
          <w:color w:val="000000"/>
          <w:sz w:val="21"/>
          <w:szCs w:val="21"/>
        </w:rPr>
        <w:t>business cases</w:t>
      </w:r>
      <w:r w:rsidRPr="00CE0403">
        <w:rPr>
          <w:rFonts w:ascii="Arial" w:hAnsi="Arial" w:cs="Arial"/>
          <w:color w:val="000000"/>
          <w:sz w:val="21"/>
          <w:szCs w:val="21"/>
        </w:rPr>
        <w:t>.</w:t>
      </w:r>
    </w:p>
    <w:p w14:paraId="723F0C01" w14:textId="756F4EC0" w:rsidR="00342803" w:rsidRDefault="00223A96" w:rsidP="00342803">
      <w:pPr>
        <w:numPr>
          <w:ilvl w:val="0"/>
          <w:numId w:val="2"/>
        </w:numPr>
        <w:tabs>
          <w:tab w:val="clear" w:pos="1080"/>
          <w:tab w:val="num" w:pos="360"/>
        </w:tabs>
        <w:autoSpaceDE w:val="0"/>
        <w:autoSpaceDN w:val="0"/>
        <w:adjustRightInd w:val="0"/>
        <w:ind w:left="360"/>
        <w:rPr>
          <w:rFonts w:ascii="Arial" w:hAnsi="Arial" w:cs="Arial"/>
          <w:color w:val="000000"/>
          <w:sz w:val="21"/>
          <w:szCs w:val="21"/>
        </w:rPr>
      </w:pPr>
      <w:r w:rsidRPr="00CE0403">
        <w:rPr>
          <w:rFonts w:ascii="Arial" w:hAnsi="Arial" w:cs="Arial"/>
          <w:color w:val="000000"/>
          <w:sz w:val="21"/>
          <w:szCs w:val="21"/>
        </w:rPr>
        <w:t xml:space="preserve">Strong customer focus, </w:t>
      </w:r>
      <w:r>
        <w:rPr>
          <w:rFonts w:ascii="Arial" w:hAnsi="Arial" w:cs="Arial"/>
          <w:color w:val="000000"/>
          <w:sz w:val="21"/>
          <w:szCs w:val="21"/>
        </w:rPr>
        <w:t>e</w:t>
      </w:r>
      <w:r w:rsidR="00B84484" w:rsidRPr="00623D8F">
        <w:rPr>
          <w:rFonts w:ascii="Arial" w:hAnsi="Arial" w:cs="Arial"/>
          <w:color w:val="000000"/>
          <w:sz w:val="21"/>
          <w:szCs w:val="21"/>
        </w:rPr>
        <w:t xml:space="preserve">xcellent interpersonal and communication skills and </w:t>
      </w:r>
      <w:r w:rsidR="00B84484">
        <w:rPr>
          <w:rFonts w:ascii="Arial" w:hAnsi="Arial" w:cs="Arial"/>
          <w:color w:val="000000"/>
          <w:sz w:val="21"/>
          <w:szCs w:val="21"/>
        </w:rPr>
        <w:t xml:space="preserve">demonstrated </w:t>
      </w:r>
      <w:r w:rsidR="00B84484" w:rsidRPr="00623D8F">
        <w:rPr>
          <w:rFonts w:ascii="Arial" w:hAnsi="Arial" w:cs="Arial"/>
          <w:color w:val="000000"/>
          <w:sz w:val="21"/>
          <w:szCs w:val="21"/>
        </w:rPr>
        <w:t xml:space="preserve">ability to </w:t>
      </w:r>
      <w:r w:rsidR="00B84484">
        <w:rPr>
          <w:rFonts w:ascii="Arial" w:hAnsi="Arial" w:cs="Arial"/>
          <w:color w:val="000000"/>
          <w:sz w:val="21"/>
          <w:szCs w:val="21"/>
        </w:rPr>
        <w:t xml:space="preserve">develop and maintain strong </w:t>
      </w:r>
      <w:r w:rsidR="00B84484" w:rsidRPr="00623D8F">
        <w:rPr>
          <w:rFonts w:ascii="Arial" w:hAnsi="Arial" w:cs="Arial"/>
          <w:color w:val="000000"/>
          <w:sz w:val="21"/>
          <w:szCs w:val="21"/>
        </w:rPr>
        <w:t>stakeholder relationships.</w:t>
      </w:r>
    </w:p>
    <w:p w14:paraId="4A2D1A9A" w14:textId="1D3E5BF6" w:rsidR="00B83C93" w:rsidRPr="00B83C93" w:rsidRDefault="00B83C93" w:rsidP="00B83C93">
      <w:pPr>
        <w:numPr>
          <w:ilvl w:val="0"/>
          <w:numId w:val="2"/>
        </w:numPr>
        <w:tabs>
          <w:tab w:val="clear" w:pos="1080"/>
          <w:tab w:val="num" w:pos="360"/>
        </w:tabs>
        <w:autoSpaceDE w:val="0"/>
        <w:autoSpaceDN w:val="0"/>
        <w:adjustRightInd w:val="0"/>
        <w:ind w:left="360"/>
        <w:rPr>
          <w:rFonts w:ascii="Arial" w:hAnsi="Arial" w:cs="Arial"/>
          <w:color w:val="000000"/>
          <w:sz w:val="21"/>
          <w:szCs w:val="21"/>
        </w:rPr>
      </w:pPr>
      <w:r>
        <w:rPr>
          <w:rFonts w:ascii="Arial" w:hAnsi="Arial" w:cs="Arial"/>
          <w:sz w:val="21"/>
          <w:szCs w:val="21"/>
        </w:rPr>
        <w:t>Proven experience in leading teams using Agile practices</w:t>
      </w:r>
      <w:r>
        <w:rPr>
          <w:rFonts w:ascii="Arial" w:hAnsi="Arial" w:cs="Arial"/>
          <w:color w:val="000000"/>
          <w:sz w:val="21"/>
          <w:szCs w:val="21"/>
        </w:rPr>
        <w:t>.</w:t>
      </w:r>
    </w:p>
    <w:p w14:paraId="1F6937EF" w14:textId="77777777" w:rsidR="00414FA3" w:rsidRPr="004765F6" w:rsidRDefault="00414FA3" w:rsidP="00414FA3">
      <w:pPr>
        <w:pStyle w:val="HDG2"/>
        <w:rPr>
          <w:sz w:val="21"/>
        </w:rPr>
      </w:pPr>
      <w:r w:rsidRPr="00FA7251">
        <w:t>Q</w:t>
      </w:r>
      <w:r w:rsidRPr="00FA7251">
        <w:rPr>
          <w:snapToGrid w:val="0"/>
        </w:rPr>
        <w:t>ualifications</w:t>
      </w:r>
      <w:r w:rsidRPr="004765F6">
        <w:rPr>
          <w:snapToGrid w:val="0"/>
          <w:sz w:val="21"/>
        </w:rPr>
        <w:t xml:space="preserve"> </w:t>
      </w:r>
    </w:p>
    <w:p w14:paraId="22939CD3" w14:textId="77777777" w:rsidR="00414FA3" w:rsidRDefault="00414FA3" w:rsidP="00414FA3">
      <w:pPr>
        <w:pStyle w:val="BodyText2"/>
        <w:numPr>
          <w:ilvl w:val="0"/>
          <w:numId w:val="2"/>
        </w:numPr>
        <w:tabs>
          <w:tab w:val="clear" w:pos="1080"/>
          <w:tab w:val="num" w:pos="360"/>
        </w:tabs>
        <w:ind w:left="360"/>
        <w:rPr>
          <w:rFonts w:ascii="Arial" w:hAnsi="Arial" w:cs="Arial"/>
          <w:i w:val="0"/>
          <w:sz w:val="21"/>
          <w:szCs w:val="21"/>
          <w:lang w:val="en-AU"/>
        </w:rPr>
      </w:pPr>
      <w:r w:rsidRPr="000226F5">
        <w:rPr>
          <w:rFonts w:ascii="Arial" w:hAnsi="Arial" w:cs="Arial"/>
          <w:i w:val="0"/>
          <w:sz w:val="21"/>
          <w:szCs w:val="21"/>
          <w:lang w:val="en-AU"/>
        </w:rPr>
        <w:t xml:space="preserve">A degree in </w:t>
      </w:r>
      <w:r>
        <w:rPr>
          <w:rFonts w:ascii="Arial" w:hAnsi="Arial" w:cs="Arial"/>
          <w:i w:val="0"/>
          <w:sz w:val="21"/>
          <w:szCs w:val="21"/>
          <w:lang w:val="en-AU"/>
        </w:rPr>
        <w:t>I</w:t>
      </w:r>
      <w:r w:rsidRPr="000226F5">
        <w:rPr>
          <w:rFonts w:ascii="Arial" w:hAnsi="Arial" w:cs="Arial"/>
          <w:i w:val="0"/>
          <w:sz w:val="21"/>
          <w:szCs w:val="21"/>
          <w:lang w:val="en-AU"/>
        </w:rPr>
        <w:t xml:space="preserve">nformation </w:t>
      </w:r>
      <w:r>
        <w:rPr>
          <w:rFonts w:ascii="Arial" w:hAnsi="Arial" w:cs="Arial"/>
          <w:i w:val="0"/>
          <w:sz w:val="21"/>
          <w:szCs w:val="21"/>
          <w:lang w:val="en-AU"/>
        </w:rPr>
        <w:t>T</w:t>
      </w:r>
      <w:r w:rsidRPr="000226F5">
        <w:rPr>
          <w:rFonts w:ascii="Arial" w:hAnsi="Arial" w:cs="Arial"/>
          <w:i w:val="0"/>
          <w:sz w:val="21"/>
          <w:szCs w:val="21"/>
          <w:lang w:val="en-AU"/>
        </w:rPr>
        <w:t>echnology.</w:t>
      </w:r>
    </w:p>
    <w:p w14:paraId="13F40BB1" w14:textId="77777777" w:rsidR="00414FA3" w:rsidRDefault="00414FA3" w:rsidP="00414FA3">
      <w:pPr>
        <w:pStyle w:val="BodyText2"/>
        <w:numPr>
          <w:ilvl w:val="0"/>
          <w:numId w:val="2"/>
        </w:numPr>
        <w:tabs>
          <w:tab w:val="clear" w:pos="1080"/>
          <w:tab w:val="num" w:pos="360"/>
        </w:tabs>
        <w:ind w:left="360"/>
        <w:rPr>
          <w:rFonts w:ascii="Arial" w:hAnsi="Arial" w:cs="Arial"/>
          <w:i w:val="0"/>
          <w:sz w:val="21"/>
          <w:szCs w:val="21"/>
          <w:lang w:val="en-AU"/>
        </w:rPr>
      </w:pPr>
      <w:r>
        <w:rPr>
          <w:rFonts w:ascii="Arial" w:hAnsi="Arial" w:cs="Arial"/>
          <w:i w:val="0"/>
          <w:sz w:val="21"/>
          <w:szCs w:val="21"/>
          <w:lang w:val="en-AU"/>
        </w:rPr>
        <w:t>A Master of Business Administration is highly desirable.</w:t>
      </w:r>
    </w:p>
    <w:p w14:paraId="14715241" w14:textId="77777777" w:rsidR="00414FA3" w:rsidRDefault="00414FA3" w:rsidP="00414FA3">
      <w:pPr>
        <w:pStyle w:val="BodyText2"/>
        <w:numPr>
          <w:ilvl w:val="0"/>
          <w:numId w:val="2"/>
        </w:numPr>
        <w:tabs>
          <w:tab w:val="clear" w:pos="1080"/>
          <w:tab w:val="num" w:pos="360"/>
        </w:tabs>
        <w:ind w:left="360"/>
        <w:rPr>
          <w:rFonts w:ascii="Arial" w:hAnsi="Arial" w:cs="Arial"/>
          <w:i w:val="0"/>
          <w:sz w:val="21"/>
          <w:szCs w:val="21"/>
          <w:lang w:val="en-AU"/>
        </w:rPr>
      </w:pPr>
      <w:r w:rsidRPr="002468C8">
        <w:rPr>
          <w:rFonts w:ascii="Arial" w:hAnsi="Arial" w:cs="Arial"/>
          <w:i w:val="0"/>
          <w:sz w:val="21"/>
          <w:szCs w:val="21"/>
          <w:lang w:val="en-AU"/>
        </w:rPr>
        <w:t>Professional qualification in project and program management</w:t>
      </w:r>
      <w:r>
        <w:rPr>
          <w:rFonts w:ascii="Arial" w:hAnsi="Arial" w:cs="Arial"/>
          <w:i w:val="0"/>
          <w:sz w:val="21"/>
          <w:szCs w:val="21"/>
          <w:lang w:val="en-AU"/>
        </w:rPr>
        <w:t xml:space="preserve"> is highly desirable.</w:t>
      </w:r>
    </w:p>
    <w:p w14:paraId="5A6D4FFE" w14:textId="77777777" w:rsidR="00414FA3" w:rsidRPr="0009246A" w:rsidRDefault="00414FA3" w:rsidP="00414FA3">
      <w:pPr>
        <w:pStyle w:val="BodyText2"/>
        <w:numPr>
          <w:ilvl w:val="0"/>
          <w:numId w:val="2"/>
        </w:numPr>
        <w:tabs>
          <w:tab w:val="clear" w:pos="1080"/>
          <w:tab w:val="num" w:pos="360"/>
        </w:tabs>
        <w:ind w:left="360"/>
        <w:rPr>
          <w:rFonts w:ascii="Arial" w:hAnsi="Arial" w:cs="Arial"/>
          <w:i w:val="0"/>
          <w:sz w:val="21"/>
          <w:szCs w:val="21"/>
          <w:lang w:val="en-AU"/>
        </w:rPr>
      </w:pPr>
      <w:r w:rsidRPr="0009246A">
        <w:rPr>
          <w:rFonts w:ascii="Arial" w:hAnsi="Arial" w:cs="Arial"/>
          <w:i w:val="0"/>
          <w:sz w:val="21"/>
          <w:szCs w:val="21"/>
          <w:lang w:val="en-AU"/>
        </w:rPr>
        <w:t>ITIL v4 Foundation Certification</w:t>
      </w:r>
      <w:r>
        <w:rPr>
          <w:rFonts w:ascii="Arial" w:hAnsi="Arial" w:cs="Arial"/>
          <w:i w:val="0"/>
          <w:sz w:val="21"/>
          <w:szCs w:val="21"/>
          <w:lang w:val="en-AU"/>
        </w:rPr>
        <w:t xml:space="preserve"> is desirable</w:t>
      </w:r>
      <w:r w:rsidRPr="0009246A">
        <w:rPr>
          <w:rFonts w:ascii="Arial" w:hAnsi="Arial" w:cs="Arial"/>
          <w:i w:val="0"/>
          <w:sz w:val="21"/>
          <w:szCs w:val="21"/>
          <w:lang w:val="en-AU"/>
        </w:rPr>
        <w:t>.</w:t>
      </w:r>
    </w:p>
    <w:p w14:paraId="4092D32A" w14:textId="77777777" w:rsidR="00747AC4" w:rsidRDefault="00747AC4">
      <w:pPr>
        <w:rPr>
          <w:rFonts w:ascii="Arial" w:eastAsiaTheme="minorHAnsi" w:hAnsi="Arial" w:cs="Arial"/>
          <w:b/>
          <w:sz w:val="23"/>
          <w:szCs w:val="23"/>
        </w:rPr>
      </w:pPr>
      <w:r>
        <w:br w:type="page"/>
      </w:r>
    </w:p>
    <w:p w14:paraId="078D33E9" w14:textId="507D36A3" w:rsidR="0089481B" w:rsidRPr="00754356" w:rsidRDefault="0089481B" w:rsidP="00BD6ACC">
      <w:pPr>
        <w:pStyle w:val="HDG2"/>
        <w:rPr>
          <w:i/>
        </w:rPr>
      </w:pPr>
      <w:r w:rsidRPr="00754356">
        <w:lastRenderedPageBreak/>
        <w:t xml:space="preserve">Key </w:t>
      </w:r>
      <w:r w:rsidR="00747AC4">
        <w:t>C</w:t>
      </w:r>
      <w:r w:rsidRPr="00754356">
        <w:t>apabilities</w:t>
      </w:r>
    </w:p>
    <w:p w14:paraId="4F0D16BC" w14:textId="77777777" w:rsidR="0089481B" w:rsidRPr="00754356" w:rsidRDefault="0089481B" w:rsidP="0089481B">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 xml:space="preserve">This position </w:t>
      </w:r>
      <w:proofErr w:type="gramStart"/>
      <w:r w:rsidRPr="00754356">
        <w:rPr>
          <w:rFonts w:ascii="Arial" w:hAnsi="Arial" w:cs="Arial"/>
          <w:snapToGrid w:val="0"/>
          <w:sz w:val="21"/>
          <w:szCs w:val="21"/>
          <w:lang w:val="en" w:eastAsia="en-US"/>
        </w:rPr>
        <w:t>is expected</w:t>
      </w:r>
      <w:proofErr w:type="gramEnd"/>
      <w:r w:rsidRPr="00754356">
        <w:rPr>
          <w:rFonts w:ascii="Arial" w:hAnsi="Arial" w:cs="Arial"/>
          <w:snapToGrid w:val="0"/>
          <w:sz w:val="21"/>
          <w:szCs w:val="21"/>
          <w:lang w:val="en" w:eastAsia="en-US"/>
        </w:rPr>
        <w:t xml:space="preserve"> to have demonstrated capability in the following areas:</w:t>
      </w:r>
    </w:p>
    <w:p w14:paraId="442E00C4" w14:textId="77777777" w:rsidR="0089481B" w:rsidRPr="00754356" w:rsidRDefault="0089481B" w:rsidP="0089481B">
      <w:pPr>
        <w:pStyle w:val="BodyText2"/>
        <w:rPr>
          <w:rFonts w:ascii="Arial" w:hAnsi="Arial" w:cs="Arial"/>
          <w:sz w:val="21"/>
          <w:szCs w:val="21"/>
        </w:rPr>
      </w:pPr>
    </w:p>
    <w:tbl>
      <w:tblPr>
        <w:tblW w:w="9230" w:type="dxa"/>
        <w:tblInd w:w="93" w:type="dxa"/>
        <w:tblLook w:val="04A0" w:firstRow="1" w:lastRow="0" w:firstColumn="1" w:lastColumn="0" w:noHBand="0" w:noVBand="1"/>
      </w:tblPr>
      <w:tblGrid>
        <w:gridCol w:w="2142"/>
        <w:gridCol w:w="7088"/>
      </w:tblGrid>
      <w:tr w:rsidR="0089481B" w:rsidRPr="00754356" w14:paraId="16BD8F29" w14:textId="77777777" w:rsidTr="003D323B">
        <w:trPr>
          <w:trHeight w:val="1020"/>
        </w:trPr>
        <w:tc>
          <w:tcPr>
            <w:tcW w:w="2142" w:type="dxa"/>
          </w:tcPr>
          <w:p w14:paraId="33E02A35" w14:textId="77777777" w:rsidR="0089481B" w:rsidRPr="00754356" w:rsidRDefault="0089481B" w:rsidP="003D323B">
            <w:pPr>
              <w:spacing w:before="80" w:after="80"/>
              <w:ind w:left="27"/>
              <w:rPr>
                <w:rFonts w:ascii="Arial" w:hAnsi="Arial" w:cs="Arial"/>
                <w:b/>
                <w:i/>
                <w:sz w:val="21"/>
                <w:szCs w:val="21"/>
              </w:rPr>
            </w:pPr>
            <w:r w:rsidRPr="00754356">
              <w:rPr>
                <w:rFonts w:ascii="Arial" w:hAnsi="Arial" w:cs="Arial"/>
                <w:b/>
                <w:i/>
                <w:sz w:val="21"/>
                <w:szCs w:val="21"/>
              </w:rPr>
              <w:t>Building Relationships</w:t>
            </w:r>
          </w:p>
        </w:tc>
        <w:tc>
          <w:tcPr>
            <w:tcW w:w="7088" w:type="dxa"/>
          </w:tcPr>
          <w:p w14:paraId="39C00646" w14:textId="77777777"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Initiates and maintains collaborative relationships, is socially confident and quick to build rapport and trust with others. Tends to create a positive first impression at all levels, both internal and external to the organisation.</w:t>
            </w:r>
          </w:p>
        </w:tc>
      </w:tr>
      <w:tr w:rsidR="0089481B" w:rsidRPr="00754356" w14:paraId="1F3718B7" w14:textId="77777777" w:rsidTr="003D323B">
        <w:trPr>
          <w:trHeight w:val="1020"/>
        </w:trPr>
        <w:tc>
          <w:tcPr>
            <w:tcW w:w="2142" w:type="dxa"/>
          </w:tcPr>
          <w:p w14:paraId="0129E8AC" w14:textId="77777777" w:rsidR="0089481B" w:rsidRPr="00754356" w:rsidRDefault="0089481B" w:rsidP="003D323B">
            <w:pPr>
              <w:spacing w:before="80" w:after="80"/>
              <w:ind w:left="27"/>
              <w:rPr>
                <w:rFonts w:ascii="Arial" w:hAnsi="Arial" w:cs="Arial"/>
                <w:b/>
                <w:i/>
                <w:sz w:val="21"/>
                <w:szCs w:val="21"/>
              </w:rPr>
            </w:pPr>
            <w:r w:rsidRPr="00754356">
              <w:rPr>
                <w:rFonts w:ascii="Arial" w:hAnsi="Arial" w:cs="Arial"/>
                <w:b/>
                <w:i/>
                <w:sz w:val="21"/>
                <w:szCs w:val="21"/>
              </w:rPr>
              <w:t>Communication</w:t>
            </w:r>
          </w:p>
        </w:tc>
        <w:tc>
          <w:tcPr>
            <w:tcW w:w="7088" w:type="dxa"/>
          </w:tcPr>
          <w:p w14:paraId="3FCFBA9E" w14:textId="77777777"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 xml:space="preserve">Speaks and writes in a clear, confident, and articulate manner, adapting communication style to the target audience. When expressing ideas and information in writing uses appropriate structure, grammar and language tailored to the reader. Is effective at influencing others to see things a given way. </w:t>
            </w:r>
          </w:p>
        </w:tc>
      </w:tr>
      <w:tr w:rsidR="0089481B" w:rsidRPr="00754356" w14:paraId="783E79A4" w14:textId="77777777" w:rsidTr="003D323B">
        <w:trPr>
          <w:trHeight w:val="1020"/>
        </w:trPr>
        <w:tc>
          <w:tcPr>
            <w:tcW w:w="2142" w:type="dxa"/>
          </w:tcPr>
          <w:p w14:paraId="1FBBF734" w14:textId="77777777" w:rsidR="0089481B" w:rsidRPr="00754356" w:rsidRDefault="0089481B" w:rsidP="003D323B">
            <w:pPr>
              <w:spacing w:before="80" w:after="80"/>
              <w:ind w:left="27"/>
              <w:rPr>
                <w:rFonts w:ascii="Arial" w:hAnsi="Arial" w:cs="Arial"/>
                <w:b/>
                <w:i/>
                <w:sz w:val="21"/>
                <w:szCs w:val="21"/>
              </w:rPr>
            </w:pPr>
            <w:r w:rsidRPr="00754356">
              <w:rPr>
                <w:rFonts w:ascii="Arial" w:hAnsi="Arial" w:cs="Arial"/>
                <w:b/>
                <w:i/>
                <w:sz w:val="21"/>
                <w:szCs w:val="21"/>
              </w:rPr>
              <w:t>Decision Making</w:t>
            </w:r>
          </w:p>
        </w:tc>
        <w:tc>
          <w:tcPr>
            <w:tcW w:w="7088" w:type="dxa"/>
          </w:tcPr>
          <w:p w14:paraId="09074DC0" w14:textId="77777777"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Able to identify and understand issues and opportunities, to be able to compare data from different sources and identify possible consequences to reach an appropriate course of action or solution.  Confident using judgement to make decisions based on the information available, even if it is not complete, the situation is ambiguous or with no precedent. Able to reach an appropriate decision in a timely manner.</w:t>
            </w:r>
          </w:p>
        </w:tc>
      </w:tr>
      <w:tr w:rsidR="0089481B" w:rsidRPr="00754356" w14:paraId="1CF6AAAE" w14:textId="77777777" w:rsidTr="003D323B">
        <w:trPr>
          <w:trHeight w:val="887"/>
        </w:trPr>
        <w:tc>
          <w:tcPr>
            <w:tcW w:w="2142" w:type="dxa"/>
          </w:tcPr>
          <w:p w14:paraId="0FCD7FF1" w14:textId="77777777" w:rsidR="0089481B" w:rsidRPr="00754356" w:rsidRDefault="0089481B" w:rsidP="003D323B">
            <w:pPr>
              <w:spacing w:before="80" w:after="80"/>
              <w:ind w:left="27"/>
              <w:rPr>
                <w:rFonts w:ascii="Arial" w:hAnsi="Arial" w:cs="Arial"/>
                <w:b/>
                <w:sz w:val="21"/>
                <w:szCs w:val="21"/>
              </w:rPr>
            </w:pPr>
            <w:r w:rsidRPr="00754356">
              <w:rPr>
                <w:rFonts w:ascii="Arial" w:hAnsi="Arial" w:cs="Arial"/>
                <w:b/>
                <w:sz w:val="21"/>
                <w:szCs w:val="21"/>
              </w:rPr>
              <w:t xml:space="preserve">Delegation </w:t>
            </w:r>
          </w:p>
        </w:tc>
        <w:tc>
          <w:tcPr>
            <w:tcW w:w="7088" w:type="dxa"/>
          </w:tcPr>
          <w:p w14:paraId="59B201AA" w14:textId="77777777" w:rsidR="0089481B" w:rsidRPr="00754356" w:rsidRDefault="0089481B" w:rsidP="003D323B">
            <w:pPr>
              <w:spacing w:before="80" w:after="80"/>
              <w:ind w:left="27"/>
              <w:rPr>
                <w:rFonts w:ascii="Arial" w:hAnsi="Arial" w:cs="Arial"/>
                <w:sz w:val="21"/>
                <w:szCs w:val="21"/>
              </w:rPr>
            </w:pPr>
            <w:r w:rsidRPr="00754356">
              <w:rPr>
                <w:rFonts w:ascii="Arial" w:hAnsi="Arial" w:cs="Arial"/>
                <w:sz w:val="21"/>
                <w:szCs w:val="21"/>
              </w:rPr>
              <w:t xml:space="preserve">Confident in giving direction and willing to accept responsibility for the decisions and actions of the team.  Drives action and progress through motivating team members and delegating appropriately. </w:t>
            </w:r>
          </w:p>
        </w:tc>
      </w:tr>
      <w:tr w:rsidR="0089481B" w:rsidRPr="00754356" w14:paraId="56847692" w14:textId="77777777" w:rsidTr="003D323B">
        <w:trPr>
          <w:trHeight w:val="1020"/>
        </w:trPr>
        <w:tc>
          <w:tcPr>
            <w:tcW w:w="2142" w:type="dxa"/>
          </w:tcPr>
          <w:p w14:paraId="3DFE9979" w14:textId="77777777" w:rsidR="0089481B" w:rsidRPr="00754356" w:rsidRDefault="0089481B" w:rsidP="003D323B">
            <w:pPr>
              <w:spacing w:before="80" w:after="80"/>
              <w:ind w:left="27"/>
              <w:rPr>
                <w:rFonts w:ascii="Arial" w:hAnsi="Arial" w:cs="Arial"/>
                <w:b/>
                <w:i/>
                <w:sz w:val="21"/>
                <w:szCs w:val="21"/>
              </w:rPr>
            </w:pPr>
            <w:r w:rsidRPr="00754356">
              <w:rPr>
                <w:rFonts w:ascii="Arial" w:hAnsi="Arial" w:cs="Arial"/>
                <w:b/>
                <w:i/>
                <w:sz w:val="21"/>
                <w:szCs w:val="21"/>
              </w:rPr>
              <w:t>Extending Trust</w:t>
            </w:r>
          </w:p>
        </w:tc>
        <w:tc>
          <w:tcPr>
            <w:tcW w:w="7088" w:type="dxa"/>
          </w:tcPr>
          <w:p w14:paraId="6B527CA3" w14:textId="77777777"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 xml:space="preserve">Focusses on creating trust and building credibility at a personal level with others. This is achieved through the way they interact with others to inspire trust, giving them confidence in their intentions and those of Stanwell’s. They also in turn trust others, by demonstrating respect, creating transparency, and keeping commitments.   </w:t>
            </w:r>
          </w:p>
        </w:tc>
      </w:tr>
      <w:tr w:rsidR="0089481B" w:rsidRPr="00754356" w14:paraId="0DC2B4E1" w14:textId="77777777" w:rsidTr="003D323B">
        <w:trPr>
          <w:trHeight w:val="1020"/>
        </w:trPr>
        <w:tc>
          <w:tcPr>
            <w:tcW w:w="2142" w:type="dxa"/>
          </w:tcPr>
          <w:p w14:paraId="32C59489" w14:textId="77777777" w:rsidR="0089481B" w:rsidRPr="00A51DB4" w:rsidRDefault="0089481B" w:rsidP="003D323B">
            <w:pPr>
              <w:spacing w:before="80" w:after="80"/>
              <w:ind w:left="27"/>
              <w:rPr>
                <w:rFonts w:ascii="Arial" w:hAnsi="Arial" w:cs="Arial"/>
                <w:b/>
                <w:sz w:val="21"/>
                <w:szCs w:val="21"/>
              </w:rPr>
            </w:pPr>
            <w:r w:rsidRPr="00754356">
              <w:rPr>
                <w:rFonts w:ascii="Arial" w:hAnsi="Arial" w:cs="Arial"/>
                <w:b/>
                <w:i/>
                <w:sz w:val="21"/>
                <w:szCs w:val="21"/>
              </w:rPr>
              <w:t>Inclusive</w:t>
            </w:r>
          </w:p>
        </w:tc>
        <w:tc>
          <w:tcPr>
            <w:tcW w:w="7088" w:type="dxa"/>
          </w:tcPr>
          <w:p w14:paraId="60E008E9" w14:textId="77777777"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Creating an environment in which all individuals feel, and are treated, fairly and respectfully, have access to opportunities and can contribute their ideas, perspectives and talents. This encompasses challenging and overcoming one’s unconscious bias (biased towards the world around us and use of stereotypes).</w:t>
            </w:r>
          </w:p>
        </w:tc>
      </w:tr>
      <w:tr w:rsidR="0089481B" w:rsidRPr="00754356" w14:paraId="1D5290BC" w14:textId="77777777" w:rsidTr="003D323B">
        <w:trPr>
          <w:trHeight w:val="1020"/>
        </w:trPr>
        <w:tc>
          <w:tcPr>
            <w:tcW w:w="2142" w:type="dxa"/>
          </w:tcPr>
          <w:p w14:paraId="01A1D43D" w14:textId="77777777" w:rsidR="0089481B" w:rsidRPr="00A51DB4" w:rsidRDefault="0089481B" w:rsidP="003D323B">
            <w:pPr>
              <w:spacing w:before="80" w:after="80"/>
              <w:ind w:left="27"/>
              <w:rPr>
                <w:rFonts w:ascii="Arial" w:hAnsi="Arial" w:cs="Arial"/>
                <w:b/>
                <w:i/>
                <w:sz w:val="21"/>
                <w:szCs w:val="21"/>
              </w:rPr>
            </w:pPr>
            <w:r w:rsidRPr="00754356">
              <w:rPr>
                <w:rFonts w:ascii="Arial" w:hAnsi="Arial" w:cs="Arial"/>
                <w:b/>
                <w:i/>
                <w:sz w:val="21"/>
                <w:szCs w:val="21"/>
              </w:rPr>
              <w:t>Leading Others</w:t>
            </w:r>
          </w:p>
        </w:tc>
        <w:tc>
          <w:tcPr>
            <w:tcW w:w="7088" w:type="dxa"/>
          </w:tcPr>
          <w:p w14:paraId="3857D9FD" w14:textId="77777777"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Motivated to take responsibility for a team and interested in managing people and resources to achieve business objectives. Providing guidance, coaching, feedback and development opportunities to direct reports, inspiring and encouraging them to achieve their goals and to reach their full potential.  Effectively facilitating, mediating and resolving conflict within the team and across other teams to quickly and efficiently.</w:t>
            </w:r>
          </w:p>
        </w:tc>
      </w:tr>
      <w:tr w:rsidR="0089481B" w:rsidRPr="00754356" w14:paraId="5D8FFAED" w14:textId="77777777" w:rsidTr="003D323B">
        <w:trPr>
          <w:trHeight w:val="1020"/>
        </w:trPr>
        <w:tc>
          <w:tcPr>
            <w:tcW w:w="2142" w:type="dxa"/>
          </w:tcPr>
          <w:p w14:paraId="038748BA" w14:textId="77777777" w:rsidR="0089481B" w:rsidRPr="00A51DB4" w:rsidRDefault="0089481B" w:rsidP="003D323B">
            <w:pPr>
              <w:spacing w:before="80" w:after="80"/>
              <w:ind w:left="27"/>
              <w:rPr>
                <w:rFonts w:ascii="Arial" w:hAnsi="Arial" w:cs="Arial"/>
                <w:b/>
                <w:i/>
                <w:sz w:val="21"/>
                <w:szCs w:val="21"/>
              </w:rPr>
            </w:pPr>
            <w:r w:rsidRPr="00754356">
              <w:rPr>
                <w:rFonts w:ascii="Arial" w:hAnsi="Arial" w:cs="Arial"/>
                <w:b/>
                <w:i/>
                <w:sz w:val="21"/>
                <w:szCs w:val="21"/>
              </w:rPr>
              <w:t>Resilience</w:t>
            </w:r>
          </w:p>
        </w:tc>
        <w:tc>
          <w:tcPr>
            <w:tcW w:w="7088" w:type="dxa"/>
          </w:tcPr>
          <w:p w14:paraId="77FDC588" w14:textId="30D07709"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 xml:space="preserve">Remains calm, composed, and optimistic in stressful or </w:t>
            </w:r>
            <w:r w:rsidR="00F45968" w:rsidRPr="00754356">
              <w:rPr>
                <w:rFonts w:ascii="Arial" w:hAnsi="Arial" w:cs="Arial"/>
                <w:color w:val="000000"/>
                <w:sz w:val="21"/>
                <w:szCs w:val="21"/>
              </w:rPr>
              <w:t>high-pressure</w:t>
            </w:r>
            <w:r w:rsidRPr="00754356">
              <w:rPr>
                <w:rFonts w:ascii="Arial" w:hAnsi="Arial" w:cs="Arial"/>
                <w:color w:val="000000"/>
                <w:sz w:val="21"/>
                <w:szCs w:val="21"/>
              </w:rPr>
              <w:t xml:space="preserve"> situations.  Perseveres in the face of obstacles or setbacks and carries on with the task at hand.  Strong drive to finish tasks, will actively seek to overcome potential hurdles.</w:t>
            </w:r>
          </w:p>
        </w:tc>
      </w:tr>
      <w:tr w:rsidR="0089481B" w:rsidRPr="00754356" w14:paraId="30BE7316" w14:textId="77777777" w:rsidTr="003D323B">
        <w:trPr>
          <w:trHeight w:val="828"/>
        </w:trPr>
        <w:tc>
          <w:tcPr>
            <w:tcW w:w="2142" w:type="dxa"/>
          </w:tcPr>
          <w:p w14:paraId="779A2E23" w14:textId="77777777" w:rsidR="0089481B" w:rsidRPr="00A51DB4" w:rsidRDefault="0089481B" w:rsidP="003D323B">
            <w:pPr>
              <w:spacing w:before="80" w:after="80"/>
              <w:ind w:left="27"/>
              <w:rPr>
                <w:rFonts w:ascii="Arial" w:hAnsi="Arial" w:cs="Arial"/>
                <w:b/>
                <w:i/>
                <w:sz w:val="21"/>
                <w:szCs w:val="21"/>
              </w:rPr>
            </w:pPr>
            <w:r w:rsidRPr="00754356">
              <w:rPr>
                <w:rFonts w:ascii="Arial" w:hAnsi="Arial" w:cs="Arial"/>
                <w:b/>
                <w:i/>
                <w:sz w:val="21"/>
                <w:szCs w:val="21"/>
              </w:rPr>
              <w:t>Stanwell Values</w:t>
            </w:r>
          </w:p>
        </w:tc>
        <w:tc>
          <w:tcPr>
            <w:tcW w:w="7088" w:type="dxa"/>
          </w:tcPr>
          <w:p w14:paraId="70E8DEF6" w14:textId="77777777" w:rsidR="0089481B" w:rsidRPr="003B0C30" w:rsidRDefault="0089481B" w:rsidP="003D323B">
            <w:pPr>
              <w:pStyle w:val="ListParagraph"/>
              <w:tabs>
                <w:tab w:val="left" w:pos="2040"/>
              </w:tabs>
              <w:spacing w:before="80" w:after="80"/>
              <w:ind w:left="0"/>
              <w:contextualSpacing w:val="0"/>
              <w:jc w:val="both"/>
              <w:rPr>
                <w:rFonts w:cs="Arial"/>
                <w:color w:val="000000"/>
                <w:sz w:val="21"/>
                <w:szCs w:val="21"/>
              </w:rPr>
            </w:pPr>
            <w:r w:rsidRPr="00754356">
              <w:rPr>
                <w:rFonts w:cs="Arial"/>
                <w:color w:val="000000"/>
                <w:sz w:val="21"/>
                <w:szCs w:val="21"/>
              </w:rPr>
              <w:t xml:space="preserve">Uphold and champion Stanwell’s Values and Code of Conduct (including ethical behaviour, fair treatment, conflict of interest, confidential information, and complying with the law). </w:t>
            </w:r>
            <w:r>
              <w:rPr>
                <w:rFonts w:cs="Arial"/>
                <w:color w:val="000000"/>
                <w:sz w:val="21"/>
                <w:szCs w:val="21"/>
              </w:rPr>
              <w:t>Ensuring they are at the forefront of decisions and action, coaching and challenging others to demonstrate acceptable behaviours where appropriate.</w:t>
            </w:r>
          </w:p>
        </w:tc>
      </w:tr>
      <w:tr w:rsidR="0089481B" w:rsidRPr="00754356" w14:paraId="02B75ABD" w14:textId="77777777" w:rsidTr="003D323B">
        <w:trPr>
          <w:trHeight w:val="1020"/>
        </w:trPr>
        <w:tc>
          <w:tcPr>
            <w:tcW w:w="2142" w:type="dxa"/>
          </w:tcPr>
          <w:p w14:paraId="1551E63E" w14:textId="77777777" w:rsidR="0089481B" w:rsidRPr="00A51DB4" w:rsidRDefault="0089481B" w:rsidP="003D323B">
            <w:pPr>
              <w:spacing w:before="80" w:after="80"/>
              <w:ind w:left="27"/>
              <w:rPr>
                <w:rFonts w:ascii="Arial" w:hAnsi="Arial" w:cs="Arial"/>
                <w:b/>
                <w:i/>
                <w:sz w:val="21"/>
                <w:szCs w:val="21"/>
              </w:rPr>
            </w:pPr>
            <w:r w:rsidRPr="00754356">
              <w:rPr>
                <w:rFonts w:ascii="Arial" w:hAnsi="Arial" w:cs="Arial"/>
                <w:b/>
                <w:i/>
                <w:sz w:val="21"/>
                <w:szCs w:val="21"/>
              </w:rPr>
              <w:t>Teamwork</w:t>
            </w:r>
          </w:p>
        </w:tc>
        <w:tc>
          <w:tcPr>
            <w:tcW w:w="7088" w:type="dxa"/>
          </w:tcPr>
          <w:p w14:paraId="01FA846F" w14:textId="77777777" w:rsidR="0089481B" w:rsidRPr="00754356" w:rsidRDefault="0089481B" w:rsidP="003D323B">
            <w:pPr>
              <w:spacing w:before="80" w:after="80"/>
              <w:jc w:val="both"/>
              <w:rPr>
                <w:rFonts w:ascii="Arial" w:hAnsi="Arial" w:cs="Arial"/>
                <w:color w:val="000000"/>
                <w:sz w:val="21"/>
                <w:szCs w:val="21"/>
              </w:rPr>
            </w:pPr>
            <w:r w:rsidRPr="00754356">
              <w:rPr>
                <w:rFonts w:ascii="Arial" w:hAnsi="Arial" w:cs="Arial"/>
                <w:color w:val="000000"/>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4F20B1EB" w14:textId="77777777" w:rsidR="0089481B" w:rsidRPr="00754356" w:rsidRDefault="0089481B" w:rsidP="0089481B">
      <w:pPr>
        <w:pStyle w:val="Heading2"/>
        <w:jc w:val="both"/>
        <w:rPr>
          <w:i w:val="0"/>
          <w:sz w:val="21"/>
          <w:szCs w:val="21"/>
        </w:rPr>
      </w:pPr>
      <w:r w:rsidRPr="00754356">
        <w:rPr>
          <w:i w:val="0"/>
          <w:sz w:val="21"/>
          <w:szCs w:val="21"/>
        </w:rPr>
        <w:lastRenderedPageBreak/>
        <w:t xml:space="preserve">Decision making </w:t>
      </w:r>
    </w:p>
    <w:p w14:paraId="34566A1F" w14:textId="0F2E61A0" w:rsidR="0089481B" w:rsidRPr="00BA182E" w:rsidRDefault="0089481B" w:rsidP="0089481B">
      <w:pPr>
        <w:pStyle w:val="Header"/>
        <w:tabs>
          <w:tab w:val="clear" w:pos="4153"/>
          <w:tab w:val="clear" w:pos="8306"/>
        </w:tabs>
        <w:rPr>
          <w:rFonts w:ascii="Arial" w:hAnsi="Arial" w:cs="Arial"/>
          <w:sz w:val="21"/>
          <w:szCs w:val="21"/>
        </w:rPr>
      </w:pPr>
      <w:r w:rsidRPr="00BA182E">
        <w:rPr>
          <w:rFonts w:ascii="Arial" w:hAnsi="Arial" w:cs="Arial"/>
          <w:sz w:val="21"/>
          <w:szCs w:val="21"/>
        </w:rPr>
        <w:t xml:space="preserve">The incumbent is required to make daily operational decisions that affect the delivery of </w:t>
      </w:r>
      <w:r w:rsidR="000A3A70">
        <w:rPr>
          <w:rFonts w:ascii="Arial" w:hAnsi="Arial" w:cs="Arial"/>
          <w:sz w:val="21"/>
          <w:szCs w:val="21"/>
        </w:rPr>
        <w:t>Technology Infrastructure and Operations</w:t>
      </w:r>
      <w:r w:rsidRPr="00BA182E">
        <w:rPr>
          <w:rFonts w:ascii="Arial" w:hAnsi="Arial" w:cs="Arial"/>
          <w:sz w:val="21"/>
          <w:szCs w:val="21"/>
        </w:rPr>
        <w:t>. The role is expected to participate and provide technical input into the strategic direction of future roadmaps and the maintenance of the asset life</w:t>
      </w:r>
      <w:r>
        <w:rPr>
          <w:rFonts w:ascii="Arial" w:hAnsi="Arial" w:cs="Arial"/>
          <w:sz w:val="21"/>
          <w:szCs w:val="21"/>
        </w:rPr>
        <w:t xml:space="preserve"> </w:t>
      </w:r>
      <w:r w:rsidRPr="00BA182E">
        <w:rPr>
          <w:rFonts w:ascii="Arial" w:hAnsi="Arial" w:cs="Arial"/>
          <w:sz w:val="21"/>
          <w:szCs w:val="21"/>
        </w:rPr>
        <w:t xml:space="preserve">plans. </w:t>
      </w:r>
    </w:p>
    <w:p w14:paraId="7231ECB8" w14:textId="77777777" w:rsidR="0089481B" w:rsidRPr="00BA182E" w:rsidRDefault="0089481B" w:rsidP="0089481B">
      <w:pPr>
        <w:pStyle w:val="Header"/>
        <w:tabs>
          <w:tab w:val="clear" w:pos="4153"/>
          <w:tab w:val="clear" w:pos="8306"/>
        </w:tabs>
        <w:rPr>
          <w:rFonts w:ascii="Arial" w:hAnsi="Arial" w:cs="Arial"/>
          <w:sz w:val="21"/>
          <w:szCs w:val="21"/>
        </w:rPr>
      </w:pPr>
    </w:p>
    <w:p w14:paraId="0053374C" w14:textId="61CB2E01" w:rsidR="0089481B" w:rsidRDefault="0089481B" w:rsidP="00791600">
      <w:pPr>
        <w:pStyle w:val="Header"/>
        <w:tabs>
          <w:tab w:val="clear" w:pos="4153"/>
          <w:tab w:val="clear" w:pos="8306"/>
        </w:tabs>
        <w:jc w:val="both"/>
        <w:rPr>
          <w:rFonts w:ascii="Arial" w:eastAsiaTheme="minorHAnsi" w:hAnsi="Arial" w:cs="Arial"/>
          <w:b/>
          <w:sz w:val="23"/>
          <w:szCs w:val="23"/>
        </w:rPr>
      </w:pPr>
      <w:r w:rsidRPr="00BA182E">
        <w:rPr>
          <w:rFonts w:ascii="Arial" w:hAnsi="Arial" w:cs="Arial"/>
          <w:sz w:val="21"/>
          <w:szCs w:val="21"/>
        </w:rPr>
        <w:t xml:space="preserve">In conjunction with the ICT </w:t>
      </w:r>
      <w:r w:rsidR="004F49AA">
        <w:rPr>
          <w:rFonts w:ascii="Arial" w:hAnsi="Arial" w:cs="Arial"/>
          <w:sz w:val="21"/>
          <w:szCs w:val="21"/>
        </w:rPr>
        <w:t>project management office</w:t>
      </w:r>
      <w:r w:rsidRPr="00BA182E">
        <w:rPr>
          <w:rFonts w:ascii="Arial" w:hAnsi="Arial" w:cs="Arial"/>
          <w:sz w:val="21"/>
          <w:szCs w:val="21"/>
        </w:rPr>
        <w:t xml:space="preserve">, the incumbent will assist with resourcing decisions for project and pipeline work, balanced against resourcing of </w:t>
      </w:r>
      <w:r w:rsidR="000937DB" w:rsidRPr="00BA182E">
        <w:rPr>
          <w:rFonts w:ascii="Arial" w:hAnsi="Arial" w:cs="Arial"/>
          <w:sz w:val="21"/>
          <w:szCs w:val="21"/>
        </w:rPr>
        <w:t>business-as-usual</w:t>
      </w:r>
      <w:r w:rsidRPr="00BA182E">
        <w:rPr>
          <w:rFonts w:ascii="Arial" w:hAnsi="Arial" w:cs="Arial"/>
          <w:sz w:val="21"/>
          <w:szCs w:val="21"/>
        </w:rPr>
        <w:t xml:space="preserve"> </w:t>
      </w:r>
      <w:r w:rsidR="000937DB">
        <w:rPr>
          <w:rFonts w:ascii="Arial" w:hAnsi="Arial" w:cs="Arial"/>
          <w:sz w:val="21"/>
          <w:szCs w:val="21"/>
        </w:rPr>
        <w:t xml:space="preserve">(BAU) </w:t>
      </w:r>
      <w:r w:rsidRPr="00BA182E">
        <w:rPr>
          <w:rFonts w:ascii="Arial" w:hAnsi="Arial" w:cs="Arial"/>
          <w:sz w:val="21"/>
          <w:szCs w:val="21"/>
        </w:rPr>
        <w:t>work.</w:t>
      </w:r>
    </w:p>
    <w:p w14:paraId="137D1A2E" w14:textId="77777777" w:rsidR="001B70FC" w:rsidRDefault="001B70FC">
      <w:pPr>
        <w:rPr>
          <w:rFonts w:ascii="Arial" w:eastAsiaTheme="minorHAnsi" w:hAnsi="Arial" w:cs="Arial"/>
          <w:b/>
          <w:sz w:val="23"/>
          <w:szCs w:val="23"/>
        </w:rPr>
      </w:pPr>
      <w:r>
        <w:br w:type="page"/>
      </w:r>
    </w:p>
    <w:p w14:paraId="416219B3" w14:textId="7440B39B" w:rsidR="00052575" w:rsidRDefault="00052575" w:rsidP="00052575">
      <w:pPr>
        <w:pStyle w:val="HDG2"/>
      </w:pPr>
      <w:r w:rsidRPr="00A2611C">
        <w:lastRenderedPageBreak/>
        <w:t>Structure</w:t>
      </w:r>
    </w:p>
    <w:p w14:paraId="6B80B8B4" w14:textId="03F35F65" w:rsidR="00052575" w:rsidRDefault="007C084E" w:rsidP="00052575">
      <w:pPr>
        <w:tabs>
          <w:tab w:val="left" w:pos="2040"/>
        </w:tabs>
        <w:jc w:val="both"/>
        <w:rPr>
          <w:rFonts w:cs="Arial"/>
          <w:sz w:val="21"/>
          <w:szCs w:val="21"/>
        </w:rPr>
      </w:pPr>
      <w:r>
        <w:rPr>
          <w:rFonts w:cs="Arial"/>
          <w:noProof/>
          <w:sz w:val="21"/>
          <w:szCs w:val="21"/>
        </w:rPr>
        <mc:AlternateContent>
          <mc:Choice Requires="wpg">
            <w:drawing>
              <wp:anchor distT="0" distB="0" distL="114300" distR="114300" simplePos="0" relativeHeight="251667456" behindDoc="0" locked="0" layoutInCell="1" allowOverlap="1" wp14:anchorId="2A9F4623" wp14:editId="1262171E">
                <wp:simplePos x="0" y="0"/>
                <wp:positionH relativeFrom="column">
                  <wp:posOffset>-112801</wp:posOffset>
                </wp:positionH>
                <wp:positionV relativeFrom="paragraph">
                  <wp:posOffset>2929865</wp:posOffset>
                </wp:positionV>
                <wp:extent cx="1011327" cy="465128"/>
                <wp:effectExtent l="0" t="0" r="17780" b="11430"/>
                <wp:wrapNone/>
                <wp:docPr id="275379385" name="Group 3"/>
                <wp:cNvGraphicFramePr/>
                <a:graphic xmlns:a="http://schemas.openxmlformats.org/drawingml/2006/main">
                  <a:graphicData uri="http://schemas.microsoft.com/office/word/2010/wordprocessingGroup">
                    <wpg:wgp>
                      <wpg:cNvGrpSpPr/>
                      <wpg:grpSpPr>
                        <a:xfrm>
                          <a:off x="0" y="0"/>
                          <a:ext cx="1011327" cy="465128"/>
                          <a:chOff x="0" y="0"/>
                          <a:chExt cx="1011327" cy="465128"/>
                        </a:xfrm>
                      </wpg:grpSpPr>
                      <wps:wsp>
                        <wps:cNvPr id="203374379" name="Straight Connector 2"/>
                        <wps:cNvCnPr/>
                        <wps:spPr>
                          <a:xfrm flipV="1">
                            <a:off x="1002182" y="0"/>
                            <a:ext cx="0" cy="72000"/>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268938685" name="Straight Connector 2"/>
                        <wps:cNvCnPr/>
                        <wps:spPr>
                          <a:xfrm flipH="1">
                            <a:off x="7315" y="3658"/>
                            <a:ext cx="1004012" cy="412"/>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2123540828" name="Straight Connector 2"/>
                        <wps:cNvCnPr/>
                        <wps:spPr>
                          <a:xfrm flipV="1">
                            <a:off x="7315" y="0"/>
                            <a:ext cx="10384" cy="465128"/>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1242081019" name="Straight Connector 2"/>
                        <wps:cNvCnPr/>
                        <wps:spPr>
                          <a:xfrm flipH="1">
                            <a:off x="0" y="464515"/>
                            <a:ext cx="108000"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57B951D2" id="Group 3" o:spid="_x0000_s1026" style="position:absolute;margin-left:-8.9pt;margin-top:230.7pt;width:79.65pt;height:36.6pt;z-index:251667456" coordsize="10113,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">
                <v:line id="Straight Connector 2" o:spid="_x0000_s1027" style="position:absolute;flip:y;visibility:visible;mso-wrap-style:square" from="10021,0" to="1002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" strokecolor="#f68c36 [3049]" strokeweight="1.5pt"/>
                <v:line id="Straight Connector 2" o:spid="_x0000_s1028" style="position:absolute;flip:x;visibility:visible;mso-wrap-style:square" from="73,36" to="1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" strokecolor="#f68c36 [3049]" strokeweight="1.5pt"/>
                <v:line id="Straight Connector 2" o:spid="_x0000_s1029" style="position:absolute;flip:y;visibility:visible;mso-wrap-style:square" from="73,0" to="176,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" strokecolor="#f68c36 [3049]" strokeweight="1.5pt"/>
                <v:line id="Straight Connector 2" o:spid="_x0000_s1030" style="position:absolute;flip:x;visibility:visible;mso-wrap-style:square" from="0,4645" to="1080,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" strokecolor="#f68c36 [3049]" strokeweight="1.5pt"/>
              </v:group>
            </w:pict>
          </mc:Fallback>
        </mc:AlternateContent>
      </w:r>
      <w:r>
        <w:rPr>
          <w:rFonts w:cs="Arial"/>
          <w:noProof/>
          <w:sz w:val="21"/>
          <w:szCs w:val="21"/>
        </w:rPr>
        <mc:AlternateContent>
          <mc:Choice Requires="wpg">
            <w:drawing>
              <wp:anchor distT="0" distB="0" distL="114300" distR="114300" simplePos="0" relativeHeight="251662848" behindDoc="0" locked="0" layoutInCell="1" allowOverlap="1" wp14:anchorId="1451678E" wp14:editId="4CEAF608">
                <wp:simplePos x="0" y="0"/>
                <wp:positionH relativeFrom="column">
                  <wp:posOffset>-122504</wp:posOffset>
                </wp:positionH>
                <wp:positionV relativeFrom="paragraph">
                  <wp:posOffset>2243455</wp:posOffset>
                </wp:positionV>
                <wp:extent cx="1011327" cy="465128"/>
                <wp:effectExtent l="0" t="0" r="17780" b="11430"/>
                <wp:wrapNone/>
                <wp:docPr id="1146996149" name="Group 3"/>
                <wp:cNvGraphicFramePr/>
                <a:graphic xmlns:a="http://schemas.openxmlformats.org/drawingml/2006/main">
                  <a:graphicData uri="http://schemas.microsoft.com/office/word/2010/wordprocessingGroup">
                    <wpg:wgp>
                      <wpg:cNvGrpSpPr/>
                      <wpg:grpSpPr>
                        <a:xfrm>
                          <a:off x="0" y="0"/>
                          <a:ext cx="1011327" cy="465128"/>
                          <a:chOff x="0" y="0"/>
                          <a:chExt cx="1011327" cy="465128"/>
                        </a:xfrm>
                      </wpg:grpSpPr>
                      <wps:wsp>
                        <wps:cNvPr id="583245056" name="Straight Connector 2"/>
                        <wps:cNvCnPr/>
                        <wps:spPr>
                          <a:xfrm flipV="1">
                            <a:off x="1002182" y="0"/>
                            <a:ext cx="0" cy="72000"/>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1196862868" name="Straight Connector 2"/>
                        <wps:cNvCnPr/>
                        <wps:spPr>
                          <a:xfrm flipH="1">
                            <a:off x="7315" y="3658"/>
                            <a:ext cx="1004012" cy="412"/>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1359726078" name="Straight Connector 2"/>
                        <wps:cNvCnPr/>
                        <wps:spPr>
                          <a:xfrm flipV="1">
                            <a:off x="7315" y="0"/>
                            <a:ext cx="10384" cy="465128"/>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1417190270" name="Straight Connector 2"/>
                        <wps:cNvCnPr/>
                        <wps:spPr>
                          <a:xfrm flipH="1">
                            <a:off x="0" y="464515"/>
                            <a:ext cx="108000"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6E651EFC" id="Group 3" o:spid="_x0000_s1026" style="position:absolute;margin-left:-9.65pt;margin-top:176.65pt;width:79.65pt;height:36.6pt;z-index:251662848" coordsize="10113,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">
                <v:line id="Straight Connector 2" o:spid="_x0000_s1027" style="position:absolute;flip:y;visibility:visible;mso-wrap-style:square" from="10021,0" to="1002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" strokecolor="#f68c36 [3049]" strokeweight="1.5pt"/>
                <v:line id="Straight Connector 2" o:spid="_x0000_s1028" style="position:absolute;flip:x;visibility:visible;mso-wrap-style:square" from="73,36" to="1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" strokecolor="#f68c36 [3049]" strokeweight="1.5pt"/>
                <v:line id="Straight Connector 2" o:spid="_x0000_s1029" style="position:absolute;flip:y;visibility:visible;mso-wrap-style:square" from="73,0" to="176,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" strokecolor="#f68c36 [3049]" strokeweight="1.5pt"/>
                <v:line id="Straight Connector 2" o:spid="_x0000_s1030" style="position:absolute;flip:x;visibility:visible;mso-wrap-style:square" from="0,4645" to="1080,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" strokecolor="#f68c36 [3049]" strokeweight="1.5pt"/>
              </v:group>
            </w:pict>
          </mc:Fallback>
        </mc:AlternateContent>
      </w:r>
      <w:r w:rsidR="00D219D1">
        <w:rPr>
          <w:rFonts w:cs="Arial"/>
          <w:noProof/>
          <w:sz w:val="21"/>
          <w:szCs w:val="21"/>
        </w:rPr>
        <w:drawing>
          <wp:inline distT="0" distB="0" distL="0" distR="0" wp14:anchorId="51FD8C05" wp14:editId="2D1D9E6B">
            <wp:extent cx="5000626" cy="3771900"/>
            <wp:effectExtent l="0" t="0" r="857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905117" w14:textId="77777777" w:rsidR="00052575" w:rsidRPr="00A07DD2" w:rsidRDefault="00052575" w:rsidP="00052575">
      <w:pPr>
        <w:pStyle w:val="ESCParaText"/>
        <w:rPr>
          <w:i/>
          <w:iCs/>
          <w:snapToGrid w:val="0"/>
          <w:lang w:val="en-US"/>
        </w:rPr>
      </w:pPr>
      <w:r w:rsidRPr="00A07DD2">
        <w:rPr>
          <w:i/>
          <w:iCs/>
          <w:snapToGrid w:val="0"/>
          <w:lang w:val="en-US"/>
        </w:rPr>
        <w:t xml:space="preserve">This position profile reflects a summary the role, it </w:t>
      </w:r>
      <w:proofErr w:type="gramStart"/>
      <w:r w:rsidRPr="00A07DD2">
        <w:rPr>
          <w:i/>
          <w:iCs/>
          <w:snapToGrid w:val="0"/>
          <w:lang w:val="en-US"/>
        </w:rPr>
        <w:t>is not intended</w:t>
      </w:r>
      <w:proofErr w:type="gramEnd"/>
      <w:r w:rsidRPr="00A07DD2">
        <w:rPr>
          <w:i/>
          <w:iCs/>
          <w:snapToGrid w:val="0"/>
          <w:lang w:val="en-US"/>
        </w:rPr>
        <w:t xml:space="preserve"> to be an all-inclusive list of duties and responsibilities. Leaders may direct employees to perform other duties at their discretion.</w:t>
      </w:r>
    </w:p>
    <w:p w14:paraId="2183A27E" w14:textId="77777777" w:rsidR="00A2611C" w:rsidRPr="00052575" w:rsidRDefault="00A2611C" w:rsidP="00052575"/>
    <w:sectPr w:rsidR="00A2611C" w:rsidRPr="00052575" w:rsidSect="00754356">
      <w:headerReference w:type="default" r:id="rId16"/>
      <w:footerReference w:type="default" r:id="rId17"/>
      <w:pgSz w:w="11906" w:h="16838" w:code="9"/>
      <w:pgMar w:top="1843" w:right="849" w:bottom="851" w:left="1247" w:header="709"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D655" w14:textId="77777777" w:rsidR="007736C4" w:rsidRDefault="007736C4">
      <w:r>
        <w:separator/>
      </w:r>
    </w:p>
  </w:endnote>
  <w:endnote w:type="continuationSeparator" w:id="0">
    <w:p w14:paraId="0696014B" w14:textId="77777777" w:rsidR="007736C4" w:rsidRDefault="0077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ook w:val="01E0" w:firstRow="1" w:lastRow="1" w:firstColumn="1" w:lastColumn="1" w:noHBand="0" w:noVBand="0"/>
    </w:tblPr>
    <w:tblGrid>
      <w:gridCol w:w="7763"/>
      <w:gridCol w:w="1984"/>
    </w:tblGrid>
    <w:tr w:rsidR="007F53E6" w14:paraId="48E0B379" w14:textId="77777777" w:rsidTr="00A2611C">
      <w:tc>
        <w:tcPr>
          <w:tcW w:w="7763" w:type="dxa"/>
          <w:shd w:val="clear" w:color="auto" w:fill="auto"/>
        </w:tcPr>
        <w:p w14:paraId="7008C586" w14:textId="4F6E3C00" w:rsidR="007F53E6" w:rsidRPr="00A2611C" w:rsidRDefault="007F53E6" w:rsidP="0089481B">
          <w:pPr>
            <w:pStyle w:val="Footer"/>
            <w:tabs>
              <w:tab w:val="left" w:pos="6345"/>
            </w:tabs>
            <w:rPr>
              <w:rFonts w:cs="Arial"/>
              <w:sz w:val="16"/>
              <w:szCs w:val="16"/>
            </w:rPr>
          </w:pPr>
          <w:r w:rsidRPr="00A2611C">
            <w:rPr>
              <w:rFonts w:cs="Arial"/>
              <w:sz w:val="16"/>
              <w:szCs w:val="16"/>
            </w:rPr>
            <w:t>P</w:t>
          </w:r>
          <w:r w:rsidR="00052575">
            <w:rPr>
              <w:rFonts w:cs="Arial"/>
              <w:sz w:val="16"/>
              <w:szCs w:val="16"/>
            </w:rPr>
            <w:t>osition Profile –</w:t>
          </w:r>
          <w:r w:rsidR="00A07DD2">
            <w:rPr>
              <w:rFonts w:cs="Arial"/>
              <w:sz w:val="16"/>
              <w:szCs w:val="16"/>
            </w:rPr>
            <w:t xml:space="preserve"> </w:t>
          </w:r>
          <w:r w:rsidR="0009246A" w:rsidRPr="0009246A">
            <w:rPr>
              <w:rFonts w:cs="Arial"/>
              <w:sz w:val="16"/>
              <w:szCs w:val="16"/>
            </w:rPr>
            <w:t>ICT Services Engagement &amp; Planning Manager</w:t>
          </w:r>
          <w:r w:rsidRPr="00A2611C">
            <w:rPr>
              <w:rFonts w:cs="Arial"/>
              <w:sz w:val="16"/>
              <w:szCs w:val="16"/>
            </w:rPr>
            <w:tab/>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1B8E9B18" w14:textId="77777777" w:rsidR="007F53E6" w:rsidRPr="00A2611C" w:rsidRDefault="007F53E6" w:rsidP="005B1F02">
          <w:pPr>
            <w:pStyle w:val="Footer"/>
            <w:jc w:val="right"/>
            <w:rPr>
              <w:rFonts w:cs="Arial"/>
              <w:b/>
              <w:sz w:val="16"/>
              <w:szCs w:val="16"/>
            </w:rPr>
          </w:pPr>
          <w:r>
            <w:rPr>
              <w:rFonts w:cs="Arial"/>
              <w:b/>
              <w:sz w:val="16"/>
              <w:szCs w:val="16"/>
            </w:rPr>
            <w:t>Form No T-1679 (07</w:t>
          </w:r>
          <w:r w:rsidRPr="00A2611C">
            <w:rPr>
              <w:rFonts w:cs="Arial"/>
              <w:b/>
              <w:sz w:val="16"/>
              <w:szCs w:val="16"/>
            </w:rPr>
            <w:t>/1</w:t>
          </w:r>
          <w:r>
            <w:rPr>
              <w:rFonts w:cs="Arial"/>
              <w:b/>
              <w:sz w:val="16"/>
              <w:szCs w:val="16"/>
            </w:rPr>
            <w:t>7</w:t>
          </w:r>
          <w:r w:rsidRPr="00A2611C">
            <w:rPr>
              <w:rFonts w:cs="Arial"/>
              <w:b/>
              <w:sz w:val="16"/>
              <w:szCs w:val="16"/>
            </w:rPr>
            <w:t>)</w:t>
          </w:r>
        </w:p>
      </w:tc>
    </w:tr>
  </w:tbl>
  <w:p w14:paraId="6F51F4EF" w14:textId="77777777" w:rsidR="007F53E6" w:rsidRDefault="007F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B92BB" w14:textId="77777777" w:rsidR="007736C4" w:rsidRDefault="007736C4">
      <w:r>
        <w:separator/>
      </w:r>
    </w:p>
  </w:footnote>
  <w:footnote w:type="continuationSeparator" w:id="0">
    <w:p w14:paraId="3D5DA522" w14:textId="77777777" w:rsidR="007736C4" w:rsidRDefault="0077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091E" w14:textId="083D88BD" w:rsidR="007F53E6" w:rsidRDefault="007F53E6" w:rsidP="006D5E25">
    <w:pPr>
      <w:pStyle w:val="Header"/>
      <w:jc w:val="right"/>
    </w:pPr>
    <w:r>
      <w:rPr>
        <w:noProof/>
      </w:rPr>
      <w:drawing>
        <wp:anchor distT="0" distB="0" distL="114300" distR="114300" simplePos="0" relativeHeight="251657216" behindDoc="0" locked="0" layoutInCell="1" allowOverlap="1" wp14:anchorId="6699A845" wp14:editId="2FD95647">
          <wp:simplePos x="0" y="0"/>
          <wp:positionH relativeFrom="column">
            <wp:posOffset>4800600</wp:posOffset>
          </wp:positionH>
          <wp:positionV relativeFrom="paragraph">
            <wp:posOffset>5715</wp:posOffset>
          </wp:positionV>
          <wp:extent cx="1282700" cy="523875"/>
          <wp:effectExtent l="0" t="0" r="0" b="9525"/>
          <wp:wrapNone/>
          <wp:docPr id="3" name="Picture 3" descr="Stanwell logo_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well logo_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E3F72"/>
    <w:multiLevelType w:val="hybridMultilevel"/>
    <w:tmpl w:val="7CCE6A72"/>
    <w:lvl w:ilvl="0" w:tplc="1DE094B2">
      <w:start w:val="1"/>
      <w:numFmt w:val="bullet"/>
      <w:lvlText w:val="-"/>
      <w:lvlJc w:val="left"/>
      <w:pPr>
        <w:tabs>
          <w:tab w:val="num" w:pos="1004"/>
        </w:tabs>
        <w:ind w:left="1004" w:hanging="360"/>
      </w:pPr>
      <w:rPr>
        <w:rFonts w:ascii="Arial" w:eastAsia="Times New Roman" w:hAnsi="Arial" w:cs="Arial"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45232CB"/>
    <w:multiLevelType w:val="singleLevel"/>
    <w:tmpl w:val="77F0D4D6"/>
    <w:lvl w:ilvl="0">
      <w:start w:val="1"/>
      <w:numFmt w:val="bullet"/>
      <w:lvlText w:val=""/>
      <w:lvlJc w:val="left"/>
      <w:pPr>
        <w:tabs>
          <w:tab w:val="num" w:pos="644"/>
        </w:tabs>
        <w:ind w:left="284" w:firstLine="0"/>
      </w:pPr>
      <w:rPr>
        <w:rFonts w:ascii="Symbol" w:hAnsi="Symbol" w:hint="default"/>
      </w:rPr>
    </w:lvl>
  </w:abstractNum>
  <w:abstractNum w:abstractNumId="2" w15:restartNumberingAfterBreak="0">
    <w:nsid w:val="14F76E5F"/>
    <w:multiLevelType w:val="hybridMultilevel"/>
    <w:tmpl w:val="EF120D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C05FED"/>
    <w:multiLevelType w:val="hybridMultilevel"/>
    <w:tmpl w:val="AF1668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9A0CD7"/>
    <w:multiLevelType w:val="hybridMultilevel"/>
    <w:tmpl w:val="6CC89860"/>
    <w:lvl w:ilvl="0" w:tplc="4E86C2F0">
      <w:start w:val="1"/>
      <w:numFmt w:val="bullet"/>
      <w:lvlText w:val=""/>
      <w:lvlJc w:val="left"/>
      <w:pPr>
        <w:tabs>
          <w:tab w:val="num" w:pos="1004"/>
        </w:tabs>
        <w:ind w:left="1004" w:hanging="360"/>
      </w:pPr>
      <w:rPr>
        <w:rFonts w:ascii="Wingdings 3" w:hAnsi="Wingdings 3"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C7C64B0"/>
    <w:multiLevelType w:val="hybridMultilevel"/>
    <w:tmpl w:val="EE48F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27679"/>
    <w:multiLevelType w:val="singleLevel"/>
    <w:tmpl w:val="666CC2F2"/>
    <w:lvl w:ilvl="0">
      <w:start w:val="1"/>
      <w:numFmt w:val="bullet"/>
      <w:pStyle w:val="tablebulletpoints"/>
      <w:lvlText w:val=""/>
      <w:lvlJc w:val="left"/>
      <w:pPr>
        <w:tabs>
          <w:tab w:val="num" w:pos="360"/>
        </w:tabs>
        <w:ind w:left="360" w:hanging="360"/>
      </w:pPr>
      <w:rPr>
        <w:rFonts w:ascii="Symbol" w:hAnsi="Symbol" w:hint="default"/>
      </w:rPr>
    </w:lvl>
  </w:abstractNum>
  <w:abstractNum w:abstractNumId="7" w15:restartNumberingAfterBreak="0">
    <w:nsid w:val="2E401C5A"/>
    <w:multiLevelType w:val="hybridMultilevel"/>
    <w:tmpl w:val="B43E1B16"/>
    <w:lvl w:ilvl="0" w:tplc="D68E819C">
      <w:start w:val="1"/>
      <w:numFmt w:val="bullet"/>
      <w:pStyle w:val="1Bullet"/>
      <w:lvlText w:val=""/>
      <w:lvlJc w:val="left"/>
      <w:pPr>
        <w:ind w:left="360" w:hanging="360"/>
      </w:pPr>
      <w:rPr>
        <w:rFonts w:ascii="Symbol" w:hAnsi="Symbol" w:hint="default"/>
        <w:color w:val="FFB612"/>
        <w:u w:color="FFB61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2624D2"/>
    <w:multiLevelType w:val="hybridMultilevel"/>
    <w:tmpl w:val="8020EC18"/>
    <w:lvl w:ilvl="0" w:tplc="1DE094B2">
      <w:start w:val="1"/>
      <w:numFmt w:val="bullet"/>
      <w:pStyle w:val="para"/>
      <w:lvlText w:val="-"/>
      <w:lvlJc w:val="left"/>
      <w:pPr>
        <w:ind w:left="2160" w:hanging="360"/>
      </w:pPr>
      <w:rPr>
        <w:rFonts w:ascii="Arial" w:eastAsia="Times New Roman" w:hAnsi="Arial" w:cs="Aria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4C441CAD"/>
    <w:multiLevelType w:val="hybridMultilevel"/>
    <w:tmpl w:val="AF80355E"/>
    <w:lvl w:ilvl="0" w:tplc="0C090001">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D2177E"/>
    <w:multiLevelType w:val="singleLevel"/>
    <w:tmpl w:val="E9223C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A04210"/>
    <w:multiLevelType w:val="hybridMultilevel"/>
    <w:tmpl w:val="107E1C8E"/>
    <w:lvl w:ilvl="0" w:tplc="D38C4DB2">
      <w:start w:val="1"/>
      <w:numFmt w:val="bullet"/>
      <w:pStyle w:val="2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66081D20"/>
    <w:multiLevelType w:val="hybridMultilevel"/>
    <w:tmpl w:val="0BA88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E4123A"/>
    <w:multiLevelType w:val="hybridMultilevel"/>
    <w:tmpl w:val="D3340A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75E15"/>
    <w:multiLevelType w:val="multilevel"/>
    <w:tmpl w:val="6CC89860"/>
    <w:lvl w:ilvl="0">
      <w:start w:val="1"/>
      <w:numFmt w:val="bullet"/>
      <w:lvlText w:val=""/>
      <w:lvlJc w:val="left"/>
      <w:pPr>
        <w:tabs>
          <w:tab w:val="num" w:pos="1004"/>
        </w:tabs>
        <w:ind w:left="1004" w:hanging="360"/>
      </w:pPr>
      <w:rPr>
        <w:rFonts w:ascii="Wingdings 3" w:hAnsi="Wingdings 3" w:hint="default"/>
        <w:color w:val="auto"/>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6E5877D3"/>
    <w:multiLevelType w:val="hybridMultilevel"/>
    <w:tmpl w:val="6ACA5C7A"/>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6EB31C5A"/>
    <w:multiLevelType w:val="hybridMultilevel"/>
    <w:tmpl w:val="D3E8F440"/>
    <w:lvl w:ilvl="0" w:tplc="F81A93DE">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E04B0"/>
    <w:multiLevelType w:val="hybridMultilevel"/>
    <w:tmpl w:val="EA94AFC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612786707">
    <w:abstractNumId w:val="13"/>
  </w:num>
  <w:num w:numId="2" w16cid:durableId="1663268050">
    <w:abstractNumId w:val="9"/>
  </w:num>
  <w:num w:numId="3" w16cid:durableId="810639062">
    <w:abstractNumId w:val="18"/>
  </w:num>
  <w:num w:numId="4" w16cid:durableId="819929583">
    <w:abstractNumId w:val="16"/>
  </w:num>
  <w:num w:numId="5" w16cid:durableId="1706828525">
    <w:abstractNumId w:val="1"/>
  </w:num>
  <w:num w:numId="6" w16cid:durableId="83916926">
    <w:abstractNumId w:val="6"/>
  </w:num>
  <w:num w:numId="7" w16cid:durableId="2137333367">
    <w:abstractNumId w:val="4"/>
  </w:num>
  <w:num w:numId="8" w16cid:durableId="1066756256">
    <w:abstractNumId w:val="17"/>
  </w:num>
  <w:num w:numId="9" w16cid:durableId="1928419192">
    <w:abstractNumId w:val="12"/>
  </w:num>
  <w:num w:numId="10" w16cid:durableId="550312633">
    <w:abstractNumId w:val="14"/>
  </w:num>
  <w:num w:numId="11" w16cid:durableId="1204053841">
    <w:abstractNumId w:val="0"/>
  </w:num>
  <w:num w:numId="12" w16cid:durableId="1957247554">
    <w:abstractNumId w:val="10"/>
  </w:num>
  <w:num w:numId="13" w16cid:durableId="2057972799">
    <w:abstractNumId w:val="7"/>
  </w:num>
  <w:num w:numId="14" w16cid:durableId="928847844">
    <w:abstractNumId w:val="11"/>
  </w:num>
  <w:num w:numId="15" w16cid:durableId="637303388">
    <w:abstractNumId w:val="8"/>
  </w:num>
  <w:num w:numId="16" w16cid:durableId="139156349">
    <w:abstractNumId w:val="7"/>
  </w:num>
  <w:num w:numId="17" w16cid:durableId="1898584331">
    <w:abstractNumId w:val="18"/>
  </w:num>
  <w:num w:numId="18" w16cid:durableId="941180061">
    <w:abstractNumId w:val="7"/>
  </w:num>
  <w:num w:numId="19" w16cid:durableId="391390709">
    <w:abstractNumId w:val="2"/>
  </w:num>
  <w:num w:numId="20" w16cid:durableId="1669627707">
    <w:abstractNumId w:val="3"/>
  </w:num>
  <w:num w:numId="21" w16cid:durableId="657803795">
    <w:abstractNumId w:val="7"/>
  </w:num>
  <w:num w:numId="22" w16cid:durableId="707296263">
    <w:abstractNumId w:val="5"/>
  </w:num>
  <w:num w:numId="23" w16cid:durableId="743062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42"/>
    <w:rsid w:val="00010A56"/>
    <w:rsid w:val="000138A0"/>
    <w:rsid w:val="0003175F"/>
    <w:rsid w:val="00041388"/>
    <w:rsid w:val="000478F2"/>
    <w:rsid w:val="00052575"/>
    <w:rsid w:val="0005406B"/>
    <w:rsid w:val="000572BD"/>
    <w:rsid w:val="00063488"/>
    <w:rsid w:val="00074F0B"/>
    <w:rsid w:val="0007555D"/>
    <w:rsid w:val="000771DA"/>
    <w:rsid w:val="0009246A"/>
    <w:rsid w:val="000937DB"/>
    <w:rsid w:val="000A37B7"/>
    <w:rsid w:val="000A3A70"/>
    <w:rsid w:val="000A42E4"/>
    <w:rsid w:val="000A68A3"/>
    <w:rsid w:val="000B5A17"/>
    <w:rsid w:val="000C4290"/>
    <w:rsid w:val="000F12E1"/>
    <w:rsid w:val="000F3107"/>
    <w:rsid w:val="000F492E"/>
    <w:rsid w:val="000F5A56"/>
    <w:rsid w:val="00107843"/>
    <w:rsid w:val="00111EF6"/>
    <w:rsid w:val="00124A07"/>
    <w:rsid w:val="00124AE3"/>
    <w:rsid w:val="00133C07"/>
    <w:rsid w:val="00147E91"/>
    <w:rsid w:val="00156C01"/>
    <w:rsid w:val="001605CE"/>
    <w:rsid w:val="001636D7"/>
    <w:rsid w:val="0017470F"/>
    <w:rsid w:val="00180CD7"/>
    <w:rsid w:val="001824EF"/>
    <w:rsid w:val="00183278"/>
    <w:rsid w:val="001979A7"/>
    <w:rsid w:val="001A2B65"/>
    <w:rsid w:val="001A3004"/>
    <w:rsid w:val="001A3D03"/>
    <w:rsid w:val="001B70FC"/>
    <w:rsid w:val="001C7569"/>
    <w:rsid w:val="001E21DF"/>
    <w:rsid w:val="001E5E75"/>
    <w:rsid w:val="001E6FC2"/>
    <w:rsid w:val="001F2FD1"/>
    <w:rsid w:val="001F36C4"/>
    <w:rsid w:val="00205777"/>
    <w:rsid w:val="0022271F"/>
    <w:rsid w:val="00223A96"/>
    <w:rsid w:val="002243BE"/>
    <w:rsid w:val="0023192C"/>
    <w:rsid w:val="0023570F"/>
    <w:rsid w:val="00237A6D"/>
    <w:rsid w:val="00237FC7"/>
    <w:rsid w:val="002468C8"/>
    <w:rsid w:val="00255315"/>
    <w:rsid w:val="0025753A"/>
    <w:rsid w:val="00257B2F"/>
    <w:rsid w:val="002600B9"/>
    <w:rsid w:val="002711F0"/>
    <w:rsid w:val="00286DC2"/>
    <w:rsid w:val="002B2F97"/>
    <w:rsid w:val="002B5C5F"/>
    <w:rsid w:val="002B730D"/>
    <w:rsid w:val="002C2542"/>
    <w:rsid w:val="002C6396"/>
    <w:rsid w:val="002C790B"/>
    <w:rsid w:val="002E213B"/>
    <w:rsid w:val="002E53E9"/>
    <w:rsid w:val="002F27A6"/>
    <w:rsid w:val="002F4FCD"/>
    <w:rsid w:val="00304E42"/>
    <w:rsid w:val="00320AC5"/>
    <w:rsid w:val="003350DD"/>
    <w:rsid w:val="003355CD"/>
    <w:rsid w:val="00342803"/>
    <w:rsid w:val="0035730E"/>
    <w:rsid w:val="003674F7"/>
    <w:rsid w:val="00377469"/>
    <w:rsid w:val="00382884"/>
    <w:rsid w:val="00384F48"/>
    <w:rsid w:val="003A0FB8"/>
    <w:rsid w:val="003A5631"/>
    <w:rsid w:val="003B0C30"/>
    <w:rsid w:val="003B4BAF"/>
    <w:rsid w:val="003C2BB7"/>
    <w:rsid w:val="003C3F63"/>
    <w:rsid w:val="003E173D"/>
    <w:rsid w:val="003E7EE9"/>
    <w:rsid w:val="00403385"/>
    <w:rsid w:val="00414FA3"/>
    <w:rsid w:val="00420093"/>
    <w:rsid w:val="00422931"/>
    <w:rsid w:val="00422D4E"/>
    <w:rsid w:val="00424A68"/>
    <w:rsid w:val="00425B35"/>
    <w:rsid w:val="0042735E"/>
    <w:rsid w:val="00433021"/>
    <w:rsid w:val="00446FEC"/>
    <w:rsid w:val="00456718"/>
    <w:rsid w:val="00461DAE"/>
    <w:rsid w:val="00480358"/>
    <w:rsid w:val="00483A76"/>
    <w:rsid w:val="0049509F"/>
    <w:rsid w:val="004D36F8"/>
    <w:rsid w:val="004D61EA"/>
    <w:rsid w:val="004D6500"/>
    <w:rsid w:val="004F49AA"/>
    <w:rsid w:val="00507961"/>
    <w:rsid w:val="00511CB9"/>
    <w:rsid w:val="00521910"/>
    <w:rsid w:val="00535188"/>
    <w:rsid w:val="00536EA2"/>
    <w:rsid w:val="00545969"/>
    <w:rsid w:val="0055456C"/>
    <w:rsid w:val="0055459B"/>
    <w:rsid w:val="005A04E0"/>
    <w:rsid w:val="005B0BCB"/>
    <w:rsid w:val="005B1F02"/>
    <w:rsid w:val="005D02BF"/>
    <w:rsid w:val="005D21D5"/>
    <w:rsid w:val="005E107B"/>
    <w:rsid w:val="006045C7"/>
    <w:rsid w:val="00611C2D"/>
    <w:rsid w:val="00612838"/>
    <w:rsid w:val="006315AF"/>
    <w:rsid w:val="00653B54"/>
    <w:rsid w:val="00665C65"/>
    <w:rsid w:val="0066747A"/>
    <w:rsid w:val="00687942"/>
    <w:rsid w:val="00692B16"/>
    <w:rsid w:val="00697EAA"/>
    <w:rsid w:val="006A1A07"/>
    <w:rsid w:val="006C08BE"/>
    <w:rsid w:val="006C7E2C"/>
    <w:rsid w:val="006D58BE"/>
    <w:rsid w:val="006D5E25"/>
    <w:rsid w:val="006D6C6A"/>
    <w:rsid w:val="006F3B2F"/>
    <w:rsid w:val="006F4D3B"/>
    <w:rsid w:val="006F7EC5"/>
    <w:rsid w:val="00713BD4"/>
    <w:rsid w:val="007248F5"/>
    <w:rsid w:val="00730BFC"/>
    <w:rsid w:val="00747AC4"/>
    <w:rsid w:val="00754356"/>
    <w:rsid w:val="00765AEB"/>
    <w:rsid w:val="007736C4"/>
    <w:rsid w:val="00775301"/>
    <w:rsid w:val="00791600"/>
    <w:rsid w:val="007A189C"/>
    <w:rsid w:val="007A350F"/>
    <w:rsid w:val="007A4470"/>
    <w:rsid w:val="007B0249"/>
    <w:rsid w:val="007C00DD"/>
    <w:rsid w:val="007C084E"/>
    <w:rsid w:val="007F383C"/>
    <w:rsid w:val="007F53E6"/>
    <w:rsid w:val="00804E92"/>
    <w:rsid w:val="0081148B"/>
    <w:rsid w:val="00823D0E"/>
    <w:rsid w:val="00842980"/>
    <w:rsid w:val="00847B38"/>
    <w:rsid w:val="0085142A"/>
    <w:rsid w:val="00860CBB"/>
    <w:rsid w:val="00862C8F"/>
    <w:rsid w:val="00867004"/>
    <w:rsid w:val="00872063"/>
    <w:rsid w:val="0087773F"/>
    <w:rsid w:val="008933A5"/>
    <w:rsid w:val="0089481B"/>
    <w:rsid w:val="008A0AF7"/>
    <w:rsid w:val="008C7BDF"/>
    <w:rsid w:val="008F2EBF"/>
    <w:rsid w:val="0090528F"/>
    <w:rsid w:val="009064AA"/>
    <w:rsid w:val="009143E4"/>
    <w:rsid w:val="00921FB4"/>
    <w:rsid w:val="00924A6D"/>
    <w:rsid w:val="0092728F"/>
    <w:rsid w:val="00932C7C"/>
    <w:rsid w:val="00932E3B"/>
    <w:rsid w:val="00945595"/>
    <w:rsid w:val="0094765E"/>
    <w:rsid w:val="00952B06"/>
    <w:rsid w:val="00963F11"/>
    <w:rsid w:val="009659AB"/>
    <w:rsid w:val="00971F87"/>
    <w:rsid w:val="0097272E"/>
    <w:rsid w:val="009A01EE"/>
    <w:rsid w:val="009C4CF1"/>
    <w:rsid w:val="009C50A9"/>
    <w:rsid w:val="009D3243"/>
    <w:rsid w:val="009D71D1"/>
    <w:rsid w:val="00A07DD2"/>
    <w:rsid w:val="00A1050F"/>
    <w:rsid w:val="00A119A7"/>
    <w:rsid w:val="00A2027C"/>
    <w:rsid w:val="00A2611C"/>
    <w:rsid w:val="00A35505"/>
    <w:rsid w:val="00A377C0"/>
    <w:rsid w:val="00A37A6F"/>
    <w:rsid w:val="00A4507B"/>
    <w:rsid w:val="00A51DB4"/>
    <w:rsid w:val="00A70D9F"/>
    <w:rsid w:val="00A7699D"/>
    <w:rsid w:val="00A916C4"/>
    <w:rsid w:val="00A92B5D"/>
    <w:rsid w:val="00AA5780"/>
    <w:rsid w:val="00AB4342"/>
    <w:rsid w:val="00AD0F04"/>
    <w:rsid w:val="00AD2363"/>
    <w:rsid w:val="00AD3DB1"/>
    <w:rsid w:val="00AF3C5B"/>
    <w:rsid w:val="00AF648B"/>
    <w:rsid w:val="00AF79D1"/>
    <w:rsid w:val="00B25FDA"/>
    <w:rsid w:val="00B30BA7"/>
    <w:rsid w:val="00B645F9"/>
    <w:rsid w:val="00B738CE"/>
    <w:rsid w:val="00B83C93"/>
    <w:rsid w:val="00B84484"/>
    <w:rsid w:val="00B8450C"/>
    <w:rsid w:val="00BB2D2A"/>
    <w:rsid w:val="00BD698B"/>
    <w:rsid w:val="00BD6ACC"/>
    <w:rsid w:val="00BE1A43"/>
    <w:rsid w:val="00BF595B"/>
    <w:rsid w:val="00BF6712"/>
    <w:rsid w:val="00C03D80"/>
    <w:rsid w:val="00C054D4"/>
    <w:rsid w:val="00C138CB"/>
    <w:rsid w:val="00C22998"/>
    <w:rsid w:val="00C22BB3"/>
    <w:rsid w:val="00C31E32"/>
    <w:rsid w:val="00C346C6"/>
    <w:rsid w:val="00C450CA"/>
    <w:rsid w:val="00C462C2"/>
    <w:rsid w:val="00C73E36"/>
    <w:rsid w:val="00C759F2"/>
    <w:rsid w:val="00C87D6E"/>
    <w:rsid w:val="00CC6DF8"/>
    <w:rsid w:val="00CD2567"/>
    <w:rsid w:val="00CD4E35"/>
    <w:rsid w:val="00CD74CC"/>
    <w:rsid w:val="00CE377D"/>
    <w:rsid w:val="00CF127A"/>
    <w:rsid w:val="00CF505F"/>
    <w:rsid w:val="00CF5187"/>
    <w:rsid w:val="00CF5EFA"/>
    <w:rsid w:val="00D02CA6"/>
    <w:rsid w:val="00D13476"/>
    <w:rsid w:val="00D219D1"/>
    <w:rsid w:val="00D2374C"/>
    <w:rsid w:val="00D2552E"/>
    <w:rsid w:val="00D2674E"/>
    <w:rsid w:val="00D412F0"/>
    <w:rsid w:val="00D41EEB"/>
    <w:rsid w:val="00D477DC"/>
    <w:rsid w:val="00D5349B"/>
    <w:rsid w:val="00D97643"/>
    <w:rsid w:val="00DA17F9"/>
    <w:rsid w:val="00DC313C"/>
    <w:rsid w:val="00DC46E9"/>
    <w:rsid w:val="00DC4784"/>
    <w:rsid w:val="00DE397E"/>
    <w:rsid w:val="00DE68F6"/>
    <w:rsid w:val="00DF00C9"/>
    <w:rsid w:val="00DF742D"/>
    <w:rsid w:val="00E019FF"/>
    <w:rsid w:val="00E067A7"/>
    <w:rsid w:val="00E14C22"/>
    <w:rsid w:val="00E6255C"/>
    <w:rsid w:val="00E64D62"/>
    <w:rsid w:val="00E658E3"/>
    <w:rsid w:val="00E74A09"/>
    <w:rsid w:val="00E776A6"/>
    <w:rsid w:val="00E816FC"/>
    <w:rsid w:val="00E86835"/>
    <w:rsid w:val="00E94772"/>
    <w:rsid w:val="00ED44E0"/>
    <w:rsid w:val="00EE4604"/>
    <w:rsid w:val="00F1552F"/>
    <w:rsid w:val="00F2167B"/>
    <w:rsid w:val="00F23D14"/>
    <w:rsid w:val="00F43121"/>
    <w:rsid w:val="00F4438E"/>
    <w:rsid w:val="00F45968"/>
    <w:rsid w:val="00F50407"/>
    <w:rsid w:val="00F653B3"/>
    <w:rsid w:val="00F93458"/>
    <w:rsid w:val="00F97C1B"/>
    <w:rsid w:val="00FA2E88"/>
    <w:rsid w:val="00FB30B4"/>
    <w:rsid w:val="00FB4244"/>
    <w:rsid w:val="00FC2836"/>
    <w:rsid w:val="00FC59B6"/>
    <w:rsid w:val="00FD25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41259"/>
  <w15:docId w15:val="{CE5A637D-72BC-467C-B71A-8B495F18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4EF"/>
    <w:rPr>
      <w:sz w:val="24"/>
      <w:szCs w:val="24"/>
    </w:rPr>
  </w:style>
  <w:style w:type="paragraph" w:styleId="Heading1">
    <w:name w:val="heading 1"/>
    <w:basedOn w:val="Normal"/>
    <w:next w:val="Normal"/>
    <w:qFormat/>
    <w:rsid w:val="009476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47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05F"/>
    <w:pPr>
      <w:keepNext/>
      <w:tabs>
        <w:tab w:val="left" w:pos="2040"/>
      </w:tabs>
      <w:jc w:val="both"/>
      <w:outlineLvl w:val="2"/>
    </w:pPr>
    <w:rPr>
      <w:rFonts w:ascii="Comic Sans MS" w:hAnsi="Comic Sans MS"/>
      <w:b/>
      <w:i/>
      <w:snapToGrid w:val="0"/>
      <w:sz w:val="22"/>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42"/>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04E42"/>
    <w:pPr>
      <w:tabs>
        <w:tab w:val="left" w:pos="2040"/>
      </w:tabs>
      <w:jc w:val="both"/>
    </w:pPr>
    <w:rPr>
      <w:rFonts w:ascii="Comic Sans MS" w:hAnsi="Comic Sans MS"/>
      <w:i/>
      <w:snapToGrid w:val="0"/>
      <w:sz w:val="22"/>
      <w:szCs w:val="20"/>
      <w:lang w:val="en-US" w:eastAsia="en-US"/>
    </w:rPr>
  </w:style>
  <w:style w:type="paragraph" w:styleId="BodyText">
    <w:name w:val="Body Text"/>
    <w:basedOn w:val="Normal"/>
    <w:rsid w:val="00304E42"/>
    <w:pPr>
      <w:tabs>
        <w:tab w:val="left" w:pos="2040"/>
      </w:tabs>
      <w:jc w:val="both"/>
    </w:pPr>
    <w:rPr>
      <w:rFonts w:ascii="Comic Sans MS" w:hAnsi="Comic Sans MS"/>
      <w:snapToGrid w:val="0"/>
      <w:sz w:val="22"/>
      <w:szCs w:val="20"/>
      <w:lang w:val="en-US" w:eastAsia="en-US"/>
    </w:rPr>
  </w:style>
  <w:style w:type="paragraph" w:styleId="Title">
    <w:name w:val="Title"/>
    <w:basedOn w:val="Normal"/>
    <w:qFormat/>
    <w:rsid w:val="00CF505F"/>
    <w:pPr>
      <w:jc w:val="center"/>
    </w:pPr>
    <w:rPr>
      <w:rFonts w:ascii="Comic Sans MS" w:hAnsi="Comic Sans MS"/>
      <w:b/>
      <w:sz w:val="22"/>
      <w:szCs w:val="20"/>
      <w:u w:val="single"/>
      <w:lang w:val="en-US"/>
    </w:rPr>
  </w:style>
  <w:style w:type="paragraph" w:styleId="Footer">
    <w:name w:val="footer"/>
    <w:basedOn w:val="Normal"/>
    <w:link w:val="FooterChar"/>
    <w:uiPriority w:val="99"/>
    <w:rsid w:val="00CF505F"/>
    <w:pPr>
      <w:tabs>
        <w:tab w:val="center" w:pos="4153"/>
        <w:tab w:val="right" w:pos="8306"/>
      </w:tabs>
    </w:pPr>
    <w:rPr>
      <w:rFonts w:ascii="Arial" w:hAnsi="Arial"/>
      <w:sz w:val="22"/>
      <w:szCs w:val="20"/>
      <w:lang w:val="en-US"/>
    </w:rPr>
  </w:style>
  <w:style w:type="paragraph" w:customStyle="1" w:styleId="tablebulletpoints">
    <w:name w:val="table_bullet points"/>
    <w:basedOn w:val="Normal"/>
    <w:rsid w:val="00CF505F"/>
    <w:pPr>
      <w:numPr>
        <w:numId w:val="6"/>
      </w:numPr>
      <w:spacing w:before="60" w:after="60"/>
      <w:jc w:val="both"/>
    </w:pPr>
    <w:rPr>
      <w:rFonts w:ascii="Arial" w:hAnsi="Arial"/>
      <w:sz w:val="20"/>
      <w:szCs w:val="20"/>
      <w:lang w:eastAsia="en-US"/>
    </w:rPr>
  </w:style>
  <w:style w:type="paragraph" w:styleId="Header">
    <w:name w:val="header"/>
    <w:basedOn w:val="Normal"/>
    <w:link w:val="HeaderChar"/>
    <w:rsid w:val="00536EA2"/>
    <w:pPr>
      <w:tabs>
        <w:tab w:val="center" w:pos="4153"/>
        <w:tab w:val="right" w:pos="8306"/>
      </w:tabs>
    </w:pPr>
  </w:style>
  <w:style w:type="paragraph" w:styleId="ListParagraph">
    <w:name w:val="List Paragraph"/>
    <w:aliases w:val="Number Bullet"/>
    <w:basedOn w:val="Normal"/>
    <w:link w:val="ListParagraphChar"/>
    <w:uiPriority w:val="34"/>
    <w:qFormat/>
    <w:rsid w:val="00A2611C"/>
    <w:pPr>
      <w:ind w:left="720"/>
      <w:contextualSpacing/>
    </w:pPr>
    <w:rPr>
      <w:rFonts w:ascii="Arial" w:hAnsi="Arial"/>
      <w:sz w:val="22"/>
    </w:rPr>
  </w:style>
  <w:style w:type="character" w:customStyle="1" w:styleId="FooterChar">
    <w:name w:val="Footer Char"/>
    <w:link w:val="Footer"/>
    <w:uiPriority w:val="99"/>
    <w:rsid w:val="00A2611C"/>
    <w:rPr>
      <w:rFonts w:ascii="Arial" w:hAnsi="Arial"/>
      <w:sz w:val="22"/>
      <w:lang w:val="en-US"/>
    </w:rPr>
  </w:style>
  <w:style w:type="paragraph" w:styleId="BalloonText">
    <w:name w:val="Balloon Text"/>
    <w:basedOn w:val="Normal"/>
    <w:link w:val="BalloonTextChar"/>
    <w:rsid w:val="003B4BAF"/>
    <w:rPr>
      <w:rFonts w:ascii="Tahoma" w:hAnsi="Tahoma" w:cs="Tahoma"/>
      <w:sz w:val="16"/>
      <w:szCs w:val="16"/>
    </w:rPr>
  </w:style>
  <w:style w:type="character" w:customStyle="1" w:styleId="BalloonTextChar">
    <w:name w:val="Balloon Text Char"/>
    <w:link w:val="BalloonText"/>
    <w:rsid w:val="003B4BAF"/>
    <w:rPr>
      <w:rFonts w:ascii="Tahoma" w:hAnsi="Tahoma" w:cs="Tahoma"/>
      <w:sz w:val="16"/>
      <w:szCs w:val="16"/>
    </w:rPr>
  </w:style>
  <w:style w:type="character" w:styleId="CommentReference">
    <w:name w:val="annotation reference"/>
    <w:basedOn w:val="DefaultParagraphFont"/>
    <w:rsid w:val="00754356"/>
    <w:rPr>
      <w:sz w:val="16"/>
      <w:szCs w:val="16"/>
    </w:rPr>
  </w:style>
  <w:style w:type="paragraph" w:styleId="CommentText">
    <w:name w:val="annotation text"/>
    <w:basedOn w:val="Normal"/>
    <w:link w:val="CommentTextChar"/>
    <w:rsid w:val="00754356"/>
    <w:rPr>
      <w:sz w:val="20"/>
      <w:szCs w:val="20"/>
    </w:rPr>
  </w:style>
  <w:style w:type="character" w:customStyle="1" w:styleId="CommentTextChar">
    <w:name w:val="Comment Text Char"/>
    <w:basedOn w:val="DefaultParagraphFont"/>
    <w:link w:val="CommentText"/>
    <w:rsid w:val="00754356"/>
  </w:style>
  <w:style w:type="paragraph" w:styleId="CommentSubject">
    <w:name w:val="annotation subject"/>
    <w:basedOn w:val="CommentText"/>
    <w:next w:val="CommentText"/>
    <w:link w:val="CommentSubjectChar"/>
    <w:rsid w:val="00754356"/>
    <w:rPr>
      <w:b/>
      <w:bCs/>
    </w:rPr>
  </w:style>
  <w:style w:type="character" w:customStyle="1" w:styleId="CommentSubjectChar">
    <w:name w:val="Comment Subject Char"/>
    <w:basedOn w:val="CommentTextChar"/>
    <w:link w:val="CommentSubject"/>
    <w:rsid w:val="00754356"/>
    <w:rPr>
      <w:b/>
      <w:bCs/>
    </w:rPr>
  </w:style>
  <w:style w:type="character" w:customStyle="1" w:styleId="HeaderChar">
    <w:name w:val="Header Char"/>
    <w:basedOn w:val="DefaultParagraphFont"/>
    <w:link w:val="Header"/>
    <w:rsid w:val="00052575"/>
    <w:rPr>
      <w:sz w:val="24"/>
      <w:szCs w:val="24"/>
    </w:rPr>
  </w:style>
  <w:style w:type="paragraph" w:customStyle="1" w:styleId="ESCParaText">
    <w:name w:val="ESC Para Text"/>
    <w:basedOn w:val="Normal"/>
    <w:link w:val="ESCParaTextChar"/>
    <w:qFormat/>
    <w:rsid w:val="00052575"/>
    <w:pPr>
      <w:spacing w:before="120" w:after="120"/>
      <w:jc w:val="both"/>
    </w:pPr>
    <w:rPr>
      <w:rFonts w:ascii="Arial" w:eastAsiaTheme="minorHAnsi" w:hAnsi="Arial" w:cs="Arial"/>
      <w:sz w:val="22"/>
      <w:szCs w:val="22"/>
      <w:lang w:eastAsia="en-US"/>
    </w:rPr>
  </w:style>
  <w:style w:type="character" w:customStyle="1" w:styleId="ESCParaTextChar">
    <w:name w:val="ESC Para Text Char"/>
    <w:basedOn w:val="DefaultParagraphFont"/>
    <w:link w:val="ESCParaText"/>
    <w:rsid w:val="00052575"/>
    <w:rPr>
      <w:rFonts w:ascii="Arial" w:eastAsiaTheme="minorHAnsi" w:hAnsi="Arial" w:cs="Arial"/>
      <w:sz w:val="22"/>
      <w:szCs w:val="22"/>
      <w:lang w:eastAsia="en-US"/>
    </w:rPr>
  </w:style>
  <w:style w:type="paragraph" w:customStyle="1" w:styleId="1Bullet">
    <w:name w:val="1 Bullet"/>
    <w:basedOn w:val="ListParagraph"/>
    <w:link w:val="1BulletChar"/>
    <w:qFormat/>
    <w:rsid w:val="00052575"/>
    <w:pPr>
      <w:numPr>
        <w:numId w:val="13"/>
      </w:numPr>
      <w:spacing w:before="120" w:after="120"/>
      <w:contextualSpacing w:val="0"/>
      <w:jc w:val="both"/>
    </w:pPr>
    <w:rPr>
      <w:rFonts w:eastAsiaTheme="minorHAnsi" w:cs="Arial"/>
      <w:szCs w:val="22"/>
      <w:lang w:eastAsia="en-US"/>
    </w:rPr>
  </w:style>
  <w:style w:type="character" w:customStyle="1" w:styleId="1BulletChar">
    <w:name w:val="1 Bullet Char"/>
    <w:basedOn w:val="ListParagraphChar"/>
    <w:link w:val="1Bullet"/>
    <w:rsid w:val="00052575"/>
    <w:rPr>
      <w:rFonts w:ascii="Arial" w:eastAsiaTheme="minorHAnsi" w:hAnsi="Arial" w:cs="Arial"/>
      <w:sz w:val="22"/>
      <w:szCs w:val="22"/>
      <w:lang w:eastAsia="en-US"/>
    </w:rPr>
  </w:style>
  <w:style w:type="paragraph" w:customStyle="1" w:styleId="2Bullet">
    <w:name w:val="2 Bullet"/>
    <w:basedOn w:val="Normal"/>
    <w:link w:val="2BulletChar"/>
    <w:qFormat/>
    <w:rsid w:val="00052575"/>
    <w:pPr>
      <w:numPr>
        <w:numId w:val="14"/>
      </w:numPr>
      <w:spacing w:before="60"/>
      <w:ind w:left="851" w:hanging="425"/>
      <w:jc w:val="both"/>
    </w:pPr>
    <w:rPr>
      <w:rFonts w:ascii="Arial" w:eastAsiaTheme="minorHAnsi" w:hAnsi="Arial" w:cs="Arial"/>
      <w:sz w:val="21"/>
      <w:szCs w:val="21"/>
      <w:lang w:val="en-US" w:eastAsia="en-US"/>
    </w:rPr>
  </w:style>
  <w:style w:type="character" w:customStyle="1" w:styleId="2BulletChar">
    <w:name w:val="2 Bullet Char"/>
    <w:basedOn w:val="1BulletChar"/>
    <w:link w:val="2Bullet"/>
    <w:rsid w:val="00052575"/>
    <w:rPr>
      <w:rFonts w:ascii="Arial" w:eastAsiaTheme="minorHAnsi" w:hAnsi="Arial" w:cs="Arial"/>
      <w:sz w:val="21"/>
      <w:szCs w:val="21"/>
      <w:lang w:val="en-US" w:eastAsia="en-US"/>
    </w:rPr>
  </w:style>
  <w:style w:type="paragraph" w:customStyle="1" w:styleId="HDG2">
    <w:name w:val="HDG 2"/>
    <w:basedOn w:val="Heading2"/>
    <w:link w:val="HDG2Char"/>
    <w:qFormat/>
    <w:rsid w:val="00052575"/>
    <w:pPr>
      <w:keepNext w:val="0"/>
      <w:spacing w:before="400" w:after="120"/>
    </w:pPr>
    <w:rPr>
      <w:rFonts w:eastAsiaTheme="minorHAnsi"/>
      <w:bCs w:val="0"/>
      <w:i w:val="0"/>
      <w:iCs w:val="0"/>
      <w:sz w:val="23"/>
      <w:szCs w:val="23"/>
    </w:rPr>
  </w:style>
  <w:style w:type="character" w:customStyle="1" w:styleId="HDG2Char">
    <w:name w:val="HDG 2 Char"/>
    <w:basedOn w:val="DefaultParagraphFont"/>
    <w:link w:val="HDG2"/>
    <w:rsid w:val="00052575"/>
    <w:rPr>
      <w:rFonts w:ascii="Arial" w:eastAsiaTheme="minorHAnsi" w:hAnsi="Arial" w:cs="Arial"/>
      <w:b/>
      <w:sz w:val="23"/>
      <w:szCs w:val="23"/>
    </w:rPr>
  </w:style>
  <w:style w:type="paragraph" w:customStyle="1" w:styleId="para">
    <w:name w:val="# para"/>
    <w:basedOn w:val="ListParagraph"/>
    <w:qFormat/>
    <w:rsid w:val="00052575"/>
    <w:pPr>
      <w:numPr>
        <w:numId w:val="15"/>
      </w:numPr>
      <w:spacing w:before="120" w:after="120"/>
      <w:ind w:left="357" w:hanging="357"/>
      <w:contextualSpacing w:val="0"/>
      <w:jc w:val="both"/>
    </w:pPr>
    <w:rPr>
      <w:rFonts w:eastAsiaTheme="minorHAnsi" w:cs="Arial"/>
      <w:szCs w:val="22"/>
      <w:lang w:eastAsia="en-US"/>
    </w:rPr>
  </w:style>
  <w:style w:type="character" w:customStyle="1" w:styleId="ListParagraphChar">
    <w:name w:val="List Paragraph Char"/>
    <w:aliases w:val="Number Bullet Char"/>
    <w:basedOn w:val="DefaultParagraphFont"/>
    <w:link w:val="ListParagraph"/>
    <w:uiPriority w:val="34"/>
    <w:rsid w:val="00052575"/>
    <w:rPr>
      <w:rFonts w:ascii="Arial" w:hAnsi="Arial"/>
      <w:sz w:val="22"/>
      <w:szCs w:val="24"/>
    </w:rPr>
  </w:style>
  <w:style w:type="paragraph" w:customStyle="1" w:styleId="Default">
    <w:name w:val="Default"/>
    <w:rsid w:val="00665C6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BD698B"/>
    <w:rPr>
      <w:rFonts w:ascii="Arial" w:hAnsi="Arial" w:cs="Arial"/>
      <w:b/>
      <w:bCs/>
      <w:i/>
      <w:iCs/>
      <w:sz w:val="28"/>
      <w:szCs w:val="28"/>
    </w:rPr>
  </w:style>
  <w:style w:type="character" w:customStyle="1" w:styleId="BodyText2Char">
    <w:name w:val="Body Text 2 Char"/>
    <w:basedOn w:val="DefaultParagraphFont"/>
    <w:link w:val="BodyText2"/>
    <w:rsid w:val="00414FA3"/>
    <w:rPr>
      <w:rFonts w:ascii="Comic Sans MS" w:hAnsi="Comic Sans MS"/>
      <w:i/>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4637">
      <w:bodyDiv w:val="1"/>
      <w:marLeft w:val="0"/>
      <w:marRight w:val="0"/>
      <w:marTop w:val="0"/>
      <w:marBottom w:val="0"/>
      <w:divBdr>
        <w:top w:val="none" w:sz="0" w:space="0" w:color="auto"/>
        <w:left w:val="none" w:sz="0" w:space="0" w:color="auto"/>
        <w:bottom w:val="none" w:sz="0" w:space="0" w:color="auto"/>
        <w:right w:val="none" w:sz="0" w:space="0" w:color="auto"/>
      </w:divBdr>
    </w:div>
    <w:div w:id="156506216">
      <w:bodyDiv w:val="1"/>
      <w:marLeft w:val="0"/>
      <w:marRight w:val="0"/>
      <w:marTop w:val="0"/>
      <w:marBottom w:val="0"/>
      <w:divBdr>
        <w:top w:val="none" w:sz="0" w:space="0" w:color="auto"/>
        <w:left w:val="none" w:sz="0" w:space="0" w:color="auto"/>
        <w:bottom w:val="none" w:sz="0" w:space="0" w:color="auto"/>
        <w:right w:val="none" w:sz="0" w:space="0" w:color="auto"/>
      </w:divBdr>
    </w:div>
    <w:div w:id="1605460242">
      <w:bodyDiv w:val="1"/>
      <w:marLeft w:val="0"/>
      <w:marRight w:val="0"/>
      <w:marTop w:val="0"/>
      <w:marBottom w:val="0"/>
      <w:divBdr>
        <w:top w:val="none" w:sz="0" w:space="0" w:color="auto"/>
        <w:left w:val="none" w:sz="0" w:space="0" w:color="auto"/>
        <w:bottom w:val="none" w:sz="0" w:space="0" w:color="auto"/>
        <w:right w:val="none" w:sz="0" w:space="0" w:color="auto"/>
      </w:divBdr>
    </w:div>
    <w:div w:id="1926455883">
      <w:bodyDiv w:val="1"/>
      <w:marLeft w:val="0"/>
      <w:marRight w:val="0"/>
      <w:marTop w:val="0"/>
      <w:marBottom w:val="0"/>
      <w:divBdr>
        <w:top w:val="none" w:sz="0" w:space="0" w:color="auto"/>
        <w:left w:val="none" w:sz="0" w:space="0" w:color="auto"/>
        <w:bottom w:val="none" w:sz="0" w:space="0" w:color="auto"/>
        <w:right w:val="none" w:sz="0" w:space="0" w:color="auto"/>
      </w:divBdr>
    </w:div>
    <w:div w:id="1959679456">
      <w:bodyDiv w:val="1"/>
      <w:marLeft w:val="0"/>
      <w:marRight w:val="0"/>
      <w:marTop w:val="0"/>
      <w:marBottom w:val="0"/>
      <w:divBdr>
        <w:top w:val="none" w:sz="0" w:space="0" w:color="auto"/>
        <w:left w:val="none" w:sz="0" w:space="0" w:color="auto"/>
        <w:bottom w:val="none" w:sz="0" w:space="0" w:color="auto"/>
        <w:right w:val="none" w:sz="0" w:space="0" w:color="auto"/>
      </w:divBdr>
    </w:div>
    <w:div w:id="21136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0ED6BF-6951-4CCE-A256-D21E408BEFB4}" type="doc">
      <dgm:prSet loTypeId="urn:microsoft.com/office/officeart/2005/8/layout/orgChart1" loCatId="hierarchy" qsTypeId="urn:microsoft.com/office/officeart/2005/8/quickstyle/simple1" qsCatId="simple" csTypeId="urn:microsoft.com/office/officeart/2005/8/colors/accent6_1" csCatId="accent6" phldr="1"/>
      <dgm:spPr/>
      <dgm:t>
        <a:bodyPr/>
        <a:lstStyle/>
        <a:p>
          <a:endParaRPr lang="en-AU"/>
        </a:p>
      </dgm:t>
    </dgm:pt>
    <dgm:pt modelId="{58440D33-916B-4696-B5D7-F9C7B604E2E8}">
      <dgm:prSet phldrT="[Text]"/>
      <dgm:spPr/>
      <dgm:t>
        <a:bodyPr/>
        <a:lstStyle/>
        <a:p>
          <a:r>
            <a:rPr lang="en-AU">
              <a:latin typeface="Arial" panose="020B0604020202020204" pitchFamily="34" charset="0"/>
              <a:cs typeface="Arial" panose="020B0604020202020204" pitchFamily="34" charset="0"/>
            </a:rPr>
            <a:t>Head of Technology Infrastructure and Operations</a:t>
          </a:r>
        </a:p>
      </dgm:t>
    </dgm:pt>
    <dgm:pt modelId="{380921D0-B475-4EC8-8D41-B87D4597DF74}" type="parTrans" cxnId="{08117858-EABC-4153-A219-0BD5853AD767}">
      <dgm:prSet/>
      <dgm:spPr/>
      <dgm:t>
        <a:bodyPr/>
        <a:lstStyle/>
        <a:p>
          <a:endParaRPr lang="en-AU"/>
        </a:p>
      </dgm:t>
    </dgm:pt>
    <dgm:pt modelId="{951E1645-95E3-47B9-BD84-2A0AD55ACC06}" type="sibTrans" cxnId="{08117858-EABC-4153-A219-0BD5853AD767}">
      <dgm:prSet/>
      <dgm:spPr/>
      <dgm:t>
        <a:bodyPr/>
        <a:lstStyle/>
        <a:p>
          <a:endParaRPr lang="en-AU"/>
        </a:p>
      </dgm:t>
    </dgm:pt>
    <dgm:pt modelId="{A974F8F8-8E92-4621-9D1F-92421DF69305}">
      <dgm:prSet phldrT="[Text]"/>
      <dgm:spPr/>
      <dgm:t>
        <a:bodyPr/>
        <a:lstStyle/>
        <a:p>
          <a:r>
            <a:rPr lang="en-AU">
              <a:latin typeface="Arial" panose="020B0604020202020204" pitchFamily="34" charset="0"/>
              <a:cs typeface="Arial" panose="020B0604020202020204" pitchFamily="34" charset="0"/>
            </a:rPr>
            <a:t>Engagement &amp; Planning Manager</a:t>
          </a:r>
        </a:p>
      </dgm:t>
    </dgm:pt>
    <dgm:pt modelId="{B321B5D3-7BE8-4D10-A582-1803290A6FC4}" type="parTrans" cxnId="{1701EB53-DFFA-438D-AF37-793F1F4FE3FF}">
      <dgm:prSet/>
      <dgm:spPr/>
      <dgm:t>
        <a:bodyPr/>
        <a:lstStyle/>
        <a:p>
          <a:endParaRPr lang="en-AU"/>
        </a:p>
      </dgm:t>
    </dgm:pt>
    <dgm:pt modelId="{87DE402B-DCD0-4480-8A3D-131BE67C168A}" type="sibTrans" cxnId="{1701EB53-DFFA-438D-AF37-793F1F4FE3FF}">
      <dgm:prSet/>
      <dgm:spPr/>
      <dgm:t>
        <a:bodyPr/>
        <a:lstStyle/>
        <a:p>
          <a:endParaRPr lang="en-AU"/>
        </a:p>
      </dgm:t>
    </dgm:pt>
    <dgm:pt modelId="{9C6FB575-42CD-4AA2-8333-CB9A1D6C7536}">
      <dgm:prSet phldrT="[Text]"/>
      <dgm:spPr/>
      <dgm:t>
        <a:bodyPr/>
        <a:lstStyle/>
        <a:p>
          <a:r>
            <a:rPr lang="en-AU">
              <a:latin typeface="Arial" panose="020B0604020202020204" pitchFamily="34" charset="0"/>
              <a:cs typeface="Arial" panose="020B0604020202020204" pitchFamily="34" charset="0"/>
            </a:rPr>
            <a:t>Database and Applications Platform Manager</a:t>
          </a:r>
        </a:p>
      </dgm:t>
    </dgm:pt>
    <dgm:pt modelId="{58E38740-E980-4AF7-918F-C44321B932F7}" type="parTrans" cxnId="{27DAE12A-B759-4114-B0B9-751AE8EB0DE8}">
      <dgm:prSet/>
      <dgm:spPr/>
      <dgm:t>
        <a:bodyPr/>
        <a:lstStyle/>
        <a:p>
          <a:endParaRPr lang="en-AU"/>
        </a:p>
      </dgm:t>
    </dgm:pt>
    <dgm:pt modelId="{BED07C9F-3FDB-4C19-A195-E80880946E82}" type="sibTrans" cxnId="{27DAE12A-B759-4114-B0B9-751AE8EB0DE8}">
      <dgm:prSet/>
      <dgm:spPr/>
      <dgm:t>
        <a:bodyPr/>
        <a:lstStyle/>
        <a:p>
          <a:endParaRPr lang="en-AU"/>
        </a:p>
      </dgm:t>
    </dgm:pt>
    <dgm:pt modelId="{A654364F-A9D4-4084-A24D-A023DF32BEE0}">
      <dgm:prSet phldrT="[Text]"/>
      <dgm:spPr/>
      <dgm:t>
        <a:bodyPr/>
        <a:lstStyle/>
        <a:p>
          <a:r>
            <a:rPr lang="en-AU">
              <a:latin typeface="Arial" panose="020B0604020202020204" pitchFamily="34" charset="0"/>
              <a:cs typeface="Arial" panose="020B0604020202020204" pitchFamily="34" charset="0"/>
            </a:rPr>
            <a:t>Cloud &amp; Infrastructure Platform Manager</a:t>
          </a:r>
        </a:p>
      </dgm:t>
    </dgm:pt>
    <dgm:pt modelId="{496469E5-56DD-456E-9AC3-4DAFBF43E50C}" type="parTrans" cxnId="{B08169A0-5B3F-4F10-B5CB-D7BCB3DE3B00}">
      <dgm:prSet/>
      <dgm:spPr/>
      <dgm:t>
        <a:bodyPr/>
        <a:lstStyle/>
        <a:p>
          <a:endParaRPr lang="en-AU"/>
        </a:p>
      </dgm:t>
    </dgm:pt>
    <dgm:pt modelId="{A80B838B-FBEE-444D-AFEC-9324CA4E3147}" type="sibTrans" cxnId="{B08169A0-5B3F-4F10-B5CB-D7BCB3DE3B00}">
      <dgm:prSet/>
      <dgm:spPr/>
      <dgm:t>
        <a:bodyPr/>
        <a:lstStyle/>
        <a:p>
          <a:endParaRPr lang="en-AU"/>
        </a:p>
      </dgm:t>
    </dgm:pt>
    <dgm:pt modelId="{F67686AA-FC87-4DA6-92E6-4B223E7E4059}">
      <dgm:prSet/>
      <dgm:spPr/>
      <dgm:t>
        <a:bodyPr/>
        <a:lstStyle/>
        <a:p>
          <a:r>
            <a:rPr lang="en-AU">
              <a:latin typeface="Arial" panose="020B0604020202020204" pitchFamily="34" charset="0"/>
              <a:cs typeface="Arial" panose="020B0604020202020204" pitchFamily="34" charset="0"/>
            </a:rPr>
            <a:t>Workplace Technology Platform Manager</a:t>
          </a:r>
        </a:p>
      </dgm:t>
    </dgm:pt>
    <dgm:pt modelId="{19960778-C50A-453B-8401-91507B758153}" type="parTrans" cxnId="{4D74AD86-0685-4663-8DB2-E918E1E12671}">
      <dgm:prSet/>
      <dgm:spPr/>
      <dgm:t>
        <a:bodyPr/>
        <a:lstStyle/>
        <a:p>
          <a:endParaRPr lang="en-AU"/>
        </a:p>
      </dgm:t>
    </dgm:pt>
    <dgm:pt modelId="{9FDB49B6-EEAF-470B-8022-783D3BFA5A7A}" type="sibTrans" cxnId="{4D74AD86-0685-4663-8DB2-E918E1E12671}">
      <dgm:prSet/>
      <dgm:spPr/>
      <dgm:t>
        <a:bodyPr/>
        <a:lstStyle/>
        <a:p>
          <a:endParaRPr lang="en-AU"/>
        </a:p>
      </dgm:t>
    </dgm:pt>
    <dgm:pt modelId="{8775457E-A770-4C26-A5BD-C6A6F4B66514}">
      <dgm:prSet phldrT="[Text]"/>
      <dgm:spPr/>
      <dgm:t>
        <a:bodyPr/>
        <a:lstStyle/>
        <a:p>
          <a:r>
            <a:rPr lang="en-AU" dirty="0"/>
            <a:t>ICT Coordinator</a:t>
          </a:r>
          <a:endParaRPr lang="en-AU">
            <a:latin typeface="Arial" panose="020B0604020202020204" pitchFamily="34" charset="0"/>
            <a:cs typeface="Arial" panose="020B0604020202020204" pitchFamily="34" charset="0"/>
          </a:endParaRPr>
        </a:p>
      </dgm:t>
    </dgm:pt>
    <dgm:pt modelId="{E1A98170-D155-4A94-9D16-393E462B483C}" type="parTrans" cxnId="{336FBBD0-3535-421A-AB2B-CC2CD61FAF9C}">
      <dgm:prSet/>
      <dgm:spPr/>
      <dgm:t>
        <a:bodyPr/>
        <a:lstStyle/>
        <a:p>
          <a:endParaRPr lang="en-AU"/>
        </a:p>
      </dgm:t>
    </dgm:pt>
    <dgm:pt modelId="{1E5185E5-E0B0-4C2D-98C5-C6FDD9F171E8}" type="sibTrans" cxnId="{336FBBD0-3535-421A-AB2B-CC2CD61FAF9C}">
      <dgm:prSet/>
      <dgm:spPr/>
      <dgm:t>
        <a:bodyPr/>
        <a:lstStyle/>
        <a:p>
          <a:endParaRPr lang="en-AU"/>
        </a:p>
      </dgm:t>
    </dgm:pt>
    <dgm:pt modelId="{94C819A1-4ED3-493C-9A15-D77473ECBAF4}">
      <dgm:prSet phldrT="[Text]"/>
      <dgm:spPr/>
      <dgm:t>
        <a:bodyPr/>
        <a:lstStyle/>
        <a:p>
          <a:r>
            <a:rPr lang="en-AU" dirty="0"/>
            <a:t>Senior Service Management Specialist</a:t>
          </a:r>
        </a:p>
      </dgm:t>
    </dgm:pt>
    <dgm:pt modelId="{A0EB2F15-CBE0-4849-B397-056E238B19DA}" type="parTrans" cxnId="{54034CA9-9FA6-4D8D-9C18-29C1C3713334}">
      <dgm:prSet/>
      <dgm:spPr/>
      <dgm:t>
        <a:bodyPr/>
        <a:lstStyle/>
        <a:p>
          <a:endParaRPr lang="en-AU"/>
        </a:p>
      </dgm:t>
    </dgm:pt>
    <dgm:pt modelId="{DAE0D983-206C-419D-9A3F-D36340D1DB38}" type="sibTrans" cxnId="{54034CA9-9FA6-4D8D-9C18-29C1C3713334}">
      <dgm:prSet/>
      <dgm:spPr/>
      <dgm:t>
        <a:bodyPr/>
        <a:lstStyle/>
        <a:p>
          <a:endParaRPr lang="en-AU"/>
        </a:p>
      </dgm:t>
    </dgm:pt>
    <dgm:pt modelId="{24F574F3-46E7-4124-AFA1-5DF476401F08}">
      <dgm:prSet phldrT="[Text]"/>
      <dgm:spPr>
        <a:solidFill>
          <a:schemeClr val="bg1"/>
        </a:solidFill>
      </dgm:spPr>
      <dgm:t>
        <a:bodyPr/>
        <a:lstStyle/>
        <a:p>
          <a:r>
            <a:rPr lang="en-AU" dirty="0"/>
            <a:t>Project Managers</a:t>
          </a:r>
        </a:p>
      </dgm:t>
    </dgm:pt>
    <dgm:pt modelId="{0FB61370-BC07-40A5-BA1C-3FBBB7C021CF}" type="parTrans" cxnId="{79DD4E6F-37BB-453B-B694-873DC1734BB5}">
      <dgm:prSet/>
      <dgm:spPr/>
      <dgm:t>
        <a:bodyPr/>
        <a:lstStyle/>
        <a:p>
          <a:endParaRPr lang="en-AU"/>
        </a:p>
      </dgm:t>
    </dgm:pt>
    <dgm:pt modelId="{63A4623C-A00E-43EB-AE43-97718A9C8EC8}" type="sibTrans" cxnId="{79DD4E6F-37BB-453B-B694-873DC1734BB5}">
      <dgm:prSet/>
      <dgm:spPr/>
      <dgm:t>
        <a:bodyPr/>
        <a:lstStyle/>
        <a:p>
          <a:endParaRPr lang="en-AU"/>
        </a:p>
      </dgm:t>
    </dgm:pt>
    <dgm:pt modelId="{301EFB61-D6FA-484F-9716-A04BFB388502}">
      <dgm:prSet phldrT="[Text]"/>
      <dgm:spPr/>
      <dgm:t>
        <a:bodyPr/>
        <a:lstStyle/>
        <a:p>
          <a:r>
            <a:rPr lang="en-AU" dirty="0"/>
            <a:t>ICT System &amp; Licence Coordinator</a:t>
          </a:r>
        </a:p>
      </dgm:t>
    </dgm:pt>
    <dgm:pt modelId="{C2BFFFD8-A9A3-4A5E-BCDE-F77BF05FCF1B}" type="parTrans" cxnId="{44025B36-9C27-4F77-9DF5-831D00778C54}">
      <dgm:prSet/>
      <dgm:spPr/>
      <dgm:t>
        <a:bodyPr/>
        <a:lstStyle/>
        <a:p>
          <a:endParaRPr lang="en-AU"/>
        </a:p>
      </dgm:t>
    </dgm:pt>
    <dgm:pt modelId="{D08B124D-9DE5-499D-BA27-6BFDCFF5ECAB}" type="sibTrans" cxnId="{44025B36-9C27-4F77-9DF5-831D00778C54}">
      <dgm:prSet/>
      <dgm:spPr/>
      <dgm:t>
        <a:bodyPr/>
        <a:lstStyle/>
        <a:p>
          <a:endParaRPr lang="en-AU"/>
        </a:p>
      </dgm:t>
    </dgm:pt>
    <dgm:pt modelId="{A02B0A5C-8A6D-4E76-B35A-5235506628E3}">
      <dgm:prSet phldrT="[Text]"/>
      <dgm:spPr/>
      <dgm:t>
        <a:bodyPr/>
        <a:lstStyle/>
        <a:p>
          <a:r>
            <a:rPr lang="en-AU" dirty="0"/>
            <a:t>Business Analysts</a:t>
          </a:r>
        </a:p>
      </dgm:t>
    </dgm:pt>
    <dgm:pt modelId="{68CEA09A-D889-4A1D-B977-C559886FEBBE}" type="parTrans" cxnId="{09086C44-57B1-4E99-AABE-3E1ACD988A8F}">
      <dgm:prSet/>
      <dgm:spPr/>
      <dgm:t>
        <a:bodyPr/>
        <a:lstStyle/>
        <a:p>
          <a:endParaRPr lang="en-AU"/>
        </a:p>
      </dgm:t>
    </dgm:pt>
    <dgm:pt modelId="{FD31F8B1-781E-4F7F-92B3-BFC7F1C71718}" type="sibTrans" cxnId="{09086C44-57B1-4E99-AABE-3E1ACD988A8F}">
      <dgm:prSet/>
      <dgm:spPr/>
      <dgm:t>
        <a:bodyPr/>
        <a:lstStyle/>
        <a:p>
          <a:endParaRPr lang="en-AU"/>
        </a:p>
      </dgm:t>
    </dgm:pt>
    <dgm:pt modelId="{46494D60-63F8-4D4D-A640-8C461C5DC76D}" type="pres">
      <dgm:prSet presAssocID="{DB0ED6BF-6951-4CCE-A256-D21E408BEFB4}" presName="hierChild1" presStyleCnt="0">
        <dgm:presLayoutVars>
          <dgm:orgChart val="1"/>
          <dgm:chPref val="1"/>
          <dgm:dir/>
          <dgm:animOne val="branch"/>
          <dgm:animLvl val="lvl"/>
          <dgm:resizeHandles/>
        </dgm:presLayoutVars>
      </dgm:prSet>
      <dgm:spPr/>
    </dgm:pt>
    <dgm:pt modelId="{053D0A93-3AB6-4935-BD49-D6CD202CBF69}" type="pres">
      <dgm:prSet presAssocID="{58440D33-916B-4696-B5D7-F9C7B604E2E8}" presName="hierRoot1" presStyleCnt="0">
        <dgm:presLayoutVars>
          <dgm:hierBranch val="init"/>
        </dgm:presLayoutVars>
      </dgm:prSet>
      <dgm:spPr/>
    </dgm:pt>
    <dgm:pt modelId="{D89E09CD-9549-4BD6-9250-9EFBFC7211DF}" type="pres">
      <dgm:prSet presAssocID="{58440D33-916B-4696-B5D7-F9C7B604E2E8}" presName="rootComposite1" presStyleCnt="0"/>
      <dgm:spPr/>
    </dgm:pt>
    <dgm:pt modelId="{2EE0C7FB-865A-4801-886B-233FE424C342}" type="pres">
      <dgm:prSet presAssocID="{58440D33-916B-4696-B5D7-F9C7B604E2E8}" presName="rootText1" presStyleLbl="node0" presStyleIdx="0" presStyleCnt="1">
        <dgm:presLayoutVars>
          <dgm:chPref val="3"/>
        </dgm:presLayoutVars>
      </dgm:prSet>
      <dgm:spPr/>
    </dgm:pt>
    <dgm:pt modelId="{AE7B73DF-DDFA-4DFE-9546-D781091FEB2C}" type="pres">
      <dgm:prSet presAssocID="{58440D33-916B-4696-B5D7-F9C7B604E2E8}" presName="rootConnector1" presStyleLbl="node1" presStyleIdx="0" presStyleCnt="0"/>
      <dgm:spPr/>
    </dgm:pt>
    <dgm:pt modelId="{6F2CE891-F622-447E-A073-57EF2D648C7D}" type="pres">
      <dgm:prSet presAssocID="{58440D33-916B-4696-B5D7-F9C7B604E2E8}" presName="hierChild2" presStyleCnt="0"/>
      <dgm:spPr/>
    </dgm:pt>
    <dgm:pt modelId="{DD223758-47AB-4146-820C-2F2ACCB04461}" type="pres">
      <dgm:prSet presAssocID="{B321B5D3-7BE8-4D10-A582-1803290A6FC4}" presName="Name37" presStyleLbl="parChTrans1D2" presStyleIdx="0" presStyleCnt="4"/>
      <dgm:spPr/>
    </dgm:pt>
    <dgm:pt modelId="{2CB0A840-7B01-4D06-8071-AC4AB309CDFD}" type="pres">
      <dgm:prSet presAssocID="{A974F8F8-8E92-4621-9D1F-92421DF69305}" presName="hierRoot2" presStyleCnt="0">
        <dgm:presLayoutVars>
          <dgm:hierBranch val="hang"/>
        </dgm:presLayoutVars>
      </dgm:prSet>
      <dgm:spPr/>
    </dgm:pt>
    <dgm:pt modelId="{E88016B6-97B7-4529-9365-801C20880472}" type="pres">
      <dgm:prSet presAssocID="{A974F8F8-8E92-4621-9D1F-92421DF69305}" presName="rootComposite" presStyleCnt="0"/>
      <dgm:spPr/>
    </dgm:pt>
    <dgm:pt modelId="{6C679A09-CB26-4471-9752-7F81DB72A33F}" type="pres">
      <dgm:prSet presAssocID="{A974F8F8-8E92-4621-9D1F-92421DF69305}" presName="rootText" presStyleLbl="node2" presStyleIdx="0" presStyleCnt="4">
        <dgm:presLayoutVars>
          <dgm:chPref val="3"/>
        </dgm:presLayoutVars>
      </dgm:prSet>
      <dgm:spPr/>
    </dgm:pt>
    <dgm:pt modelId="{A7751BF3-AFF9-4594-8FB0-F7D81F3EC4E3}" type="pres">
      <dgm:prSet presAssocID="{A974F8F8-8E92-4621-9D1F-92421DF69305}" presName="rootConnector" presStyleLbl="node2" presStyleIdx="0" presStyleCnt="4"/>
      <dgm:spPr/>
    </dgm:pt>
    <dgm:pt modelId="{0CCA1000-DF64-49E5-878B-B808A6B9DCCA}" type="pres">
      <dgm:prSet presAssocID="{A974F8F8-8E92-4621-9D1F-92421DF69305}" presName="hierChild4" presStyleCnt="0"/>
      <dgm:spPr/>
    </dgm:pt>
    <dgm:pt modelId="{F04194F8-0D4F-42D4-BD8A-0043FA71DA13}" type="pres">
      <dgm:prSet presAssocID="{E1A98170-D155-4A94-9D16-393E462B483C}" presName="Name48" presStyleLbl="parChTrans1D3" presStyleIdx="0" presStyleCnt="5"/>
      <dgm:spPr/>
    </dgm:pt>
    <dgm:pt modelId="{3E16026D-8E36-487B-89ED-FA32D76B75E0}" type="pres">
      <dgm:prSet presAssocID="{8775457E-A770-4C26-A5BD-C6A6F4B66514}" presName="hierRoot2" presStyleCnt="0">
        <dgm:presLayoutVars>
          <dgm:hierBranch val="init"/>
        </dgm:presLayoutVars>
      </dgm:prSet>
      <dgm:spPr/>
    </dgm:pt>
    <dgm:pt modelId="{32E3FEF9-C773-4126-84D5-CE5428876186}" type="pres">
      <dgm:prSet presAssocID="{8775457E-A770-4C26-A5BD-C6A6F4B66514}" presName="rootComposite" presStyleCnt="0"/>
      <dgm:spPr/>
    </dgm:pt>
    <dgm:pt modelId="{D79EA8C9-50EB-4FA1-A147-618270C6012A}" type="pres">
      <dgm:prSet presAssocID="{8775457E-A770-4C26-A5BD-C6A6F4B66514}" presName="rootText" presStyleLbl="node3" presStyleIdx="0" presStyleCnt="5">
        <dgm:presLayoutVars>
          <dgm:chPref val="3"/>
        </dgm:presLayoutVars>
      </dgm:prSet>
      <dgm:spPr/>
    </dgm:pt>
    <dgm:pt modelId="{5BDBD35A-A791-4749-B236-6E6A45C3D7C8}" type="pres">
      <dgm:prSet presAssocID="{8775457E-A770-4C26-A5BD-C6A6F4B66514}" presName="rootConnector" presStyleLbl="node3" presStyleIdx="0" presStyleCnt="5"/>
      <dgm:spPr/>
    </dgm:pt>
    <dgm:pt modelId="{A3F524BD-7B59-45BE-A970-A8B4940DE011}" type="pres">
      <dgm:prSet presAssocID="{8775457E-A770-4C26-A5BD-C6A6F4B66514}" presName="hierChild4" presStyleCnt="0"/>
      <dgm:spPr/>
    </dgm:pt>
    <dgm:pt modelId="{432BBF0A-C48B-43D0-A487-52A3181CA39B}" type="pres">
      <dgm:prSet presAssocID="{8775457E-A770-4C26-A5BD-C6A6F4B66514}" presName="hierChild5" presStyleCnt="0"/>
      <dgm:spPr/>
    </dgm:pt>
    <dgm:pt modelId="{E748485C-4A0A-4048-8154-427334FD3CA2}" type="pres">
      <dgm:prSet presAssocID="{A0EB2F15-CBE0-4849-B397-056E238B19DA}" presName="Name48" presStyleLbl="parChTrans1D3" presStyleIdx="1" presStyleCnt="5"/>
      <dgm:spPr/>
    </dgm:pt>
    <dgm:pt modelId="{DCC05FA2-6883-4C37-BE34-6DB03DFAE83F}" type="pres">
      <dgm:prSet presAssocID="{94C819A1-4ED3-493C-9A15-D77473ECBAF4}" presName="hierRoot2" presStyleCnt="0">
        <dgm:presLayoutVars>
          <dgm:hierBranch val="init"/>
        </dgm:presLayoutVars>
      </dgm:prSet>
      <dgm:spPr/>
    </dgm:pt>
    <dgm:pt modelId="{665D6575-1A07-43CA-8E29-1D833FC2F41D}" type="pres">
      <dgm:prSet presAssocID="{94C819A1-4ED3-493C-9A15-D77473ECBAF4}" presName="rootComposite" presStyleCnt="0"/>
      <dgm:spPr/>
    </dgm:pt>
    <dgm:pt modelId="{A91B28C2-7553-411E-8510-E3323D5D564F}" type="pres">
      <dgm:prSet presAssocID="{94C819A1-4ED3-493C-9A15-D77473ECBAF4}" presName="rootText" presStyleLbl="node3" presStyleIdx="1" presStyleCnt="5">
        <dgm:presLayoutVars>
          <dgm:chPref val="3"/>
        </dgm:presLayoutVars>
      </dgm:prSet>
      <dgm:spPr/>
    </dgm:pt>
    <dgm:pt modelId="{6D309F4C-BBE8-474B-9071-A398CDBCE6E6}" type="pres">
      <dgm:prSet presAssocID="{94C819A1-4ED3-493C-9A15-D77473ECBAF4}" presName="rootConnector" presStyleLbl="node3" presStyleIdx="1" presStyleCnt="5"/>
      <dgm:spPr/>
    </dgm:pt>
    <dgm:pt modelId="{44A3EE18-433D-4B4B-BFC6-B3DC0B5C7C73}" type="pres">
      <dgm:prSet presAssocID="{94C819A1-4ED3-493C-9A15-D77473ECBAF4}" presName="hierChild4" presStyleCnt="0"/>
      <dgm:spPr/>
    </dgm:pt>
    <dgm:pt modelId="{7F98543B-F3DA-4A30-B309-6A4AA0B1B723}" type="pres">
      <dgm:prSet presAssocID="{94C819A1-4ED3-493C-9A15-D77473ECBAF4}" presName="hierChild5" presStyleCnt="0"/>
      <dgm:spPr/>
    </dgm:pt>
    <dgm:pt modelId="{2C6229D4-4AFA-42B6-B0D4-215D699F9210}" type="pres">
      <dgm:prSet presAssocID="{0FB61370-BC07-40A5-BA1C-3FBBB7C021CF}" presName="Name48" presStyleLbl="parChTrans1D3" presStyleIdx="2" presStyleCnt="5"/>
      <dgm:spPr/>
    </dgm:pt>
    <dgm:pt modelId="{E7B96B17-098C-4B27-9011-36B96864D1C9}" type="pres">
      <dgm:prSet presAssocID="{24F574F3-46E7-4124-AFA1-5DF476401F08}" presName="hierRoot2" presStyleCnt="0">
        <dgm:presLayoutVars>
          <dgm:hierBranch val="init"/>
        </dgm:presLayoutVars>
      </dgm:prSet>
      <dgm:spPr/>
    </dgm:pt>
    <dgm:pt modelId="{8912AEB1-02F6-49FB-9363-51AD1AE670EF}" type="pres">
      <dgm:prSet presAssocID="{24F574F3-46E7-4124-AFA1-5DF476401F08}" presName="rootComposite" presStyleCnt="0"/>
      <dgm:spPr/>
    </dgm:pt>
    <dgm:pt modelId="{D7989D9F-DE5F-4CDE-A0A6-E136ABFD26C5}" type="pres">
      <dgm:prSet presAssocID="{24F574F3-46E7-4124-AFA1-5DF476401F08}" presName="rootText" presStyleLbl="node3" presStyleIdx="2" presStyleCnt="5">
        <dgm:presLayoutVars>
          <dgm:chPref val="3"/>
        </dgm:presLayoutVars>
      </dgm:prSet>
      <dgm:spPr/>
    </dgm:pt>
    <dgm:pt modelId="{227665A0-1277-47A9-8291-67934CEE3C75}" type="pres">
      <dgm:prSet presAssocID="{24F574F3-46E7-4124-AFA1-5DF476401F08}" presName="rootConnector" presStyleLbl="node3" presStyleIdx="2" presStyleCnt="5"/>
      <dgm:spPr/>
    </dgm:pt>
    <dgm:pt modelId="{CCCAC2AE-7C4F-4B33-9746-9427C5D4810E}" type="pres">
      <dgm:prSet presAssocID="{24F574F3-46E7-4124-AFA1-5DF476401F08}" presName="hierChild4" presStyleCnt="0"/>
      <dgm:spPr/>
    </dgm:pt>
    <dgm:pt modelId="{4AC83512-ED7A-446B-ACD6-0AB12187EC83}" type="pres">
      <dgm:prSet presAssocID="{24F574F3-46E7-4124-AFA1-5DF476401F08}" presName="hierChild5" presStyleCnt="0"/>
      <dgm:spPr/>
    </dgm:pt>
    <dgm:pt modelId="{B01758A8-07AD-4531-B41C-14CFA627477B}" type="pres">
      <dgm:prSet presAssocID="{C2BFFFD8-A9A3-4A5E-BCDE-F77BF05FCF1B}" presName="Name48" presStyleLbl="parChTrans1D3" presStyleIdx="3" presStyleCnt="5"/>
      <dgm:spPr/>
    </dgm:pt>
    <dgm:pt modelId="{238988E2-610B-4BD1-853A-01B3696AF4C7}" type="pres">
      <dgm:prSet presAssocID="{301EFB61-D6FA-484F-9716-A04BFB388502}" presName="hierRoot2" presStyleCnt="0">
        <dgm:presLayoutVars>
          <dgm:hierBranch val="init"/>
        </dgm:presLayoutVars>
      </dgm:prSet>
      <dgm:spPr/>
    </dgm:pt>
    <dgm:pt modelId="{92C7CE1E-C594-4118-9525-5756AADFE332}" type="pres">
      <dgm:prSet presAssocID="{301EFB61-D6FA-484F-9716-A04BFB388502}" presName="rootComposite" presStyleCnt="0"/>
      <dgm:spPr/>
    </dgm:pt>
    <dgm:pt modelId="{5137361C-DE58-4F8E-A577-7A532E4EEF15}" type="pres">
      <dgm:prSet presAssocID="{301EFB61-D6FA-484F-9716-A04BFB388502}" presName="rootText" presStyleLbl="node3" presStyleIdx="3" presStyleCnt="5">
        <dgm:presLayoutVars>
          <dgm:chPref val="3"/>
        </dgm:presLayoutVars>
      </dgm:prSet>
      <dgm:spPr/>
    </dgm:pt>
    <dgm:pt modelId="{C413B605-4714-43E2-92E8-BC08510A1169}" type="pres">
      <dgm:prSet presAssocID="{301EFB61-D6FA-484F-9716-A04BFB388502}" presName="rootConnector" presStyleLbl="node3" presStyleIdx="3" presStyleCnt="5"/>
      <dgm:spPr/>
    </dgm:pt>
    <dgm:pt modelId="{75F48E59-2076-42F6-AD1A-589335B13CE7}" type="pres">
      <dgm:prSet presAssocID="{301EFB61-D6FA-484F-9716-A04BFB388502}" presName="hierChild4" presStyleCnt="0"/>
      <dgm:spPr/>
    </dgm:pt>
    <dgm:pt modelId="{FE796061-9138-455A-91DE-DC1ADFC8F5EE}" type="pres">
      <dgm:prSet presAssocID="{301EFB61-D6FA-484F-9716-A04BFB388502}" presName="hierChild5" presStyleCnt="0"/>
      <dgm:spPr/>
    </dgm:pt>
    <dgm:pt modelId="{0B2C17C0-1A2F-40C6-90C6-FE500A7C73CA}" type="pres">
      <dgm:prSet presAssocID="{68CEA09A-D889-4A1D-B977-C559886FEBBE}" presName="Name48" presStyleLbl="parChTrans1D3" presStyleIdx="4" presStyleCnt="5"/>
      <dgm:spPr/>
    </dgm:pt>
    <dgm:pt modelId="{B2FB7AFF-04A4-400F-8DB8-DEFFC5ECFECB}" type="pres">
      <dgm:prSet presAssocID="{A02B0A5C-8A6D-4E76-B35A-5235506628E3}" presName="hierRoot2" presStyleCnt="0">
        <dgm:presLayoutVars>
          <dgm:hierBranch val="init"/>
        </dgm:presLayoutVars>
      </dgm:prSet>
      <dgm:spPr/>
    </dgm:pt>
    <dgm:pt modelId="{F8D7DA2B-374F-47DB-B85B-F7F39C54B1EA}" type="pres">
      <dgm:prSet presAssocID="{A02B0A5C-8A6D-4E76-B35A-5235506628E3}" presName="rootComposite" presStyleCnt="0"/>
      <dgm:spPr/>
    </dgm:pt>
    <dgm:pt modelId="{C22840AC-EAB9-438F-AEAA-0E130D6EA7B3}" type="pres">
      <dgm:prSet presAssocID="{A02B0A5C-8A6D-4E76-B35A-5235506628E3}" presName="rootText" presStyleLbl="node3" presStyleIdx="4" presStyleCnt="5">
        <dgm:presLayoutVars>
          <dgm:chPref val="3"/>
        </dgm:presLayoutVars>
      </dgm:prSet>
      <dgm:spPr/>
    </dgm:pt>
    <dgm:pt modelId="{69EF1B82-8F8D-46D6-8153-AA0DE93B4C4F}" type="pres">
      <dgm:prSet presAssocID="{A02B0A5C-8A6D-4E76-B35A-5235506628E3}" presName="rootConnector" presStyleLbl="node3" presStyleIdx="4" presStyleCnt="5"/>
      <dgm:spPr/>
    </dgm:pt>
    <dgm:pt modelId="{1034B3E5-3A89-44E8-B944-911FDFC59A83}" type="pres">
      <dgm:prSet presAssocID="{A02B0A5C-8A6D-4E76-B35A-5235506628E3}" presName="hierChild4" presStyleCnt="0"/>
      <dgm:spPr/>
    </dgm:pt>
    <dgm:pt modelId="{C8A7401B-782D-4331-9E29-17DC4D16953B}" type="pres">
      <dgm:prSet presAssocID="{A02B0A5C-8A6D-4E76-B35A-5235506628E3}" presName="hierChild5" presStyleCnt="0"/>
      <dgm:spPr/>
    </dgm:pt>
    <dgm:pt modelId="{CB08A460-FE24-46C7-82B9-92B6EB64362F}" type="pres">
      <dgm:prSet presAssocID="{A974F8F8-8E92-4621-9D1F-92421DF69305}" presName="hierChild5" presStyleCnt="0"/>
      <dgm:spPr/>
    </dgm:pt>
    <dgm:pt modelId="{590F580F-F19D-4F76-8070-E828276FD5BD}" type="pres">
      <dgm:prSet presAssocID="{58E38740-E980-4AF7-918F-C44321B932F7}" presName="Name37" presStyleLbl="parChTrans1D2" presStyleIdx="1" presStyleCnt="4"/>
      <dgm:spPr/>
    </dgm:pt>
    <dgm:pt modelId="{D9FC6219-3BC2-4E21-A1DC-77C402FF2473}" type="pres">
      <dgm:prSet presAssocID="{9C6FB575-42CD-4AA2-8333-CB9A1D6C7536}" presName="hierRoot2" presStyleCnt="0">
        <dgm:presLayoutVars>
          <dgm:hierBranch val="init"/>
        </dgm:presLayoutVars>
      </dgm:prSet>
      <dgm:spPr/>
    </dgm:pt>
    <dgm:pt modelId="{20C3B4AA-C309-4E4C-8325-26346632F9B1}" type="pres">
      <dgm:prSet presAssocID="{9C6FB575-42CD-4AA2-8333-CB9A1D6C7536}" presName="rootComposite" presStyleCnt="0"/>
      <dgm:spPr/>
    </dgm:pt>
    <dgm:pt modelId="{2A6A7164-3EB7-4363-BE3C-359F859E1A3C}" type="pres">
      <dgm:prSet presAssocID="{9C6FB575-42CD-4AA2-8333-CB9A1D6C7536}" presName="rootText" presStyleLbl="node2" presStyleIdx="1" presStyleCnt="4">
        <dgm:presLayoutVars>
          <dgm:chPref val="3"/>
        </dgm:presLayoutVars>
      </dgm:prSet>
      <dgm:spPr/>
    </dgm:pt>
    <dgm:pt modelId="{6CA28E8D-C495-4676-A4A4-9CEFB4F8CBE1}" type="pres">
      <dgm:prSet presAssocID="{9C6FB575-42CD-4AA2-8333-CB9A1D6C7536}" presName="rootConnector" presStyleLbl="node2" presStyleIdx="1" presStyleCnt="4"/>
      <dgm:spPr/>
    </dgm:pt>
    <dgm:pt modelId="{9D87687A-B21A-4761-8C95-BE61ADDF261D}" type="pres">
      <dgm:prSet presAssocID="{9C6FB575-42CD-4AA2-8333-CB9A1D6C7536}" presName="hierChild4" presStyleCnt="0"/>
      <dgm:spPr/>
    </dgm:pt>
    <dgm:pt modelId="{E7A791AE-2CD5-4E6D-AB3B-75F49D4A3436}" type="pres">
      <dgm:prSet presAssocID="{9C6FB575-42CD-4AA2-8333-CB9A1D6C7536}" presName="hierChild5" presStyleCnt="0"/>
      <dgm:spPr/>
    </dgm:pt>
    <dgm:pt modelId="{BEEA6596-6796-4590-B2C7-79A56DCF7F8D}" type="pres">
      <dgm:prSet presAssocID="{496469E5-56DD-456E-9AC3-4DAFBF43E50C}" presName="Name37" presStyleLbl="parChTrans1D2" presStyleIdx="2" presStyleCnt="4"/>
      <dgm:spPr/>
    </dgm:pt>
    <dgm:pt modelId="{B0D3479D-8640-4903-9B13-A6653EDCA3F7}" type="pres">
      <dgm:prSet presAssocID="{A654364F-A9D4-4084-A24D-A023DF32BEE0}" presName="hierRoot2" presStyleCnt="0">
        <dgm:presLayoutVars>
          <dgm:hierBranch val="init"/>
        </dgm:presLayoutVars>
      </dgm:prSet>
      <dgm:spPr/>
    </dgm:pt>
    <dgm:pt modelId="{09A76407-5C6B-4461-A12E-D2B15D9206F4}" type="pres">
      <dgm:prSet presAssocID="{A654364F-A9D4-4084-A24D-A023DF32BEE0}" presName="rootComposite" presStyleCnt="0"/>
      <dgm:spPr/>
    </dgm:pt>
    <dgm:pt modelId="{67F3F8B3-CDBD-4D3E-B6DF-1C114FEEC39E}" type="pres">
      <dgm:prSet presAssocID="{A654364F-A9D4-4084-A24D-A023DF32BEE0}" presName="rootText" presStyleLbl="node2" presStyleIdx="2" presStyleCnt="4">
        <dgm:presLayoutVars>
          <dgm:chPref val="3"/>
        </dgm:presLayoutVars>
      </dgm:prSet>
      <dgm:spPr/>
    </dgm:pt>
    <dgm:pt modelId="{10447CC6-C4EA-482F-BF72-55C2880C44F9}" type="pres">
      <dgm:prSet presAssocID="{A654364F-A9D4-4084-A24D-A023DF32BEE0}" presName="rootConnector" presStyleLbl="node2" presStyleIdx="2" presStyleCnt="4"/>
      <dgm:spPr/>
    </dgm:pt>
    <dgm:pt modelId="{43A8616C-AAAE-4059-B015-9AF2424E0A5C}" type="pres">
      <dgm:prSet presAssocID="{A654364F-A9D4-4084-A24D-A023DF32BEE0}" presName="hierChild4" presStyleCnt="0"/>
      <dgm:spPr/>
    </dgm:pt>
    <dgm:pt modelId="{254836F1-0C1B-4048-9F9D-1F2F0C498465}" type="pres">
      <dgm:prSet presAssocID="{A654364F-A9D4-4084-A24D-A023DF32BEE0}" presName="hierChild5" presStyleCnt="0"/>
      <dgm:spPr/>
    </dgm:pt>
    <dgm:pt modelId="{B6B9B681-6380-4B21-B3EC-1479BB31C613}" type="pres">
      <dgm:prSet presAssocID="{19960778-C50A-453B-8401-91507B758153}" presName="Name37" presStyleLbl="parChTrans1D2" presStyleIdx="3" presStyleCnt="4"/>
      <dgm:spPr/>
    </dgm:pt>
    <dgm:pt modelId="{965A1C7F-072B-4368-9E8A-8985F5FE0D4F}" type="pres">
      <dgm:prSet presAssocID="{F67686AA-FC87-4DA6-92E6-4B223E7E4059}" presName="hierRoot2" presStyleCnt="0">
        <dgm:presLayoutVars>
          <dgm:hierBranch val="init"/>
        </dgm:presLayoutVars>
      </dgm:prSet>
      <dgm:spPr/>
    </dgm:pt>
    <dgm:pt modelId="{80EA0D81-D512-4742-8046-04A0B6CA41C3}" type="pres">
      <dgm:prSet presAssocID="{F67686AA-FC87-4DA6-92E6-4B223E7E4059}" presName="rootComposite" presStyleCnt="0"/>
      <dgm:spPr/>
    </dgm:pt>
    <dgm:pt modelId="{FB0CD8FC-1B70-48C0-B11F-A7DD863188EC}" type="pres">
      <dgm:prSet presAssocID="{F67686AA-FC87-4DA6-92E6-4B223E7E4059}" presName="rootText" presStyleLbl="node2" presStyleIdx="3" presStyleCnt="4">
        <dgm:presLayoutVars>
          <dgm:chPref val="3"/>
        </dgm:presLayoutVars>
      </dgm:prSet>
      <dgm:spPr/>
    </dgm:pt>
    <dgm:pt modelId="{A22739DA-87BA-4A88-B57D-F55974EC63A0}" type="pres">
      <dgm:prSet presAssocID="{F67686AA-FC87-4DA6-92E6-4B223E7E4059}" presName="rootConnector" presStyleLbl="node2" presStyleIdx="3" presStyleCnt="4"/>
      <dgm:spPr/>
    </dgm:pt>
    <dgm:pt modelId="{1FBDF030-0C60-4BB7-825C-360D747B24BC}" type="pres">
      <dgm:prSet presAssocID="{F67686AA-FC87-4DA6-92E6-4B223E7E4059}" presName="hierChild4" presStyleCnt="0"/>
      <dgm:spPr/>
    </dgm:pt>
    <dgm:pt modelId="{5541FEA7-A5EB-4404-830C-BD5AD3DE7CA8}" type="pres">
      <dgm:prSet presAssocID="{F67686AA-FC87-4DA6-92E6-4B223E7E4059}" presName="hierChild5" presStyleCnt="0"/>
      <dgm:spPr/>
    </dgm:pt>
    <dgm:pt modelId="{7C71C150-E496-4254-9E02-FE2E8CE4AD33}" type="pres">
      <dgm:prSet presAssocID="{58440D33-916B-4696-B5D7-F9C7B604E2E8}" presName="hierChild3" presStyleCnt="0"/>
      <dgm:spPr/>
    </dgm:pt>
  </dgm:ptLst>
  <dgm:cxnLst>
    <dgm:cxn modelId="{8F1DD506-42EB-451B-94BE-039862A19D7B}" type="presOf" srcId="{A654364F-A9D4-4084-A24D-A023DF32BEE0}" destId="{10447CC6-C4EA-482F-BF72-55C2880C44F9}" srcOrd="1" destOrd="0" presId="urn:microsoft.com/office/officeart/2005/8/layout/orgChart1"/>
    <dgm:cxn modelId="{D2C2970E-CD30-4FCA-87CB-7A7BE158E153}" type="presOf" srcId="{F67686AA-FC87-4DA6-92E6-4B223E7E4059}" destId="{FB0CD8FC-1B70-48C0-B11F-A7DD863188EC}" srcOrd="0" destOrd="0" presId="urn:microsoft.com/office/officeart/2005/8/layout/orgChart1"/>
    <dgm:cxn modelId="{4EC0BE11-024E-4938-B8B2-08F269DB1D6D}" type="presOf" srcId="{A02B0A5C-8A6D-4E76-B35A-5235506628E3}" destId="{C22840AC-EAB9-438F-AEAA-0E130D6EA7B3}" srcOrd="0" destOrd="0" presId="urn:microsoft.com/office/officeart/2005/8/layout/orgChart1"/>
    <dgm:cxn modelId="{9BDC7D1D-F76B-4851-9CC9-472B451D7FD2}" type="presOf" srcId="{C2BFFFD8-A9A3-4A5E-BCDE-F77BF05FCF1B}" destId="{B01758A8-07AD-4531-B41C-14CFA627477B}" srcOrd="0" destOrd="0" presId="urn:microsoft.com/office/officeart/2005/8/layout/orgChart1"/>
    <dgm:cxn modelId="{BDE23C1E-3026-4BBA-A336-CBAE88312A52}" type="presOf" srcId="{94C819A1-4ED3-493C-9A15-D77473ECBAF4}" destId="{6D309F4C-BBE8-474B-9071-A398CDBCE6E6}" srcOrd="1" destOrd="0" presId="urn:microsoft.com/office/officeart/2005/8/layout/orgChart1"/>
    <dgm:cxn modelId="{27DAE12A-B759-4114-B0B9-751AE8EB0DE8}" srcId="{58440D33-916B-4696-B5D7-F9C7B604E2E8}" destId="{9C6FB575-42CD-4AA2-8333-CB9A1D6C7536}" srcOrd="1" destOrd="0" parTransId="{58E38740-E980-4AF7-918F-C44321B932F7}" sibTransId="{BED07C9F-3FDB-4C19-A195-E80880946E82}"/>
    <dgm:cxn modelId="{4A83C02C-AAC4-4517-9228-20E88688679C}" type="presOf" srcId="{496469E5-56DD-456E-9AC3-4DAFBF43E50C}" destId="{BEEA6596-6796-4590-B2C7-79A56DCF7F8D}" srcOrd="0" destOrd="0" presId="urn:microsoft.com/office/officeart/2005/8/layout/orgChart1"/>
    <dgm:cxn modelId="{2FCE3C31-F7E3-4AE3-AD01-3DC55EBFF681}" type="presOf" srcId="{58440D33-916B-4696-B5D7-F9C7B604E2E8}" destId="{AE7B73DF-DDFA-4DFE-9546-D781091FEB2C}" srcOrd="1" destOrd="0" presId="urn:microsoft.com/office/officeart/2005/8/layout/orgChart1"/>
    <dgm:cxn modelId="{F5957233-9132-4E12-A6A1-D1FDE10CA610}" type="presOf" srcId="{301EFB61-D6FA-484F-9716-A04BFB388502}" destId="{5137361C-DE58-4F8E-A577-7A532E4EEF15}" srcOrd="0" destOrd="0" presId="urn:microsoft.com/office/officeart/2005/8/layout/orgChart1"/>
    <dgm:cxn modelId="{44025B36-9C27-4F77-9DF5-831D00778C54}" srcId="{A974F8F8-8E92-4621-9D1F-92421DF69305}" destId="{301EFB61-D6FA-484F-9716-A04BFB388502}" srcOrd="3" destOrd="0" parTransId="{C2BFFFD8-A9A3-4A5E-BCDE-F77BF05FCF1B}" sibTransId="{D08B124D-9DE5-499D-BA27-6BFDCFF5ECAB}"/>
    <dgm:cxn modelId="{8A31F643-E159-46BE-9575-7A18F2319A97}" type="presOf" srcId="{E1A98170-D155-4A94-9D16-393E462B483C}" destId="{F04194F8-0D4F-42D4-BD8A-0043FA71DA13}" srcOrd="0" destOrd="0" presId="urn:microsoft.com/office/officeart/2005/8/layout/orgChart1"/>
    <dgm:cxn modelId="{09086C44-57B1-4E99-AABE-3E1ACD988A8F}" srcId="{A974F8F8-8E92-4621-9D1F-92421DF69305}" destId="{A02B0A5C-8A6D-4E76-B35A-5235506628E3}" srcOrd="4" destOrd="0" parTransId="{68CEA09A-D889-4A1D-B977-C559886FEBBE}" sibTransId="{FD31F8B1-781E-4F7F-92B3-BFC7F1C71718}"/>
    <dgm:cxn modelId="{3A4A5E6C-823A-40FE-9794-C019088D2B22}" type="presOf" srcId="{A02B0A5C-8A6D-4E76-B35A-5235506628E3}" destId="{69EF1B82-8F8D-46D6-8153-AA0DE93B4C4F}" srcOrd="1" destOrd="0" presId="urn:microsoft.com/office/officeart/2005/8/layout/orgChart1"/>
    <dgm:cxn modelId="{79DD4E6F-37BB-453B-B694-873DC1734BB5}" srcId="{A974F8F8-8E92-4621-9D1F-92421DF69305}" destId="{24F574F3-46E7-4124-AFA1-5DF476401F08}" srcOrd="2" destOrd="0" parTransId="{0FB61370-BC07-40A5-BA1C-3FBBB7C021CF}" sibTransId="{63A4623C-A00E-43EB-AE43-97718A9C8EC8}"/>
    <dgm:cxn modelId="{1701EB53-DFFA-438D-AF37-793F1F4FE3FF}" srcId="{58440D33-916B-4696-B5D7-F9C7B604E2E8}" destId="{A974F8F8-8E92-4621-9D1F-92421DF69305}" srcOrd="0" destOrd="0" parTransId="{B321B5D3-7BE8-4D10-A582-1803290A6FC4}" sibTransId="{87DE402B-DCD0-4480-8A3D-131BE67C168A}"/>
    <dgm:cxn modelId="{08117858-EABC-4153-A219-0BD5853AD767}" srcId="{DB0ED6BF-6951-4CCE-A256-D21E408BEFB4}" destId="{58440D33-916B-4696-B5D7-F9C7B604E2E8}" srcOrd="0" destOrd="0" parTransId="{380921D0-B475-4EC8-8D41-B87D4597DF74}" sibTransId="{951E1645-95E3-47B9-BD84-2A0AD55ACC06}"/>
    <dgm:cxn modelId="{C79B1F86-89F9-4296-8296-8C9AEC2F0DF0}" type="presOf" srcId="{DB0ED6BF-6951-4CCE-A256-D21E408BEFB4}" destId="{46494D60-63F8-4D4D-A640-8C461C5DC76D}" srcOrd="0" destOrd="0" presId="urn:microsoft.com/office/officeart/2005/8/layout/orgChart1"/>
    <dgm:cxn modelId="{4D74AD86-0685-4663-8DB2-E918E1E12671}" srcId="{58440D33-916B-4696-B5D7-F9C7B604E2E8}" destId="{F67686AA-FC87-4DA6-92E6-4B223E7E4059}" srcOrd="3" destOrd="0" parTransId="{19960778-C50A-453B-8401-91507B758153}" sibTransId="{9FDB49B6-EEAF-470B-8022-783D3BFA5A7A}"/>
    <dgm:cxn modelId="{A1AA618F-B17B-4785-AC37-382EBA42FFDC}" type="presOf" srcId="{24F574F3-46E7-4124-AFA1-5DF476401F08}" destId="{D7989D9F-DE5F-4CDE-A0A6-E136ABFD26C5}" srcOrd="0" destOrd="0" presId="urn:microsoft.com/office/officeart/2005/8/layout/orgChart1"/>
    <dgm:cxn modelId="{42DEFB8F-673C-46B6-B68A-19F2F174DFA5}" type="presOf" srcId="{A0EB2F15-CBE0-4849-B397-056E238B19DA}" destId="{E748485C-4A0A-4048-8154-427334FD3CA2}" srcOrd="0" destOrd="0" presId="urn:microsoft.com/office/officeart/2005/8/layout/orgChart1"/>
    <dgm:cxn modelId="{C6B20696-6256-4E2B-8707-4E697611D70D}" type="presOf" srcId="{58440D33-916B-4696-B5D7-F9C7B604E2E8}" destId="{2EE0C7FB-865A-4801-886B-233FE424C342}" srcOrd="0" destOrd="0" presId="urn:microsoft.com/office/officeart/2005/8/layout/orgChart1"/>
    <dgm:cxn modelId="{B08169A0-5B3F-4F10-B5CB-D7BCB3DE3B00}" srcId="{58440D33-916B-4696-B5D7-F9C7B604E2E8}" destId="{A654364F-A9D4-4084-A24D-A023DF32BEE0}" srcOrd="2" destOrd="0" parTransId="{496469E5-56DD-456E-9AC3-4DAFBF43E50C}" sibTransId="{A80B838B-FBEE-444D-AFEC-9324CA4E3147}"/>
    <dgm:cxn modelId="{7E0090A3-C50B-4EA9-9909-D9D3220B7874}" type="presOf" srcId="{8775457E-A770-4C26-A5BD-C6A6F4B66514}" destId="{D79EA8C9-50EB-4FA1-A147-618270C6012A}" srcOrd="0" destOrd="0" presId="urn:microsoft.com/office/officeart/2005/8/layout/orgChart1"/>
    <dgm:cxn modelId="{C75109A4-C2E3-406A-B552-F83F2F8AF5E4}" type="presOf" srcId="{58E38740-E980-4AF7-918F-C44321B932F7}" destId="{590F580F-F19D-4F76-8070-E828276FD5BD}" srcOrd="0" destOrd="0" presId="urn:microsoft.com/office/officeart/2005/8/layout/orgChart1"/>
    <dgm:cxn modelId="{54034CA9-9FA6-4D8D-9C18-29C1C3713334}" srcId="{A974F8F8-8E92-4621-9D1F-92421DF69305}" destId="{94C819A1-4ED3-493C-9A15-D77473ECBAF4}" srcOrd="1" destOrd="0" parTransId="{A0EB2F15-CBE0-4849-B397-056E238B19DA}" sibTransId="{DAE0D983-206C-419D-9A3F-D36340D1DB38}"/>
    <dgm:cxn modelId="{F9ED15AA-14AC-44FB-B895-136EC3265D3E}" type="presOf" srcId="{A974F8F8-8E92-4621-9D1F-92421DF69305}" destId="{A7751BF3-AFF9-4594-8FB0-F7D81F3EC4E3}" srcOrd="1" destOrd="0" presId="urn:microsoft.com/office/officeart/2005/8/layout/orgChart1"/>
    <dgm:cxn modelId="{310EFDB4-DC89-42D3-9948-8909BA609F71}" type="presOf" srcId="{24F574F3-46E7-4124-AFA1-5DF476401F08}" destId="{227665A0-1277-47A9-8291-67934CEE3C75}" srcOrd="1" destOrd="0" presId="urn:microsoft.com/office/officeart/2005/8/layout/orgChart1"/>
    <dgm:cxn modelId="{F6A9E5B8-428B-443B-B3CB-53883F31A6A1}" type="presOf" srcId="{301EFB61-D6FA-484F-9716-A04BFB388502}" destId="{C413B605-4714-43E2-92E8-BC08510A1169}" srcOrd="1" destOrd="0" presId="urn:microsoft.com/office/officeart/2005/8/layout/orgChart1"/>
    <dgm:cxn modelId="{7D0A96B9-726A-442D-935F-B784510BB0C9}" type="presOf" srcId="{A654364F-A9D4-4084-A24D-A023DF32BEE0}" destId="{67F3F8B3-CDBD-4D3E-B6DF-1C114FEEC39E}" srcOrd="0" destOrd="0" presId="urn:microsoft.com/office/officeart/2005/8/layout/orgChart1"/>
    <dgm:cxn modelId="{B6ABBABC-9CD3-4B76-87A2-6D33272AE757}" type="presOf" srcId="{A974F8F8-8E92-4621-9D1F-92421DF69305}" destId="{6C679A09-CB26-4471-9752-7F81DB72A33F}" srcOrd="0" destOrd="0" presId="urn:microsoft.com/office/officeart/2005/8/layout/orgChart1"/>
    <dgm:cxn modelId="{69744AC9-2E20-4A9E-953B-4CA6DBF7779B}" type="presOf" srcId="{0FB61370-BC07-40A5-BA1C-3FBBB7C021CF}" destId="{2C6229D4-4AFA-42B6-B0D4-215D699F9210}" srcOrd="0" destOrd="0" presId="urn:microsoft.com/office/officeart/2005/8/layout/orgChart1"/>
    <dgm:cxn modelId="{A6578EC9-466B-4BCA-8715-082B56555F51}" type="presOf" srcId="{8775457E-A770-4C26-A5BD-C6A6F4B66514}" destId="{5BDBD35A-A791-4749-B236-6E6A45C3D7C8}" srcOrd="1" destOrd="0" presId="urn:microsoft.com/office/officeart/2005/8/layout/orgChart1"/>
    <dgm:cxn modelId="{96BFF4CA-AB88-42F8-BA33-F4382752389C}" type="presOf" srcId="{19960778-C50A-453B-8401-91507B758153}" destId="{B6B9B681-6380-4B21-B3EC-1479BB31C613}" srcOrd="0" destOrd="0" presId="urn:microsoft.com/office/officeart/2005/8/layout/orgChart1"/>
    <dgm:cxn modelId="{336FBBD0-3535-421A-AB2B-CC2CD61FAF9C}" srcId="{A974F8F8-8E92-4621-9D1F-92421DF69305}" destId="{8775457E-A770-4C26-A5BD-C6A6F4B66514}" srcOrd="0" destOrd="0" parTransId="{E1A98170-D155-4A94-9D16-393E462B483C}" sibTransId="{1E5185E5-E0B0-4C2D-98C5-C6FDD9F171E8}"/>
    <dgm:cxn modelId="{AE38EFD5-B114-4258-A867-24156A804DFE}" type="presOf" srcId="{F67686AA-FC87-4DA6-92E6-4B223E7E4059}" destId="{A22739DA-87BA-4A88-B57D-F55974EC63A0}" srcOrd="1" destOrd="0" presId="urn:microsoft.com/office/officeart/2005/8/layout/orgChart1"/>
    <dgm:cxn modelId="{E92E01D9-924B-4578-AC85-135C07C7DD0E}" type="presOf" srcId="{9C6FB575-42CD-4AA2-8333-CB9A1D6C7536}" destId="{6CA28E8D-C495-4676-A4A4-9CEFB4F8CBE1}" srcOrd="1" destOrd="0" presId="urn:microsoft.com/office/officeart/2005/8/layout/orgChart1"/>
    <dgm:cxn modelId="{879B01E8-D83B-4ED8-BFF6-7A551DFD7B75}" type="presOf" srcId="{94C819A1-4ED3-493C-9A15-D77473ECBAF4}" destId="{A91B28C2-7553-411E-8510-E3323D5D564F}" srcOrd="0" destOrd="0" presId="urn:microsoft.com/office/officeart/2005/8/layout/orgChart1"/>
    <dgm:cxn modelId="{ED4FA9EF-8442-4C20-AD58-1AB2F04B81AA}" type="presOf" srcId="{68CEA09A-D889-4A1D-B977-C559886FEBBE}" destId="{0B2C17C0-1A2F-40C6-90C6-FE500A7C73CA}" srcOrd="0" destOrd="0" presId="urn:microsoft.com/office/officeart/2005/8/layout/orgChart1"/>
    <dgm:cxn modelId="{8A3297F0-80BE-4382-9597-5BA641C81CF9}" type="presOf" srcId="{9C6FB575-42CD-4AA2-8333-CB9A1D6C7536}" destId="{2A6A7164-3EB7-4363-BE3C-359F859E1A3C}" srcOrd="0" destOrd="0" presId="urn:microsoft.com/office/officeart/2005/8/layout/orgChart1"/>
    <dgm:cxn modelId="{D23205F8-621E-4923-AABD-85AD7737805D}" type="presOf" srcId="{B321B5D3-7BE8-4D10-A582-1803290A6FC4}" destId="{DD223758-47AB-4146-820C-2F2ACCB04461}" srcOrd="0" destOrd="0" presId="urn:microsoft.com/office/officeart/2005/8/layout/orgChart1"/>
    <dgm:cxn modelId="{9EE96D4C-38B0-4BB3-8AD9-5941B54D67B0}" type="presParOf" srcId="{46494D60-63F8-4D4D-A640-8C461C5DC76D}" destId="{053D0A93-3AB6-4935-BD49-D6CD202CBF69}" srcOrd="0" destOrd="0" presId="urn:microsoft.com/office/officeart/2005/8/layout/orgChart1"/>
    <dgm:cxn modelId="{49FB6B82-A276-483B-A6F5-D9DF0140243D}" type="presParOf" srcId="{053D0A93-3AB6-4935-BD49-D6CD202CBF69}" destId="{D89E09CD-9549-4BD6-9250-9EFBFC7211DF}" srcOrd="0" destOrd="0" presId="urn:microsoft.com/office/officeart/2005/8/layout/orgChart1"/>
    <dgm:cxn modelId="{66624A93-E6F0-4B12-B9D9-8EBF36AEC232}" type="presParOf" srcId="{D89E09CD-9549-4BD6-9250-9EFBFC7211DF}" destId="{2EE0C7FB-865A-4801-886B-233FE424C342}" srcOrd="0" destOrd="0" presId="urn:microsoft.com/office/officeart/2005/8/layout/orgChart1"/>
    <dgm:cxn modelId="{E8767607-50E2-4A79-9D01-95FBF93A7DB9}" type="presParOf" srcId="{D89E09CD-9549-4BD6-9250-9EFBFC7211DF}" destId="{AE7B73DF-DDFA-4DFE-9546-D781091FEB2C}" srcOrd="1" destOrd="0" presId="urn:microsoft.com/office/officeart/2005/8/layout/orgChart1"/>
    <dgm:cxn modelId="{94D5DCD7-582E-42A1-B54B-492887EE1950}" type="presParOf" srcId="{053D0A93-3AB6-4935-BD49-D6CD202CBF69}" destId="{6F2CE891-F622-447E-A073-57EF2D648C7D}" srcOrd="1" destOrd="0" presId="urn:microsoft.com/office/officeart/2005/8/layout/orgChart1"/>
    <dgm:cxn modelId="{44E19AC1-9CAF-4A03-B790-F0E30A139299}" type="presParOf" srcId="{6F2CE891-F622-447E-A073-57EF2D648C7D}" destId="{DD223758-47AB-4146-820C-2F2ACCB04461}" srcOrd="0" destOrd="0" presId="urn:microsoft.com/office/officeart/2005/8/layout/orgChart1"/>
    <dgm:cxn modelId="{8AC62653-800B-4A78-8181-C574224A026E}" type="presParOf" srcId="{6F2CE891-F622-447E-A073-57EF2D648C7D}" destId="{2CB0A840-7B01-4D06-8071-AC4AB309CDFD}" srcOrd="1" destOrd="0" presId="urn:microsoft.com/office/officeart/2005/8/layout/orgChart1"/>
    <dgm:cxn modelId="{C3239F24-9195-4409-B1BF-35CA73DEF963}" type="presParOf" srcId="{2CB0A840-7B01-4D06-8071-AC4AB309CDFD}" destId="{E88016B6-97B7-4529-9365-801C20880472}" srcOrd="0" destOrd="0" presId="urn:microsoft.com/office/officeart/2005/8/layout/orgChart1"/>
    <dgm:cxn modelId="{440527F8-36E2-46C6-8A8E-3B3E245C3892}" type="presParOf" srcId="{E88016B6-97B7-4529-9365-801C20880472}" destId="{6C679A09-CB26-4471-9752-7F81DB72A33F}" srcOrd="0" destOrd="0" presId="urn:microsoft.com/office/officeart/2005/8/layout/orgChart1"/>
    <dgm:cxn modelId="{CFF86A90-1C88-4BFC-AFE7-3423E8B61CA3}" type="presParOf" srcId="{E88016B6-97B7-4529-9365-801C20880472}" destId="{A7751BF3-AFF9-4594-8FB0-F7D81F3EC4E3}" srcOrd="1" destOrd="0" presId="urn:microsoft.com/office/officeart/2005/8/layout/orgChart1"/>
    <dgm:cxn modelId="{5365CEAD-2DF7-4FA3-99C0-918FB3B4E3F8}" type="presParOf" srcId="{2CB0A840-7B01-4D06-8071-AC4AB309CDFD}" destId="{0CCA1000-DF64-49E5-878B-B808A6B9DCCA}" srcOrd="1" destOrd="0" presId="urn:microsoft.com/office/officeart/2005/8/layout/orgChart1"/>
    <dgm:cxn modelId="{AF3F20A4-C57F-4E50-9062-102D4A5AD464}" type="presParOf" srcId="{0CCA1000-DF64-49E5-878B-B808A6B9DCCA}" destId="{F04194F8-0D4F-42D4-BD8A-0043FA71DA13}" srcOrd="0" destOrd="0" presId="urn:microsoft.com/office/officeart/2005/8/layout/orgChart1"/>
    <dgm:cxn modelId="{765FC7D0-247F-4FFE-AC00-D971B0383DAA}" type="presParOf" srcId="{0CCA1000-DF64-49E5-878B-B808A6B9DCCA}" destId="{3E16026D-8E36-487B-89ED-FA32D76B75E0}" srcOrd="1" destOrd="0" presId="urn:microsoft.com/office/officeart/2005/8/layout/orgChart1"/>
    <dgm:cxn modelId="{FF9F55EC-E795-49D6-9DD6-D9986B88D250}" type="presParOf" srcId="{3E16026D-8E36-487B-89ED-FA32D76B75E0}" destId="{32E3FEF9-C773-4126-84D5-CE5428876186}" srcOrd="0" destOrd="0" presId="urn:microsoft.com/office/officeart/2005/8/layout/orgChart1"/>
    <dgm:cxn modelId="{81C628B7-84C2-46D6-8300-18EB38D05C4F}" type="presParOf" srcId="{32E3FEF9-C773-4126-84D5-CE5428876186}" destId="{D79EA8C9-50EB-4FA1-A147-618270C6012A}" srcOrd="0" destOrd="0" presId="urn:microsoft.com/office/officeart/2005/8/layout/orgChart1"/>
    <dgm:cxn modelId="{481CE394-2A23-42C3-988C-1B61900E96CE}" type="presParOf" srcId="{32E3FEF9-C773-4126-84D5-CE5428876186}" destId="{5BDBD35A-A791-4749-B236-6E6A45C3D7C8}" srcOrd="1" destOrd="0" presId="urn:microsoft.com/office/officeart/2005/8/layout/orgChart1"/>
    <dgm:cxn modelId="{95D0A033-5870-4331-AC20-72BA8DF88F15}" type="presParOf" srcId="{3E16026D-8E36-487B-89ED-FA32D76B75E0}" destId="{A3F524BD-7B59-45BE-A970-A8B4940DE011}" srcOrd="1" destOrd="0" presId="urn:microsoft.com/office/officeart/2005/8/layout/orgChart1"/>
    <dgm:cxn modelId="{556276F0-6DEA-44BD-8123-2E734979A2F9}" type="presParOf" srcId="{3E16026D-8E36-487B-89ED-FA32D76B75E0}" destId="{432BBF0A-C48B-43D0-A487-52A3181CA39B}" srcOrd="2" destOrd="0" presId="urn:microsoft.com/office/officeart/2005/8/layout/orgChart1"/>
    <dgm:cxn modelId="{25275BB7-E486-43CD-B2AA-03478FEB3840}" type="presParOf" srcId="{0CCA1000-DF64-49E5-878B-B808A6B9DCCA}" destId="{E748485C-4A0A-4048-8154-427334FD3CA2}" srcOrd="2" destOrd="0" presId="urn:microsoft.com/office/officeart/2005/8/layout/orgChart1"/>
    <dgm:cxn modelId="{A30EC87A-80D8-4D28-B04C-6D017A7275E7}" type="presParOf" srcId="{0CCA1000-DF64-49E5-878B-B808A6B9DCCA}" destId="{DCC05FA2-6883-4C37-BE34-6DB03DFAE83F}" srcOrd="3" destOrd="0" presId="urn:microsoft.com/office/officeart/2005/8/layout/orgChart1"/>
    <dgm:cxn modelId="{DF9A7D84-B1C4-475D-8FC7-F0928AE10186}" type="presParOf" srcId="{DCC05FA2-6883-4C37-BE34-6DB03DFAE83F}" destId="{665D6575-1A07-43CA-8E29-1D833FC2F41D}" srcOrd="0" destOrd="0" presId="urn:microsoft.com/office/officeart/2005/8/layout/orgChart1"/>
    <dgm:cxn modelId="{E0BDA5BC-4495-4065-AF7F-554C07021D69}" type="presParOf" srcId="{665D6575-1A07-43CA-8E29-1D833FC2F41D}" destId="{A91B28C2-7553-411E-8510-E3323D5D564F}" srcOrd="0" destOrd="0" presId="urn:microsoft.com/office/officeart/2005/8/layout/orgChart1"/>
    <dgm:cxn modelId="{14D44F6D-C730-4C57-8DB4-CAB09A8CCD0E}" type="presParOf" srcId="{665D6575-1A07-43CA-8E29-1D833FC2F41D}" destId="{6D309F4C-BBE8-474B-9071-A398CDBCE6E6}" srcOrd="1" destOrd="0" presId="urn:microsoft.com/office/officeart/2005/8/layout/orgChart1"/>
    <dgm:cxn modelId="{C2D12D3A-0D05-4864-B81D-E2AE7C5849B4}" type="presParOf" srcId="{DCC05FA2-6883-4C37-BE34-6DB03DFAE83F}" destId="{44A3EE18-433D-4B4B-BFC6-B3DC0B5C7C73}" srcOrd="1" destOrd="0" presId="urn:microsoft.com/office/officeart/2005/8/layout/orgChart1"/>
    <dgm:cxn modelId="{907B0283-3A4F-42A8-A52D-1D1574398EE3}" type="presParOf" srcId="{DCC05FA2-6883-4C37-BE34-6DB03DFAE83F}" destId="{7F98543B-F3DA-4A30-B309-6A4AA0B1B723}" srcOrd="2" destOrd="0" presId="urn:microsoft.com/office/officeart/2005/8/layout/orgChart1"/>
    <dgm:cxn modelId="{BB19BDA7-47E4-44F3-8F2A-D0BC94E65369}" type="presParOf" srcId="{0CCA1000-DF64-49E5-878B-B808A6B9DCCA}" destId="{2C6229D4-4AFA-42B6-B0D4-215D699F9210}" srcOrd="4" destOrd="0" presId="urn:microsoft.com/office/officeart/2005/8/layout/orgChart1"/>
    <dgm:cxn modelId="{3E0BB342-66BC-4F0F-AB63-7F52C4B98064}" type="presParOf" srcId="{0CCA1000-DF64-49E5-878B-B808A6B9DCCA}" destId="{E7B96B17-098C-4B27-9011-36B96864D1C9}" srcOrd="5" destOrd="0" presId="urn:microsoft.com/office/officeart/2005/8/layout/orgChart1"/>
    <dgm:cxn modelId="{702ACFD6-1B0B-4639-8682-28959B51D132}" type="presParOf" srcId="{E7B96B17-098C-4B27-9011-36B96864D1C9}" destId="{8912AEB1-02F6-49FB-9363-51AD1AE670EF}" srcOrd="0" destOrd="0" presId="urn:microsoft.com/office/officeart/2005/8/layout/orgChart1"/>
    <dgm:cxn modelId="{6FD5EE88-875A-4655-8379-48396030B6D5}" type="presParOf" srcId="{8912AEB1-02F6-49FB-9363-51AD1AE670EF}" destId="{D7989D9F-DE5F-4CDE-A0A6-E136ABFD26C5}" srcOrd="0" destOrd="0" presId="urn:microsoft.com/office/officeart/2005/8/layout/orgChart1"/>
    <dgm:cxn modelId="{EBE3E693-70AB-4CE8-9BAF-1F5EC9EDC8DF}" type="presParOf" srcId="{8912AEB1-02F6-49FB-9363-51AD1AE670EF}" destId="{227665A0-1277-47A9-8291-67934CEE3C75}" srcOrd="1" destOrd="0" presId="urn:microsoft.com/office/officeart/2005/8/layout/orgChart1"/>
    <dgm:cxn modelId="{99E4D00A-0951-473F-B9DA-83257D525FE9}" type="presParOf" srcId="{E7B96B17-098C-4B27-9011-36B96864D1C9}" destId="{CCCAC2AE-7C4F-4B33-9746-9427C5D4810E}" srcOrd="1" destOrd="0" presId="urn:microsoft.com/office/officeart/2005/8/layout/orgChart1"/>
    <dgm:cxn modelId="{71880A58-A407-4E3D-9210-F3DBAB4649D2}" type="presParOf" srcId="{E7B96B17-098C-4B27-9011-36B96864D1C9}" destId="{4AC83512-ED7A-446B-ACD6-0AB12187EC83}" srcOrd="2" destOrd="0" presId="urn:microsoft.com/office/officeart/2005/8/layout/orgChart1"/>
    <dgm:cxn modelId="{AA68F716-2EC0-44C4-9C81-A8C3A257118A}" type="presParOf" srcId="{0CCA1000-DF64-49E5-878B-B808A6B9DCCA}" destId="{B01758A8-07AD-4531-B41C-14CFA627477B}" srcOrd="6" destOrd="0" presId="urn:microsoft.com/office/officeart/2005/8/layout/orgChart1"/>
    <dgm:cxn modelId="{FBF5F612-1FCD-4915-A200-AEC8C56EF012}" type="presParOf" srcId="{0CCA1000-DF64-49E5-878B-B808A6B9DCCA}" destId="{238988E2-610B-4BD1-853A-01B3696AF4C7}" srcOrd="7" destOrd="0" presId="urn:microsoft.com/office/officeart/2005/8/layout/orgChart1"/>
    <dgm:cxn modelId="{183BA96C-561E-47FE-B61C-5A05639646BA}" type="presParOf" srcId="{238988E2-610B-4BD1-853A-01B3696AF4C7}" destId="{92C7CE1E-C594-4118-9525-5756AADFE332}" srcOrd="0" destOrd="0" presId="urn:microsoft.com/office/officeart/2005/8/layout/orgChart1"/>
    <dgm:cxn modelId="{86F267CA-0764-48B2-B8CC-37BD2DECB049}" type="presParOf" srcId="{92C7CE1E-C594-4118-9525-5756AADFE332}" destId="{5137361C-DE58-4F8E-A577-7A532E4EEF15}" srcOrd="0" destOrd="0" presId="urn:microsoft.com/office/officeart/2005/8/layout/orgChart1"/>
    <dgm:cxn modelId="{D4E9708C-A2C8-4BE2-8C8A-B41FD4460D76}" type="presParOf" srcId="{92C7CE1E-C594-4118-9525-5756AADFE332}" destId="{C413B605-4714-43E2-92E8-BC08510A1169}" srcOrd="1" destOrd="0" presId="urn:microsoft.com/office/officeart/2005/8/layout/orgChart1"/>
    <dgm:cxn modelId="{0AD83407-FFE7-4292-8332-8B03A9F8A64E}" type="presParOf" srcId="{238988E2-610B-4BD1-853A-01B3696AF4C7}" destId="{75F48E59-2076-42F6-AD1A-589335B13CE7}" srcOrd="1" destOrd="0" presId="urn:microsoft.com/office/officeart/2005/8/layout/orgChart1"/>
    <dgm:cxn modelId="{A57FBC53-4B42-4617-B4FF-4E0DAC826026}" type="presParOf" srcId="{238988E2-610B-4BD1-853A-01B3696AF4C7}" destId="{FE796061-9138-455A-91DE-DC1ADFC8F5EE}" srcOrd="2" destOrd="0" presId="urn:microsoft.com/office/officeart/2005/8/layout/orgChart1"/>
    <dgm:cxn modelId="{56DDAA20-D1B1-4AC3-8D39-54E4E8A51645}" type="presParOf" srcId="{0CCA1000-DF64-49E5-878B-B808A6B9DCCA}" destId="{0B2C17C0-1A2F-40C6-90C6-FE500A7C73CA}" srcOrd="8" destOrd="0" presId="urn:microsoft.com/office/officeart/2005/8/layout/orgChart1"/>
    <dgm:cxn modelId="{79F4DA4C-C7D4-4ECA-96E3-DC79AD0F3AD0}" type="presParOf" srcId="{0CCA1000-DF64-49E5-878B-B808A6B9DCCA}" destId="{B2FB7AFF-04A4-400F-8DB8-DEFFC5ECFECB}" srcOrd="9" destOrd="0" presId="urn:microsoft.com/office/officeart/2005/8/layout/orgChart1"/>
    <dgm:cxn modelId="{70873325-1DB5-48C0-BBB0-4A36C37ED2FF}" type="presParOf" srcId="{B2FB7AFF-04A4-400F-8DB8-DEFFC5ECFECB}" destId="{F8D7DA2B-374F-47DB-B85B-F7F39C54B1EA}" srcOrd="0" destOrd="0" presId="urn:microsoft.com/office/officeart/2005/8/layout/orgChart1"/>
    <dgm:cxn modelId="{22E5710A-BC0A-435E-A28D-D45924819C45}" type="presParOf" srcId="{F8D7DA2B-374F-47DB-B85B-F7F39C54B1EA}" destId="{C22840AC-EAB9-438F-AEAA-0E130D6EA7B3}" srcOrd="0" destOrd="0" presId="urn:microsoft.com/office/officeart/2005/8/layout/orgChart1"/>
    <dgm:cxn modelId="{3AAE602C-287F-4660-AC34-D552C6E7A3F9}" type="presParOf" srcId="{F8D7DA2B-374F-47DB-B85B-F7F39C54B1EA}" destId="{69EF1B82-8F8D-46D6-8153-AA0DE93B4C4F}" srcOrd="1" destOrd="0" presId="urn:microsoft.com/office/officeart/2005/8/layout/orgChart1"/>
    <dgm:cxn modelId="{CF757F51-FE04-4D26-91AC-195FBAA63D5E}" type="presParOf" srcId="{B2FB7AFF-04A4-400F-8DB8-DEFFC5ECFECB}" destId="{1034B3E5-3A89-44E8-B944-911FDFC59A83}" srcOrd="1" destOrd="0" presId="urn:microsoft.com/office/officeart/2005/8/layout/orgChart1"/>
    <dgm:cxn modelId="{AACBC0C8-DC99-4F99-BCC2-44A3E525C659}" type="presParOf" srcId="{B2FB7AFF-04A4-400F-8DB8-DEFFC5ECFECB}" destId="{C8A7401B-782D-4331-9E29-17DC4D16953B}" srcOrd="2" destOrd="0" presId="urn:microsoft.com/office/officeart/2005/8/layout/orgChart1"/>
    <dgm:cxn modelId="{0E247E4C-CECC-4E71-8EA3-F0F364B18E8E}" type="presParOf" srcId="{2CB0A840-7B01-4D06-8071-AC4AB309CDFD}" destId="{CB08A460-FE24-46C7-82B9-92B6EB64362F}" srcOrd="2" destOrd="0" presId="urn:microsoft.com/office/officeart/2005/8/layout/orgChart1"/>
    <dgm:cxn modelId="{2F0C1125-37F8-4B46-88C4-042E2112551C}" type="presParOf" srcId="{6F2CE891-F622-447E-A073-57EF2D648C7D}" destId="{590F580F-F19D-4F76-8070-E828276FD5BD}" srcOrd="2" destOrd="0" presId="urn:microsoft.com/office/officeart/2005/8/layout/orgChart1"/>
    <dgm:cxn modelId="{3BA25DC4-9AE0-4B03-AFE1-EAA8EA2C3D61}" type="presParOf" srcId="{6F2CE891-F622-447E-A073-57EF2D648C7D}" destId="{D9FC6219-3BC2-4E21-A1DC-77C402FF2473}" srcOrd="3" destOrd="0" presId="urn:microsoft.com/office/officeart/2005/8/layout/orgChart1"/>
    <dgm:cxn modelId="{EF30E815-4211-4665-B7CA-EBADDB56ECE0}" type="presParOf" srcId="{D9FC6219-3BC2-4E21-A1DC-77C402FF2473}" destId="{20C3B4AA-C309-4E4C-8325-26346632F9B1}" srcOrd="0" destOrd="0" presId="urn:microsoft.com/office/officeart/2005/8/layout/orgChart1"/>
    <dgm:cxn modelId="{FFE84478-4DB2-4CAE-B49B-D41D22A18BC7}" type="presParOf" srcId="{20C3B4AA-C309-4E4C-8325-26346632F9B1}" destId="{2A6A7164-3EB7-4363-BE3C-359F859E1A3C}" srcOrd="0" destOrd="0" presId="urn:microsoft.com/office/officeart/2005/8/layout/orgChart1"/>
    <dgm:cxn modelId="{7B4100D8-C790-4D1D-8B60-D58E1A9F01B1}" type="presParOf" srcId="{20C3B4AA-C309-4E4C-8325-26346632F9B1}" destId="{6CA28E8D-C495-4676-A4A4-9CEFB4F8CBE1}" srcOrd="1" destOrd="0" presId="urn:microsoft.com/office/officeart/2005/8/layout/orgChart1"/>
    <dgm:cxn modelId="{FCEA8163-C241-4EE6-8633-9BFB179C5768}" type="presParOf" srcId="{D9FC6219-3BC2-4E21-A1DC-77C402FF2473}" destId="{9D87687A-B21A-4761-8C95-BE61ADDF261D}" srcOrd="1" destOrd="0" presId="urn:microsoft.com/office/officeart/2005/8/layout/orgChart1"/>
    <dgm:cxn modelId="{C5B5272E-8C8C-449D-A656-F8029C75ADEE}" type="presParOf" srcId="{D9FC6219-3BC2-4E21-A1DC-77C402FF2473}" destId="{E7A791AE-2CD5-4E6D-AB3B-75F49D4A3436}" srcOrd="2" destOrd="0" presId="urn:microsoft.com/office/officeart/2005/8/layout/orgChart1"/>
    <dgm:cxn modelId="{60E0DD95-6628-4407-941D-BCD41C92EE34}" type="presParOf" srcId="{6F2CE891-F622-447E-A073-57EF2D648C7D}" destId="{BEEA6596-6796-4590-B2C7-79A56DCF7F8D}" srcOrd="4" destOrd="0" presId="urn:microsoft.com/office/officeart/2005/8/layout/orgChart1"/>
    <dgm:cxn modelId="{E94C1292-6753-44C6-B976-061E84B70E86}" type="presParOf" srcId="{6F2CE891-F622-447E-A073-57EF2D648C7D}" destId="{B0D3479D-8640-4903-9B13-A6653EDCA3F7}" srcOrd="5" destOrd="0" presId="urn:microsoft.com/office/officeart/2005/8/layout/orgChart1"/>
    <dgm:cxn modelId="{886964C6-6884-4BC4-8F34-89BA0CDE311B}" type="presParOf" srcId="{B0D3479D-8640-4903-9B13-A6653EDCA3F7}" destId="{09A76407-5C6B-4461-A12E-D2B15D9206F4}" srcOrd="0" destOrd="0" presId="urn:microsoft.com/office/officeart/2005/8/layout/orgChart1"/>
    <dgm:cxn modelId="{9E0415CF-6449-42B7-94AD-00BF6331A7CA}" type="presParOf" srcId="{09A76407-5C6B-4461-A12E-D2B15D9206F4}" destId="{67F3F8B3-CDBD-4D3E-B6DF-1C114FEEC39E}" srcOrd="0" destOrd="0" presId="urn:microsoft.com/office/officeart/2005/8/layout/orgChart1"/>
    <dgm:cxn modelId="{B3778484-269B-4964-987D-9D62A43FE39A}" type="presParOf" srcId="{09A76407-5C6B-4461-A12E-D2B15D9206F4}" destId="{10447CC6-C4EA-482F-BF72-55C2880C44F9}" srcOrd="1" destOrd="0" presId="urn:microsoft.com/office/officeart/2005/8/layout/orgChart1"/>
    <dgm:cxn modelId="{FC0E825E-8401-4619-B7F1-192AD1934C4D}" type="presParOf" srcId="{B0D3479D-8640-4903-9B13-A6653EDCA3F7}" destId="{43A8616C-AAAE-4059-B015-9AF2424E0A5C}" srcOrd="1" destOrd="0" presId="urn:microsoft.com/office/officeart/2005/8/layout/orgChart1"/>
    <dgm:cxn modelId="{39003F36-8300-42D0-8EE6-9253FD7D570C}" type="presParOf" srcId="{B0D3479D-8640-4903-9B13-A6653EDCA3F7}" destId="{254836F1-0C1B-4048-9F9D-1F2F0C498465}" srcOrd="2" destOrd="0" presId="urn:microsoft.com/office/officeart/2005/8/layout/orgChart1"/>
    <dgm:cxn modelId="{B242848D-F1BC-4A12-8E22-118CBBB34ECE}" type="presParOf" srcId="{6F2CE891-F622-447E-A073-57EF2D648C7D}" destId="{B6B9B681-6380-4B21-B3EC-1479BB31C613}" srcOrd="6" destOrd="0" presId="urn:microsoft.com/office/officeart/2005/8/layout/orgChart1"/>
    <dgm:cxn modelId="{8259FC51-F0CC-46BB-A73D-FC0B7534397F}" type="presParOf" srcId="{6F2CE891-F622-447E-A073-57EF2D648C7D}" destId="{965A1C7F-072B-4368-9E8A-8985F5FE0D4F}" srcOrd="7" destOrd="0" presId="urn:microsoft.com/office/officeart/2005/8/layout/orgChart1"/>
    <dgm:cxn modelId="{0EA4D1CC-E5B3-4857-A73C-C7FA8DB4E279}" type="presParOf" srcId="{965A1C7F-072B-4368-9E8A-8985F5FE0D4F}" destId="{80EA0D81-D512-4742-8046-04A0B6CA41C3}" srcOrd="0" destOrd="0" presId="urn:microsoft.com/office/officeart/2005/8/layout/orgChart1"/>
    <dgm:cxn modelId="{0108B31B-151B-4E5B-A0AD-C9DE4A70D68A}" type="presParOf" srcId="{80EA0D81-D512-4742-8046-04A0B6CA41C3}" destId="{FB0CD8FC-1B70-48C0-B11F-A7DD863188EC}" srcOrd="0" destOrd="0" presId="urn:microsoft.com/office/officeart/2005/8/layout/orgChart1"/>
    <dgm:cxn modelId="{1F59A013-766C-4BBB-AD52-AC899E6B348F}" type="presParOf" srcId="{80EA0D81-D512-4742-8046-04A0B6CA41C3}" destId="{A22739DA-87BA-4A88-B57D-F55974EC63A0}" srcOrd="1" destOrd="0" presId="urn:microsoft.com/office/officeart/2005/8/layout/orgChart1"/>
    <dgm:cxn modelId="{0A56434C-A88E-4185-AB5E-BC02ADF37614}" type="presParOf" srcId="{965A1C7F-072B-4368-9E8A-8985F5FE0D4F}" destId="{1FBDF030-0C60-4BB7-825C-360D747B24BC}" srcOrd="1" destOrd="0" presId="urn:microsoft.com/office/officeart/2005/8/layout/orgChart1"/>
    <dgm:cxn modelId="{E05917DF-E809-4392-8074-6F0DEFF4B21E}" type="presParOf" srcId="{965A1C7F-072B-4368-9E8A-8985F5FE0D4F}" destId="{5541FEA7-A5EB-4404-830C-BD5AD3DE7CA8}" srcOrd="2" destOrd="0" presId="urn:microsoft.com/office/officeart/2005/8/layout/orgChart1"/>
    <dgm:cxn modelId="{2751371F-7231-49B7-B09A-8E0B856F3965}" type="presParOf" srcId="{053D0A93-3AB6-4935-BD49-D6CD202CBF69}" destId="{7C71C150-E496-4254-9E02-FE2E8CE4AD3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9B681-6380-4B21-B3EC-1479BB31C613}">
      <dsp:nvSpPr>
        <dsp:cNvPr id="0" name=""/>
        <dsp:cNvSpPr/>
      </dsp:nvSpPr>
      <dsp:spPr>
        <a:xfrm>
          <a:off x="2788835" y="770011"/>
          <a:ext cx="1731135" cy="200296"/>
        </a:xfrm>
        <a:custGeom>
          <a:avLst/>
          <a:gdLst/>
          <a:ahLst/>
          <a:cxnLst/>
          <a:rect l="0" t="0" r="0" b="0"/>
          <a:pathLst>
            <a:path>
              <a:moveTo>
                <a:pt x="0" y="0"/>
              </a:moveTo>
              <a:lnTo>
                <a:pt x="0" y="100148"/>
              </a:lnTo>
              <a:lnTo>
                <a:pt x="1731135" y="100148"/>
              </a:lnTo>
              <a:lnTo>
                <a:pt x="1731135" y="200296"/>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EA6596-6796-4590-B2C7-79A56DCF7F8D}">
      <dsp:nvSpPr>
        <dsp:cNvPr id="0" name=""/>
        <dsp:cNvSpPr/>
      </dsp:nvSpPr>
      <dsp:spPr>
        <a:xfrm>
          <a:off x="2788835" y="770011"/>
          <a:ext cx="577045" cy="200296"/>
        </a:xfrm>
        <a:custGeom>
          <a:avLst/>
          <a:gdLst/>
          <a:ahLst/>
          <a:cxnLst/>
          <a:rect l="0" t="0" r="0" b="0"/>
          <a:pathLst>
            <a:path>
              <a:moveTo>
                <a:pt x="0" y="0"/>
              </a:moveTo>
              <a:lnTo>
                <a:pt x="0" y="100148"/>
              </a:lnTo>
              <a:lnTo>
                <a:pt x="577045" y="100148"/>
              </a:lnTo>
              <a:lnTo>
                <a:pt x="577045" y="200296"/>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F580F-F19D-4F76-8070-E828276FD5BD}">
      <dsp:nvSpPr>
        <dsp:cNvPr id="0" name=""/>
        <dsp:cNvSpPr/>
      </dsp:nvSpPr>
      <dsp:spPr>
        <a:xfrm>
          <a:off x="2211790" y="770011"/>
          <a:ext cx="577045" cy="200296"/>
        </a:xfrm>
        <a:custGeom>
          <a:avLst/>
          <a:gdLst/>
          <a:ahLst/>
          <a:cxnLst/>
          <a:rect l="0" t="0" r="0" b="0"/>
          <a:pathLst>
            <a:path>
              <a:moveTo>
                <a:pt x="577045" y="0"/>
              </a:moveTo>
              <a:lnTo>
                <a:pt x="577045" y="100148"/>
              </a:lnTo>
              <a:lnTo>
                <a:pt x="0" y="100148"/>
              </a:lnTo>
              <a:lnTo>
                <a:pt x="0" y="200296"/>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2C17C0-1A2F-40C6-90C6-FE500A7C73CA}">
      <dsp:nvSpPr>
        <dsp:cNvPr id="0" name=""/>
        <dsp:cNvSpPr/>
      </dsp:nvSpPr>
      <dsp:spPr>
        <a:xfrm>
          <a:off x="957551" y="1447204"/>
          <a:ext cx="100148" cy="1793132"/>
        </a:xfrm>
        <a:custGeom>
          <a:avLst/>
          <a:gdLst/>
          <a:ahLst/>
          <a:cxnLst/>
          <a:rect l="0" t="0" r="0" b="0"/>
          <a:pathLst>
            <a:path>
              <a:moveTo>
                <a:pt x="100148" y="0"/>
              </a:moveTo>
              <a:lnTo>
                <a:pt x="100148" y="1793132"/>
              </a:lnTo>
              <a:lnTo>
                <a:pt x="0" y="179313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1758A8-07AD-4531-B41C-14CFA627477B}">
      <dsp:nvSpPr>
        <dsp:cNvPr id="0" name=""/>
        <dsp:cNvSpPr/>
      </dsp:nvSpPr>
      <dsp:spPr>
        <a:xfrm>
          <a:off x="1057700" y="1447204"/>
          <a:ext cx="100148" cy="1115938"/>
        </a:xfrm>
        <a:custGeom>
          <a:avLst/>
          <a:gdLst/>
          <a:ahLst/>
          <a:cxnLst/>
          <a:rect l="0" t="0" r="0" b="0"/>
          <a:pathLst>
            <a:path>
              <a:moveTo>
                <a:pt x="0" y="0"/>
              </a:moveTo>
              <a:lnTo>
                <a:pt x="0" y="1115938"/>
              </a:lnTo>
              <a:lnTo>
                <a:pt x="100148" y="1115938"/>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6229D4-4AFA-42B6-B0D4-215D699F9210}">
      <dsp:nvSpPr>
        <dsp:cNvPr id="0" name=""/>
        <dsp:cNvSpPr/>
      </dsp:nvSpPr>
      <dsp:spPr>
        <a:xfrm>
          <a:off x="957551" y="1447204"/>
          <a:ext cx="100148" cy="1115938"/>
        </a:xfrm>
        <a:custGeom>
          <a:avLst/>
          <a:gdLst/>
          <a:ahLst/>
          <a:cxnLst/>
          <a:rect l="0" t="0" r="0" b="0"/>
          <a:pathLst>
            <a:path>
              <a:moveTo>
                <a:pt x="100148" y="0"/>
              </a:moveTo>
              <a:lnTo>
                <a:pt x="100148" y="1115938"/>
              </a:lnTo>
              <a:lnTo>
                <a:pt x="0" y="1115938"/>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48485C-4A0A-4048-8154-427334FD3CA2}">
      <dsp:nvSpPr>
        <dsp:cNvPr id="0" name=""/>
        <dsp:cNvSpPr/>
      </dsp:nvSpPr>
      <dsp:spPr>
        <a:xfrm>
          <a:off x="1057700" y="1447204"/>
          <a:ext cx="100148" cy="438745"/>
        </a:xfrm>
        <a:custGeom>
          <a:avLst/>
          <a:gdLst/>
          <a:ahLst/>
          <a:cxnLst/>
          <a:rect l="0" t="0" r="0" b="0"/>
          <a:pathLst>
            <a:path>
              <a:moveTo>
                <a:pt x="0" y="0"/>
              </a:moveTo>
              <a:lnTo>
                <a:pt x="0" y="438745"/>
              </a:lnTo>
              <a:lnTo>
                <a:pt x="100148" y="43874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4194F8-0D4F-42D4-BD8A-0043FA71DA13}">
      <dsp:nvSpPr>
        <dsp:cNvPr id="0" name=""/>
        <dsp:cNvSpPr/>
      </dsp:nvSpPr>
      <dsp:spPr>
        <a:xfrm>
          <a:off x="957551" y="1447204"/>
          <a:ext cx="100148" cy="438745"/>
        </a:xfrm>
        <a:custGeom>
          <a:avLst/>
          <a:gdLst/>
          <a:ahLst/>
          <a:cxnLst/>
          <a:rect l="0" t="0" r="0" b="0"/>
          <a:pathLst>
            <a:path>
              <a:moveTo>
                <a:pt x="100148" y="0"/>
              </a:moveTo>
              <a:lnTo>
                <a:pt x="100148" y="438745"/>
              </a:lnTo>
              <a:lnTo>
                <a:pt x="0" y="43874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23758-47AB-4146-820C-2F2ACCB04461}">
      <dsp:nvSpPr>
        <dsp:cNvPr id="0" name=""/>
        <dsp:cNvSpPr/>
      </dsp:nvSpPr>
      <dsp:spPr>
        <a:xfrm>
          <a:off x="1057700" y="770011"/>
          <a:ext cx="1731135" cy="200296"/>
        </a:xfrm>
        <a:custGeom>
          <a:avLst/>
          <a:gdLst/>
          <a:ahLst/>
          <a:cxnLst/>
          <a:rect l="0" t="0" r="0" b="0"/>
          <a:pathLst>
            <a:path>
              <a:moveTo>
                <a:pt x="1731135" y="0"/>
              </a:moveTo>
              <a:lnTo>
                <a:pt x="1731135" y="100148"/>
              </a:lnTo>
              <a:lnTo>
                <a:pt x="0" y="100148"/>
              </a:lnTo>
              <a:lnTo>
                <a:pt x="0" y="200296"/>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0C7FB-865A-4801-886B-233FE424C342}">
      <dsp:nvSpPr>
        <dsp:cNvPr id="0" name=""/>
        <dsp:cNvSpPr/>
      </dsp:nvSpPr>
      <dsp:spPr>
        <a:xfrm>
          <a:off x="2311938" y="293114"/>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Head of Technology Infrastructure and Operations</a:t>
          </a:r>
        </a:p>
      </dsp:txBody>
      <dsp:txXfrm>
        <a:off x="2311938" y="293114"/>
        <a:ext cx="953793" cy="476896"/>
      </dsp:txXfrm>
    </dsp:sp>
    <dsp:sp modelId="{6C679A09-CB26-4471-9752-7F81DB72A33F}">
      <dsp:nvSpPr>
        <dsp:cNvPr id="0" name=""/>
        <dsp:cNvSpPr/>
      </dsp:nvSpPr>
      <dsp:spPr>
        <a:xfrm>
          <a:off x="580803" y="970308"/>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Engagement &amp; Planning Manager</a:t>
          </a:r>
        </a:p>
      </dsp:txBody>
      <dsp:txXfrm>
        <a:off x="580803" y="970308"/>
        <a:ext cx="953793" cy="476896"/>
      </dsp:txXfrm>
    </dsp:sp>
    <dsp:sp modelId="{D79EA8C9-50EB-4FA1-A147-618270C6012A}">
      <dsp:nvSpPr>
        <dsp:cNvPr id="0" name=""/>
        <dsp:cNvSpPr/>
      </dsp:nvSpPr>
      <dsp:spPr>
        <a:xfrm>
          <a:off x="3757" y="1647501"/>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dirty="0"/>
            <a:t>ICT Coordinator</a:t>
          </a:r>
          <a:endParaRPr lang="en-AU" sz="800" kern="1200">
            <a:latin typeface="Arial" panose="020B0604020202020204" pitchFamily="34" charset="0"/>
            <a:cs typeface="Arial" panose="020B0604020202020204" pitchFamily="34" charset="0"/>
          </a:endParaRPr>
        </a:p>
      </dsp:txBody>
      <dsp:txXfrm>
        <a:off x="3757" y="1647501"/>
        <a:ext cx="953793" cy="476896"/>
      </dsp:txXfrm>
    </dsp:sp>
    <dsp:sp modelId="{A91B28C2-7553-411E-8510-E3323D5D564F}">
      <dsp:nvSpPr>
        <dsp:cNvPr id="0" name=""/>
        <dsp:cNvSpPr/>
      </dsp:nvSpPr>
      <dsp:spPr>
        <a:xfrm>
          <a:off x="1157848" y="1647501"/>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dirty="0"/>
            <a:t>Senior Service Management Specialist</a:t>
          </a:r>
        </a:p>
      </dsp:txBody>
      <dsp:txXfrm>
        <a:off x="1157848" y="1647501"/>
        <a:ext cx="953793" cy="476896"/>
      </dsp:txXfrm>
    </dsp:sp>
    <dsp:sp modelId="{D7989D9F-DE5F-4CDE-A0A6-E136ABFD26C5}">
      <dsp:nvSpPr>
        <dsp:cNvPr id="0" name=""/>
        <dsp:cNvSpPr/>
      </dsp:nvSpPr>
      <dsp:spPr>
        <a:xfrm>
          <a:off x="3757" y="2324695"/>
          <a:ext cx="953793" cy="476896"/>
        </a:xfrm>
        <a:prstGeom prst="rect">
          <a:avLst/>
        </a:prstGeom>
        <a:solidFill>
          <a:schemeClr val="bg1"/>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dirty="0"/>
            <a:t>Project Managers</a:t>
          </a:r>
        </a:p>
      </dsp:txBody>
      <dsp:txXfrm>
        <a:off x="3757" y="2324695"/>
        <a:ext cx="953793" cy="476896"/>
      </dsp:txXfrm>
    </dsp:sp>
    <dsp:sp modelId="{5137361C-DE58-4F8E-A577-7A532E4EEF15}">
      <dsp:nvSpPr>
        <dsp:cNvPr id="0" name=""/>
        <dsp:cNvSpPr/>
      </dsp:nvSpPr>
      <dsp:spPr>
        <a:xfrm>
          <a:off x="1157848" y="2324695"/>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dirty="0"/>
            <a:t>ICT System &amp; Licence Coordinator</a:t>
          </a:r>
        </a:p>
      </dsp:txBody>
      <dsp:txXfrm>
        <a:off x="1157848" y="2324695"/>
        <a:ext cx="953793" cy="476896"/>
      </dsp:txXfrm>
    </dsp:sp>
    <dsp:sp modelId="{C22840AC-EAB9-438F-AEAA-0E130D6EA7B3}">
      <dsp:nvSpPr>
        <dsp:cNvPr id="0" name=""/>
        <dsp:cNvSpPr/>
      </dsp:nvSpPr>
      <dsp:spPr>
        <a:xfrm>
          <a:off x="3757" y="3001888"/>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dirty="0"/>
            <a:t>Business Analysts</a:t>
          </a:r>
        </a:p>
      </dsp:txBody>
      <dsp:txXfrm>
        <a:off x="3757" y="3001888"/>
        <a:ext cx="953793" cy="476896"/>
      </dsp:txXfrm>
    </dsp:sp>
    <dsp:sp modelId="{2A6A7164-3EB7-4363-BE3C-359F859E1A3C}">
      <dsp:nvSpPr>
        <dsp:cNvPr id="0" name=""/>
        <dsp:cNvSpPr/>
      </dsp:nvSpPr>
      <dsp:spPr>
        <a:xfrm>
          <a:off x="1734893" y="970308"/>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Database and Applications Platform Manager</a:t>
          </a:r>
        </a:p>
      </dsp:txBody>
      <dsp:txXfrm>
        <a:off x="1734893" y="970308"/>
        <a:ext cx="953793" cy="476896"/>
      </dsp:txXfrm>
    </dsp:sp>
    <dsp:sp modelId="{67F3F8B3-CDBD-4D3E-B6DF-1C114FEEC39E}">
      <dsp:nvSpPr>
        <dsp:cNvPr id="0" name=""/>
        <dsp:cNvSpPr/>
      </dsp:nvSpPr>
      <dsp:spPr>
        <a:xfrm>
          <a:off x="2888983" y="970308"/>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Cloud &amp; Infrastructure Platform Manager</a:t>
          </a:r>
        </a:p>
      </dsp:txBody>
      <dsp:txXfrm>
        <a:off x="2888983" y="970308"/>
        <a:ext cx="953793" cy="476896"/>
      </dsp:txXfrm>
    </dsp:sp>
    <dsp:sp modelId="{FB0CD8FC-1B70-48C0-B11F-A7DD863188EC}">
      <dsp:nvSpPr>
        <dsp:cNvPr id="0" name=""/>
        <dsp:cNvSpPr/>
      </dsp:nvSpPr>
      <dsp:spPr>
        <a:xfrm>
          <a:off x="4043074" y="970308"/>
          <a:ext cx="953793" cy="47689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Workplace Technology Platform Manager</a:t>
          </a:r>
        </a:p>
      </dsp:txBody>
      <dsp:txXfrm>
        <a:off x="4043074" y="970308"/>
        <a:ext cx="953793" cy="4768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f036c7-f48c-4834-8366-9b89d0fe18f5">
      <Terms xmlns="http://schemas.microsoft.com/office/infopath/2007/PartnerControls"/>
    </lcf76f155ced4ddcb4097134ff3c332f>
    <TaxCatchAll xmlns="e070d25b-a9ca-4d57-a8ed-81203f0e11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AC1C9D72FFEA47B005879547060BCD" ma:contentTypeVersion="14" ma:contentTypeDescription="Create a new document." ma:contentTypeScope="" ma:versionID="839d706c48685d56c0ae13d4eb2c69dc">
  <xsd:schema xmlns:xsd="http://www.w3.org/2001/XMLSchema" xmlns:xs="http://www.w3.org/2001/XMLSchema" xmlns:p="http://schemas.microsoft.com/office/2006/metadata/properties" xmlns:ns2="eaf036c7-f48c-4834-8366-9b89d0fe18f5" xmlns:ns3="e070d25b-a9ca-4d57-a8ed-81203f0e11a6" targetNamespace="http://schemas.microsoft.com/office/2006/metadata/properties" ma:root="true" ma:fieldsID="1ab039b625f0c92591a7c39c3e63c684" ns2:_="" ns3:_="">
    <xsd:import namespace="eaf036c7-f48c-4834-8366-9b89d0fe18f5"/>
    <xsd:import namespace="e070d25b-a9ca-4d57-a8ed-81203f0e11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036c7-f48c-4834-8366-9b89d0fe1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af32d6e-91c1-4c87-ad6c-1538cd7d8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0d25b-a9ca-4d57-a8ed-81203f0e11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81b66-cf44-4270-92f5-f5d648146d0a}" ma:internalName="TaxCatchAll" ma:showField="CatchAllData" ma:web="e070d25b-a9ca-4d57-a8ed-81203f0e11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90C5E-D752-4298-934A-D9B46E00ACB6}">
  <ds:schemaRefs>
    <ds:schemaRef ds:uri="http://schemas.microsoft.com/sharepoint/v3/contenttype/forms"/>
  </ds:schemaRefs>
</ds:datastoreItem>
</file>

<file path=customXml/itemProps2.xml><?xml version="1.0" encoding="utf-8"?>
<ds:datastoreItem xmlns:ds="http://schemas.openxmlformats.org/officeDocument/2006/customXml" ds:itemID="{299DBC76-3B89-4B3D-96F3-70DA63F1B838}">
  <ds:schemaRefs>
    <ds:schemaRef ds:uri="http://schemas.microsoft.com/office/2006/metadata/properties"/>
    <ds:schemaRef ds:uri="http://schemas.microsoft.com/office/infopath/2007/PartnerControls"/>
    <ds:schemaRef ds:uri="eaf036c7-f48c-4834-8366-9b89d0fe18f5"/>
    <ds:schemaRef ds:uri="e070d25b-a9ca-4d57-a8ed-81203f0e11a6"/>
  </ds:schemaRefs>
</ds:datastoreItem>
</file>

<file path=customXml/itemProps3.xml><?xml version="1.0" encoding="utf-8"?>
<ds:datastoreItem xmlns:ds="http://schemas.openxmlformats.org/officeDocument/2006/customXml" ds:itemID="{365DCBE6-EB94-4DCB-844D-83ACEDFD07DC}">
  <ds:schemaRefs>
    <ds:schemaRef ds:uri="http://schemas.openxmlformats.org/officeDocument/2006/bibliography"/>
  </ds:schemaRefs>
</ds:datastoreItem>
</file>

<file path=customXml/itemProps4.xml><?xml version="1.0" encoding="utf-8"?>
<ds:datastoreItem xmlns:ds="http://schemas.openxmlformats.org/officeDocument/2006/customXml" ds:itemID="{F5705017-CBE6-44B8-B609-ADDE2BF4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036c7-f48c-4834-8366-9b89d0fe18f5"/>
    <ds:schemaRef ds:uri="e070d25b-a9ca-4d57-a8ed-81203f0e1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Position Profile</vt:lpstr>
    </vt:vector>
  </TitlesOfParts>
  <Company>Tarong Energy Corporation</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creator>crusk</dc:creator>
  <cp:lastModifiedBy>Fitzgerald, Paul</cp:lastModifiedBy>
  <cp:revision>94</cp:revision>
  <dcterms:created xsi:type="dcterms:W3CDTF">2023-04-19T21:13:00Z</dcterms:created>
  <dcterms:modified xsi:type="dcterms:W3CDTF">2024-09-26T22:14:00Z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0x010100FDAC1C9D72FFEA47B005879547060BCD</vt:lpwstr>
  </property>
  <property fmtid="{D5CDD505-2E9C-101B-9397-08002B2CF9AE}" pid="3" name="MediaServiceImageTags">
    <vt:lpwstr/>
  </property>
</Properties>
</file>