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09"/>
        <w:gridCol w:w="153"/>
        <w:gridCol w:w="1066"/>
        <w:gridCol w:w="2094"/>
        <w:gridCol w:w="798"/>
        <w:gridCol w:w="68"/>
        <w:gridCol w:w="779"/>
        <w:gridCol w:w="18"/>
        <w:gridCol w:w="633"/>
        <w:gridCol w:w="1337"/>
        <w:gridCol w:w="1559"/>
      </w:tblGrid>
      <w:tr w:rsidR="005C230E" w:rsidRPr="005E545F" w14:paraId="792888C8" w14:textId="77777777" w:rsidTr="002549C8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960225" w14:textId="77777777" w:rsidR="005C230E" w:rsidRPr="002F639F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POSITION TITLE</w:t>
            </w:r>
          </w:p>
        </w:tc>
        <w:tc>
          <w:tcPr>
            <w:tcW w:w="9214" w:type="dxa"/>
            <w:gridSpan w:val="11"/>
            <w:vAlign w:val="center"/>
          </w:tcPr>
          <w:p w14:paraId="6CDD1982" w14:textId="30A71C1A" w:rsidR="005C230E" w:rsidRPr="002F639F" w:rsidRDefault="00EC28A8" w:rsidP="00654874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Loyalty Operations Support Manager</w:t>
            </w:r>
          </w:p>
        </w:tc>
      </w:tr>
      <w:tr w:rsidR="005C230E" w:rsidRPr="005E545F" w14:paraId="1BECF1F5" w14:textId="77777777" w:rsidTr="002549C8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3146AE7" w14:textId="77777777" w:rsidR="005C230E" w:rsidRPr="002F639F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FUNCTION</w:t>
            </w:r>
          </w:p>
        </w:tc>
        <w:tc>
          <w:tcPr>
            <w:tcW w:w="4022" w:type="dxa"/>
            <w:gridSpan w:val="4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385531294"/>
              <w:placeholder>
                <w:docPart w:val="7D3AE5BF64A04DF7B3C06A2D23EE28B8"/>
              </w:placeholder>
              <w:comboBox>
                <w:listItem w:value="Select function"/>
                <w:listItem w:displayText="Corporate Affairs &amp; Media" w:value="Corporate Affairs &amp; Media"/>
                <w:listItem w:displayText="Digital &amp; Data" w:value="Digital &amp; Data"/>
                <w:listItem w:displayText="Finance" w:value="Finance"/>
                <w:listItem w:displayText="HR Risk &amp; Safety" w:value="HR Risk &amp; Safety"/>
                <w:listItem w:displayText="Legal Services" w:value="Legal Services"/>
                <w:listItem w:displayText="Merchandise &amp; Marketing" w:value="Merchandise &amp; Marketing"/>
                <w:listItem w:displayText="Property, Store Development &amp; Services" w:value="Property, Store Development &amp; Services"/>
                <w:listItem w:displayText="Regional Management" w:value="Regional Management"/>
                <w:listItem w:displayText="Retail Operations" w:value="Retail Operations"/>
                <w:listItem w:displayText="Stores" w:value="Stores"/>
                <w:listItem w:displayText="Transformation Office" w:value="Transformation Office"/>
                <w:listItem w:displayText="Other (please type)" w:value="Other (please type)"/>
              </w:comboBox>
            </w:sdtPr>
            <w:sdtEndPr/>
            <w:sdtContent>
              <w:p w14:paraId="6155D856" w14:textId="77777777" w:rsidR="005C230E" w:rsidRPr="00986959" w:rsidRDefault="00654874" w:rsidP="00B57AD4">
                <w:pPr>
                  <w:spacing w:after="0" w:line="240" w:lineRule="auto"/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Loyalty, Data and Financial Services</w:t>
                </w:r>
              </w:p>
            </w:sdtContent>
          </w:sdt>
        </w:tc>
        <w:tc>
          <w:tcPr>
            <w:tcW w:w="1645" w:type="dxa"/>
            <w:gridSpan w:val="3"/>
            <w:shd w:val="clear" w:color="auto" w:fill="F2F2F2" w:themeFill="background1" w:themeFillShade="F2"/>
            <w:vAlign w:val="center"/>
          </w:tcPr>
          <w:p w14:paraId="355952D4" w14:textId="77777777" w:rsidR="005C230E" w:rsidRPr="002F639F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DEPARTMENT</w:t>
            </w:r>
          </w:p>
        </w:tc>
        <w:tc>
          <w:tcPr>
            <w:tcW w:w="3547" w:type="dxa"/>
            <w:gridSpan w:val="4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579326055"/>
              <w:placeholder>
                <w:docPart w:val="1EDEA26153154BCA94C0FA7B5D5F388C"/>
              </w:placeholder>
              <w:comboBox>
                <w:listItem w:value="Select function"/>
                <w:listItem w:displayText="Corporate Affairs" w:value="Corporate Affairs"/>
                <w:listItem w:displayText="Customer Analysis" w:value="Customer Analysis"/>
                <w:listItem w:displayText="IT" w:value="IT"/>
                <w:listItem w:displayText="Online" w:value="Online"/>
                <w:listItem w:displayText="Supply Chain" w:value="Supply Chain"/>
                <w:listItem w:displayText="Assurance" w:value="Assurance"/>
                <w:listItem w:displayText="CFO &amp; Investor Relations" w:value="CFO &amp; Investor Relations"/>
                <w:listItem w:displayText="Commercial Services" w:value="Commercial Services"/>
                <w:listItem w:displayText="Commercial, Planning &amp; Procurement" w:value="Commercial, Planning &amp; Procurement"/>
                <w:listItem w:displayText="Merchandise Finance" w:value="Merchandise Finance"/>
                <w:listItem w:displayText="HR Risk &amp; Safety" w:value="HR Risk &amp; Safety"/>
                <w:listItem w:displayText="Legal" w:value="Legal"/>
                <w:listItem w:displayText="Loyalty &amp; Content" w:value="Loyalty &amp; Content"/>
                <w:listItem w:displayText="Marketing - Advertising &amp; Operations" w:value="Marketing - Advertising &amp; Operations"/>
                <w:listItem w:displayText="Marketing - PR &amp; Events" w:value="Marketing - PR &amp; Events"/>
                <w:listItem w:displayText="Marketing - Visual Merchandise" w:value="Marketing - Visual Merchandise"/>
                <w:listItem w:displayText="Merchandise Buying" w:value="Merchandise Buying"/>
                <w:listItem w:displayText="Merchandise Operations" w:value="Merchandise Operations"/>
                <w:listItem w:displayText="Merchandise Planning" w:value="Merchandise Planning"/>
                <w:listItem w:displayText="Construction" w:value="Construction"/>
                <w:listItem w:displayText="Facilities" w:value="Facilities"/>
                <w:listItem w:displayText="Finance" w:value="Finance"/>
                <w:listItem w:displayText="Property &amp; Development" w:value="Property &amp; Development"/>
                <w:listItem w:displayText="Store Planning &amp; Design" w:value="Store Planning &amp; Design"/>
                <w:listItem w:displayText="Customer Service Centre" w:value="Customer Service Centre"/>
                <w:listItem w:displayText="Loss Prevention" w:value="Loss Prevention"/>
                <w:listItem w:displayText="PMO" w:value="PMO"/>
                <w:listItem w:displayText="Regional Management" w:value="Regional Management"/>
                <w:listItem w:displayText="Retail Operations" w:value="Retail Operations"/>
                <w:listItem w:displayText="Stores" w:value="Stores"/>
                <w:listItem w:displayText="Store Management" w:value="Store Management"/>
                <w:listItem w:displayText="Transformation" w:value="Transformation"/>
                <w:listItem w:displayText="Other (please type)" w:value="Other (please type)"/>
              </w:comboBox>
            </w:sdtPr>
            <w:sdtEndPr/>
            <w:sdtContent>
              <w:p w14:paraId="3ECB64F5" w14:textId="77777777" w:rsidR="005C230E" w:rsidRPr="004E7240" w:rsidRDefault="00A84B2D" w:rsidP="00B57AD4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Customer Loyalty and Data</w:t>
                </w:r>
              </w:p>
            </w:sdtContent>
          </w:sdt>
        </w:tc>
      </w:tr>
      <w:tr w:rsidR="005C230E" w:rsidRPr="005E545F" w14:paraId="10750D8D" w14:textId="77777777" w:rsidTr="002549C8">
        <w:trPr>
          <w:trHeight w:val="167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6C0B0D82" w14:textId="77777777" w:rsidR="005C230E" w:rsidRPr="00001D53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REPORTS TO</w:t>
            </w:r>
          </w:p>
        </w:tc>
        <w:tc>
          <w:tcPr>
            <w:tcW w:w="4022" w:type="dxa"/>
            <w:gridSpan w:val="4"/>
            <w:vMerge w:val="restart"/>
            <w:vAlign w:val="center"/>
          </w:tcPr>
          <w:p w14:paraId="7F121555" w14:textId="7C4CF035" w:rsidR="005C230E" w:rsidRPr="004E7240" w:rsidRDefault="00556697" w:rsidP="005C230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Senior Manager – Customer Operations</w:t>
            </w:r>
          </w:p>
        </w:tc>
        <w:tc>
          <w:tcPr>
            <w:tcW w:w="164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3C9474D" w14:textId="77777777" w:rsidR="005C230E" w:rsidRPr="002F639F" w:rsidRDefault="00D46510" w:rsidP="005C230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KEY STAKEHOLDERS</w:t>
            </w:r>
            <w:r w:rsidR="004E73A7" w:rsidRPr="002F639F">
              <w:rPr>
                <w:b/>
                <w:szCs w:val="20"/>
              </w:rPr>
              <w:t xml:space="preserve"> </w:t>
            </w:r>
          </w:p>
        </w:tc>
        <w:tc>
          <w:tcPr>
            <w:tcW w:w="3547" w:type="dxa"/>
            <w:gridSpan w:val="4"/>
            <w:tcBorders>
              <w:bottom w:val="nil"/>
            </w:tcBorders>
            <w:vAlign w:val="center"/>
          </w:tcPr>
          <w:p w14:paraId="0BC144B2" w14:textId="7C68B575" w:rsidR="005C230E" w:rsidRPr="00B57AD4" w:rsidRDefault="004E73A7" w:rsidP="00BF392A">
            <w:pPr>
              <w:spacing w:after="0" w:line="240" w:lineRule="auto"/>
              <w:rPr>
                <w:sz w:val="18"/>
                <w:szCs w:val="20"/>
              </w:rPr>
            </w:pPr>
            <w:r w:rsidRPr="00B57AD4">
              <w:rPr>
                <w:sz w:val="18"/>
                <w:szCs w:val="20"/>
              </w:rPr>
              <w:t>Internal</w:t>
            </w:r>
            <w:r w:rsidR="005C230E" w:rsidRPr="00B57AD4">
              <w:rPr>
                <w:sz w:val="18"/>
                <w:szCs w:val="20"/>
              </w:rPr>
              <w:t xml:space="preserve">: </w:t>
            </w:r>
            <w:r w:rsidR="004E092D">
              <w:rPr>
                <w:sz w:val="18"/>
                <w:szCs w:val="20"/>
              </w:rPr>
              <w:t xml:space="preserve">IT, </w:t>
            </w:r>
            <w:r w:rsidR="00B57AD4" w:rsidRPr="00B57AD4">
              <w:rPr>
                <w:sz w:val="18"/>
                <w:szCs w:val="20"/>
              </w:rPr>
              <w:t>Retail Operations, Customer and Marketing</w:t>
            </w:r>
            <w:r w:rsidR="006144F0">
              <w:rPr>
                <w:sz w:val="18"/>
                <w:szCs w:val="20"/>
              </w:rPr>
              <w:t xml:space="preserve">, </w:t>
            </w:r>
          </w:p>
        </w:tc>
      </w:tr>
      <w:tr w:rsidR="005C230E" w:rsidRPr="005E545F" w14:paraId="74217474" w14:textId="77777777" w:rsidTr="002549C8">
        <w:trPr>
          <w:trHeight w:val="132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75958621" w14:textId="77777777" w:rsidR="005C230E" w:rsidRPr="002F639F" w:rsidRDefault="005C230E" w:rsidP="005C23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22" w:type="dxa"/>
            <w:gridSpan w:val="4"/>
            <w:vMerge/>
            <w:vAlign w:val="center"/>
          </w:tcPr>
          <w:p w14:paraId="04478AC4" w14:textId="77777777" w:rsidR="005C230E" w:rsidRPr="004E7240" w:rsidRDefault="005C230E" w:rsidP="005C230E">
            <w:pPr>
              <w:spacing w:after="0" w:line="240" w:lineRule="auto"/>
              <w:rPr>
                <w:bCs/>
                <w:sz w:val="18"/>
                <w:szCs w:val="20"/>
              </w:rPr>
            </w:pPr>
          </w:p>
        </w:tc>
        <w:tc>
          <w:tcPr>
            <w:tcW w:w="1645" w:type="dxa"/>
            <w:gridSpan w:val="3"/>
            <w:vMerge/>
            <w:shd w:val="clear" w:color="auto" w:fill="F2F2F2" w:themeFill="background1" w:themeFillShade="F2"/>
            <w:vAlign w:val="center"/>
          </w:tcPr>
          <w:p w14:paraId="47A32E89" w14:textId="77777777" w:rsidR="005C230E" w:rsidRPr="005E545F" w:rsidRDefault="005C230E" w:rsidP="005C23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nil"/>
            </w:tcBorders>
            <w:vAlign w:val="center"/>
          </w:tcPr>
          <w:p w14:paraId="5A3D137C" w14:textId="31C81444" w:rsidR="00F16F28" w:rsidRPr="00B57AD4" w:rsidRDefault="004E73A7" w:rsidP="00BF392A">
            <w:pPr>
              <w:spacing w:after="0" w:line="240" w:lineRule="auto"/>
              <w:rPr>
                <w:sz w:val="18"/>
                <w:szCs w:val="20"/>
              </w:rPr>
            </w:pPr>
            <w:r w:rsidRPr="00B57AD4">
              <w:rPr>
                <w:sz w:val="18"/>
                <w:szCs w:val="20"/>
              </w:rPr>
              <w:t>External</w:t>
            </w:r>
            <w:r w:rsidR="00B57AD4" w:rsidRPr="00B57AD4">
              <w:rPr>
                <w:sz w:val="18"/>
                <w:szCs w:val="20"/>
              </w:rPr>
              <w:t>:</w:t>
            </w:r>
            <w:r w:rsidR="005A2312">
              <w:rPr>
                <w:sz w:val="18"/>
                <w:szCs w:val="20"/>
              </w:rPr>
              <w:t xml:space="preserve"> MXC</w:t>
            </w:r>
            <w:r w:rsidR="00BF392A">
              <w:rPr>
                <w:sz w:val="18"/>
                <w:szCs w:val="20"/>
              </w:rPr>
              <w:t xml:space="preserve">, </w:t>
            </w:r>
            <w:r w:rsidR="005A2312">
              <w:rPr>
                <w:sz w:val="18"/>
                <w:szCs w:val="20"/>
              </w:rPr>
              <w:t>Placard, Southern Vii.</w:t>
            </w:r>
          </w:p>
        </w:tc>
      </w:tr>
      <w:tr w:rsidR="005C230E" w:rsidRPr="005E545F" w14:paraId="55ABD381" w14:textId="77777777" w:rsidTr="002549C8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7D825F" w14:textId="77777777" w:rsidR="005C230E" w:rsidRPr="00001D53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DIRECT REPORTS</w:t>
            </w:r>
          </w:p>
        </w:tc>
        <w:tc>
          <w:tcPr>
            <w:tcW w:w="9214" w:type="dxa"/>
            <w:gridSpan w:val="11"/>
            <w:shd w:val="clear" w:color="auto" w:fill="FFFFFF" w:themeFill="background1"/>
            <w:vAlign w:val="center"/>
          </w:tcPr>
          <w:p w14:paraId="63FF56A5" w14:textId="781F4E75" w:rsidR="005C230E" w:rsidRPr="004E7240" w:rsidRDefault="002549C8" w:rsidP="005C230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N/A</w:t>
            </w:r>
          </w:p>
        </w:tc>
      </w:tr>
      <w:tr w:rsidR="005C230E" w:rsidRPr="005E545F" w14:paraId="3A9C0E02" w14:textId="77777777" w:rsidTr="002549C8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DD45B" w14:textId="77777777" w:rsidR="005C230E" w:rsidRPr="00001D53" w:rsidRDefault="005C230E" w:rsidP="001C4606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POSITION PURPOSE</w:t>
            </w:r>
          </w:p>
        </w:tc>
        <w:tc>
          <w:tcPr>
            <w:tcW w:w="9214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756478" w14:textId="3D362263" w:rsidR="002B767B" w:rsidRPr="006C70E1" w:rsidRDefault="00CF4EC3" w:rsidP="006C70E1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The </w:t>
            </w:r>
            <w:r w:rsidR="00106A77">
              <w:rPr>
                <w:sz w:val="18"/>
                <w:szCs w:val="20"/>
              </w:rPr>
              <w:t xml:space="preserve">Loyalty Operations Support Manager </w:t>
            </w:r>
            <w:r w:rsidR="00932E75">
              <w:rPr>
                <w:sz w:val="18"/>
                <w:szCs w:val="20"/>
              </w:rPr>
              <w:t>contributes to</w:t>
            </w:r>
            <w:r w:rsidR="00753F35" w:rsidRPr="00680DEF">
              <w:rPr>
                <w:sz w:val="18"/>
                <w:szCs w:val="20"/>
              </w:rPr>
              <w:t xml:space="preserve"> </w:t>
            </w:r>
            <w:r w:rsidR="00680DEF" w:rsidRPr="00680DEF">
              <w:rPr>
                <w:iCs/>
                <w:sz w:val="18"/>
                <w:szCs w:val="20"/>
              </w:rPr>
              <w:t>the development and enhanc</w:t>
            </w:r>
            <w:r w:rsidR="00932E75">
              <w:rPr>
                <w:iCs/>
                <w:sz w:val="18"/>
                <w:szCs w:val="20"/>
              </w:rPr>
              <w:t>ement</w:t>
            </w:r>
            <w:r w:rsidR="00680DEF" w:rsidRPr="00680DEF">
              <w:rPr>
                <w:iCs/>
                <w:sz w:val="18"/>
                <w:szCs w:val="20"/>
              </w:rPr>
              <w:t xml:space="preserve"> of key loyalty program deliverables including</w:t>
            </w:r>
            <w:r>
              <w:rPr>
                <w:iCs/>
                <w:sz w:val="18"/>
                <w:szCs w:val="20"/>
              </w:rPr>
              <w:t xml:space="preserve"> </w:t>
            </w:r>
            <w:r w:rsidR="00106A77">
              <w:rPr>
                <w:iCs/>
                <w:sz w:val="18"/>
                <w:szCs w:val="20"/>
              </w:rPr>
              <w:t xml:space="preserve">infrastructure such as </w:t>
            </w:r>
            <w:r>
              <w:rPr>
                <w:iCs/>
                <w:sz w:val="18"/>
                <w:szCs w:val="20"/>
              </w:rPr>
              <w:t xml:space="preserve">the </w:t>
            </w:r>
            <w:r w:rsidR="00680DEF" w:rsidRPr="00680DEF">
              <w:rPr>
                <w:iCs/>
                <w:sz w:val="18"/>
                <w:szCs w:val="20"/>
              </w:rPr>
              <w:t>MYER one app</w:t>
            </w:r>
            <w:r>
              <w:rPr>
                <w:iCs/>
                <w:sz w:val="18"/>
                <w:szCs w:val="20"/>
              </w:rPr>
              <w:t xml:space="preserve">, </w:t>
            </w:r>
            <w:r w:rsidR="00680DEF" w:rsidRPr="00680DEF">
              <w:rPr>
                <w:iCs/>
                <w:sz w:val="18"/>
                <w:szCs w:val="20"/>
              </w:rPr>
              <w:t>website</w:t>
            </w:r>
            <w:r>
              <w:rPr>
                <w:iCs/>
                <w:sz w:val="18"/>
                <w:szCs w:val="20"/>
              </w:rPr>
              <w:t xml:space="preserve"> and integrations with POS. They support the delivery of key functions of the Program </w:t>
            </w:r>
            <w:r w:rsidR="00106A77">
              <w:rPr>
                <w:iCs/>
                <w:sz w:val="18"/>
                <w:szCs w:val="20"/>
              </w:rPr>
              <w:t xml:space="preserve">such as </w:t>
            </w:r>
            <w:r w:rsidR="00680DEF" w:rsidRPr="00680DEF">
              <w:rPr>
                <w:iCs/>
                <w:sz w:val="18"/>
                <w:szCs w:val="20"/>
              </w:rPr>
              <w:t>acquisition, digitisation</w:t>
            </w:r>
            <w:r>
              <w:rPr>
                <w:iCs/>
                <w:sz w:val="18"/>
                <w:szCs w:val="20"/>
              </w:rPr>
              <w:t xml:space="preserve"> and </w:t>
            </w:r>
            <w:r w:rsidR="00680DEF" w:rsidRPr="00680DEF">
              <w:rPr>
                <w:iCs/>
                <w:sz w:val="18"/>
                <w:szCs w:val="20"/>
              </w:rPr>
              <w:t>delivery of Rewards etc.</w:t>
            </w:r>
            <w:r>
              <w:rPr>
                <w:iCs/>
                <w:sz w:val="18"/>
                <w:szCs w:val="20"/>
              </w:rPr>
              <w:t xml:space="preserve"> meeting and exceeding member expectations.</w:t>
            </w:r>
          </w:p>
        </w:tc>
      </w:tr>
      <w:tr w:rsidR="005C230E" w:rsidRPr="005E545F" w14:paraId="1647661F" w14:textId="77777777" w:rsidTr="002549C8">
        <w:trPr>
          <w:trHeight w:val="1949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D24855" w14:textId="77777777" w:rsidR="002F639F" w:rsidRPr="002F639F" w:rsidRDefault="002F639F" w:rsidP="002F639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KEY RESPONSIBILITIES</w:t>
            </w:r>
          </w:p>
          <w:p w14:paraId="112DA40C" w14:textId="77777777" w:rsidR="005C230E" w:rsidRPr="002F639F" w:rsidRDefault="005C230E" w:rsidP="002F639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11"/>
            <w:vAlign w:val="center"/>
          </w:tcPr>
          <w:p w14:paraId="2D7C793E" w14:textId="470176E7" w:rsidR="00665FB5" w:rsidRPr="00665FB5" w:rsidRDefault="00680DEF" w:rsidP="001755E9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iCs/>
                <w:sz w:val="18"/>
                <w:szCs w:val="20"/>
              </w:rPr>
            </w:pPr>
            <w:r w:rsidRPr="00680DEF">
              <w:rPr>
                <w:iCs/>
                <w:sz w:val="18"/>
                <w:szCs w:val="20"/>
              </w:rPr>
              <w:t>Review</w:t>
            </w:r>
            <w:r w:rsidRPr="00665FB5">
              <w:rPr>
                <w:iCs/>
                <w:sz w:val="18"/>
                <w:szCs w:val="20"/>
              </w:rPr>
              <w:t>s</w:t>
            </w:r>
            <w:r w:rsidRPr="00680DEF">
              <w:rPr>
                <w:iCs/>
                <w:sz w:val="18"/>
                <w:szCs w:val="20"/>
              </w:rPr>
              <w:t xml:space="preserve">, </w:t>
            </w:r>
            <w:r w:rsidR="005A2312" w:rsidRPr="00680DEF">
              <w:rPr>
                <w:iCs/>
                <w:sz w:val="18"/>
                <w:szCs w:val="20"/>
              </w:rPr>
              <w:t>analys</w:t>
            </w:r>
            <w:r w:rsidR="005A2312" w:rsidRPr="00665FB5">
              <w:rPr>
                <w:iCs/>
                <w:sz w:val="18"/>
                <w:szCs w:val="20"/>
              </w:rPr>
              <w:t>es,</w:t>
            </w:r>
            <w:r w:rsidRPr="00680DEF">
              <w:rPr>
                <w:iCs/>
                <w:sz w:val="18"/>
                <w:szCs w:val="20"/>
              </w:rPr>
              <w:t xml:space="preserve"> and dissemin</w:t>
            </w:r>
            <w:r w:rsidRPr="00665FB5">
              <w:rPr>
                <w:iCs/>
                <w:sz w:val="18"/>
                <w:szCs w:val="20"/>
              </w:rPr>
              <w:t>ates</w:t>
            </w:r>
            <w:r w:rsidRPr="00680DEF">
              <w:rPr>
                <w:iCs/>
                <w:sz w:val="18"/>
                <w:szCs w:val="20"/>
              </w:rPr>
              <w:t xml:space="preserve"> program </w:t>
            </w:r>
            <w:r w:rsidRPr="00665FB5">
              <w:rPr>
                <w:iCs/>
                <w:sz w:val="18"/>
                <w:szCs w:val="20"/>
              </w:rPr>
              <w:t xml:space="preserve">key </w:t>
            </w:r>
            <w:r w:rsidRPr="00680DEF">
              <w:rPr>
                <w:iCs/>
                <w:sz w:val="18"/>
                <w:szCs w:val="20"/>
              </w:rPr>
              <w:t xml:space="preserve">performance </w:t>
            </w:r>
            <w:r w:rsidRPr="00665FB5">
              <w:rPr>
                <w:iCs/>
                <w:sz w:val="18"/>
                <w:szCs w:val="20"/>
              </w:rPr>
              <w:t xml:space="preserve">metrics </w:t>
            </w:r>
            <w:r w:rsidR="00665FB5" w:rsidRPr="00665FB5">
              <w:rPr>
                <w:iCs/>
                <w:sz w:val="18"/>
                <w:szCs w:val="20"/>
              </w:rPr>
              <w:t xml:space="preserve">to ensure compliance and </w:t>
            </w:r>
            <w:r w:rsidR="00665FB5">
              <w:rPr>
                <w:iCs/>
                <w:sz w:val="18"/>
                <w:szCs w:val="20"/>
              </w:rPr>
              <w:t>operational aspects are considered and actioned.</w:t>
            </w:r>
          </w:p>
          <w:p w14:paraId="311D0F68" w14:textId="29C8710C" w:rsidR="00680DEF" w:rsidRPr="00665FB5" w:rsidRDefault="00665FB5" w:rsidP="00665FB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Drives a continuous improvement plan through analysing</w:t>
            </w:r>
            <w:r w:rsidR="00106A77">
              <w:rPr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 xml:space="preserve">and actioning key customer and performance insights to drive optimisation and efficiency across core operational aspects of the </w:t>
            </w:r>
            <w:r w:rsidRPr="00E30597">
              <w:rPr>
                <w:iCs/>
                <w:sz w:val="18"/>
                <w:szCs w:val="20"/>
              </w:rPr>
              <w:t xml:space="preserve">Loyalty </w:t>
            </w:r>
            <w:r>
              <w:rPr>
                <w:iCs/>
                <w:sz w:val="18"/>
                <w:szCs w:val="20"/>
              </w:rPr>
              <w:t>Program</w:t>
            </w:r>
          </w:p>
          <w:p w14:paraId="5E4AECC5" w14:textId="307A4F82" w:rsidR="00665FB5" w:rsidRDefault="00665FB5" w:rsidP="00665FB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Coordinates and manages key Loyalty projects and initiatives ensuring these are delivered within required timeframes and budgets</w:t>
            </w:r>
            <w:r w:rsidR="00106A77">
              <w:rPr>
                <w:iCs/>
                <w:sz w:val="18"/>
                <w:szCs w:val="20"/>
              </w:rPr>
              <w:t>.</w:t>
            </w:r>
            <w:r>
              <w:rPr>
                <w:iCs/>
                <w:sz w:val="18"/>
                <w:szCs w:val="20"/>
              </w:rPr>
              <w:t xml:space="preserve"> </w:t>
            </w:r>
          </w:p>
          <w:p w14:paraId="42E4C373" w14:textId="79E2DC32" w:rsidR="00680DEF" w:rsidRPr="00680DEF" w:rsidRDefault="00932E75" w:rsidP="00680DEF">
            <w:pPr>
              <w:pStyle w:val="ListParagraph"/>
              <w:numPr>
                <w:ilvl w:val="0"/>
                <w:numId w:val="34"/>
              </w:num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Supports the Program Manager prepare</w:t>
            </w:r>
            <w:r w:rsidR="00680DEF" w:rsidRPr="00680DEF">
              <w:rPr>
                <w:iCs/>
                <w:sz w:val="18"/>
                <w:szCs w:val="20"/>
              </w:rPr>
              <w:t xml:space="preserve"> CAB approvals</w:t>
            </w:r>
            <w:r w:rsidR="00680DEF">
              <w:rPr>
                <w:iCs/>
                <w:sz w:val="18"/>
                <w:szCs w:val="20"/>
              </w:rPr>
              <w:t xml:space="preserve"> for the Loyalty business unit.</w:t>
            </w:r>
          </w:p>
          <w:p w14:paraId="5D2AF53B" w14:textId="17344FC6" w:rsidR="00680DEF" w:rsidRPr="00680DEF" w:rsidRDefault="00680DEF" w:rsidP="00680DEF">
            <w:pPr>
              <w:pStyle w:val="ListParagraph"/>
              <w:numPr>
                <w:ilvl w:val="0"/>
                <w:numId w:val="34"/>
              </w:numPr>
              <w:jc w:val="both"/>
              <w:rPr>
                <w:iCs/>
                <w:sz w:val="18"/>
                <w:szCs w:val="20"/>
              </w:rPr>
            </w:pPr>
            <w:r w:rsidRPr="00680DEF">
              <w:rPr>
                <w:iCs/>
                <w:sz w:val="18"/>
                <w:szCs w:val="20"/>
              </w:rPr>
              <w:t xml:space="preserve">Works with key business stakeholders </w:t>
            </w:r>
            <w:r w:rsidR="00106A77">
              <w:rPr>
                <w:iCs/>
                <w:sz w:val="18"/>
                <w:szCs w:val="20"/>
              </w:rPr>
              <w:t>as the MYER one advocate</w:t>
            </w:r>
          </w:p>
          <w:p w14:paraId="540ECC32" w14:textId="16D57551" w:rsidR="00680DEF" w:rsidRPr="00680DEF" w:rsidRDefault="00680DEF" w:rsidP="00680DEF">
            <w:pPr>
              <w:pStyle w:val="ListParagraph"/>
              <w:numPr>
                <w:ilvl w:val="0"/>
                <w:numId w:val="34"/>
              </w:num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Coordinates and manages t</w:t>
            </w:r>
            <w:r w:rsidRPr="00680DEF">
              <w:rPr>
                <w:iCs/>
                <w:sz w:val="18"/>
                <w:szCs w:val="20"/>
              </w:rPr>
              <w:t xml:space="preserve">esting updates and </w:t>
            </w:r>
            <w:r w:rsidR="005A2312" w:rsidRPr="00680DEF">
              <w:rPr>
                <w:iCs/>
                <w:sz w:val="18"/>
                <w:szCs w:val="20"/>
              </w:rPr>
              <w:t>releases.</w:t>
            </w:r>
          </w:p>
          <w:p w14:paraId="56BC8C5B" w14:textId="4CE51122" w:rsidR="00680DEF" w:rsidRPr="00680DEF" w:rsidRDefault="00665FB5" w:rsidP="00680DEF">
            <w:pPr>
              <w:pStyle w:val="ListParagraph"/>
              <w:numPr>
                <w:ilvl w:val="0"/>
                <w:numId w:val="34"/>
              </w:num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C</w:t>
            </w:r>
            <w:r w:rsidR="00680DEF">
              <w:rPr>
                <w:iCs/>
                <w:sz w:val="18"/>
                <w:szCs w:val="20"/>
              </w:rPr>
              <w:t xml:space="preserve">oordinates </w:t>
            </w:r>
            <w:r>
              <w:rPr>
                <w:iCs/>
                <w:sz w:val="18"/>
                <w:szCs w:val="20"/>
              </w:rPr>
              <w:t xml:space="preserve">and manages </w:t>
            </w:r>
            <w:r w:rsidR="00680DEF" w:rsidRPr="00680DEF">
              <w:rPr>
                <w:iCs/>
                <w:sz w:val="18"/>
                <w:szCs w:val="20"/>
              </w:rPr>
              <w:t>System Training Communication</w:t>
            </w:r>
            <w:r w:rsidR="00680DEF">
              <w:rPr>
                <w:iCs/>
                <w:sz w:val="18"/>
                <w:szCs w:val="20"/>
              </w:rPr>
              <w:t>s</w:t>
            </w:r>
            <w:r w:rsidR="00106A77">
              <w:rPr>
                <w:iCs/>
                <w:sz w:val="18"/>
                <w:szCs w:val="20"/>
              </w:rPr>
              <w:t>.</w:t>
            </w:r>
          </w:p>
          <w:p w14:paraId="2293CD20" w14:textId="6711471A" w:rsidR="00680DEF" w:rsidRDefault="00932E75" w:rsidP="00680DEF">
            <w:pPr>
              <w:pStyle w:val="ListParagraph"/>
              <w:numPr>
                <w:ilvl w:val="0"/>
                <w:numId w:val="34"/>
              </w:num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Coordinates</w:t>
            </w:r>
            <w:r w:rsidR="00680DEF">
              <w:rPr>
                <w:iCs/>
                <w:sz w:val="18"/>
                <w:szCs w:val="20"/>
              </w:rPr>
              <w:t xml:space="preserve"> updates to the</w:t>
            </w:r>
            <w:r w:rsidR="00680DEF" w:rsidRPr="00680DEF">
              <w:rPr>
                <w:iCs/>
                <w:sz w:val="18"/>
                <w:szCs w:val="20"/>
              </w:rPr>
              <w:t xml:space="preserve"> Terms and Conditions</w:t>
            </w:r>
            <w:r w:rsidR="00665FB5">
              <w:rPr>
                <w:iCs/>
                <w:sz w:val="18"/>
                <w:szCs w:val="20"/>
              </w:rPr>
              <w:t xml:space="preserve"> </w:t>
            </w:r>
            <w:r w:rsidR="00680DEF">
              <w:rPr>
                <w:iCs/>
                <w:sz w:val="18"/>
                <w:szCs w:val="20"/>
              </w:rPr>
              <w:t xml:space="preserve">and </w:t>
            </w:r>
            <w:r w:rsidR="00680DEF" w:rsidRPr="00680DEF">
              <w:rPr>
                <w:iCs/>
                <w:sz w:val="18"/>
                <w:szCs w:val="20"/>
              </w:rPr>
              <w:t>Privacy Policy</w:t>
            </w:r>
            <w:r w:rsidR="00680DEF">
              <w:rPr>
                <w:iCs/>
                <w:sz w:val="18"/>
                <w:szCs w:val="20"/>
              </w:rPr>
              <w:t xml:space="preserve"> of the </w:t>
            </w:r>
            <w:r w:rsidR="00665FB5">
              <w:rPr>
                <w:iCs/>
                <w:sz w:val="18"/>
                <w:szCs w:val="20"/>
              </w:rPr>
              <w:t xml:space="preserve">MYER one Loyalty </w:t>
            </w:r>
            <w:r w:rsidR="00680DEF">
              <w:rPr>
                <w:iCs/>
                <w:sz w:val="18"/>
                <w:szCs w:val="20"/>
              </w:rPr>
              <w:t xml:space="preserve">Program </w:t>
            </w:r>
          </w:p>
          <w:p w14:paraId="0EDAE309" w14:textId="0AAC3C70" w:rsidR="00665FB5" w:rsidRPr="002E7706" w:rsidRDefault="00665FB5" w:rsidP="00665FB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2E7706">
              <w:rPr>
                <w:rFonts w:cstheme="minorHAnsi"/>
                <w:sz w:val="18"/>
                <w:szCs w:val="18"/>
              </w:rPr>
              <w:t xml:space="preserve">Supports the </w:t>
            </w:r>
            <w:r>
              <w:rPr>
                <w:rFonts w:cstheme="minorHAnsi"/>
                <w:sz w:val="18"/>
                <w:szCs w:val="18"/>
              </w:rPr>
              <w:t xml:space="preserve">operational delivery of </w:t>
            </w:r>
            <w:r w:rsidR="000167BB">
              <w:rPr>
                <w:rFonts w:cstheme="minorHAnsi"/>
                <w:sz w:val="18"/>
                <w:szCs w:val="18"/>
              </w:rPr>
              <w:t xml:space="preserve">the </w:t>
            </w:r>
            <w:r w:rsidRPr="002E7706">
              <w:rPr>
                <w:rFonts w:cstheme="minorHAnsi"/>
                <w:sz w:val="18"/>
                <w:szCs w:val="18"/>
              </w:rPr>
              <w:t xml:space="preserve">Loyalty </w:t>
            </w:r>
            <w:r>
              <w:rPr>
                <w:rFonts w:cstheme="minorHAnsi"/>
                <w:sz w:val="18"/>
                <w:szCs w:val="18"/>
              </w:rPr>
              <w:t>program.</w:t>
            </w:r>
          </w:p>
          <w:p w14:paraId="10F15B47" w14:textId="350A5C0F" w:rsidR="002B767B" w:rsidRPr="008B22DF" w:rsidRDefault="00665FB5" w:rsidP="008B22D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iCs/>
                <w:sz w:val="18"/>
                <w:szCs w:val="20"/>
              </w:rPr>
            </w:pPr>
            <w:r w:rsidRPr="00665FB5">
              <w:rPr>
                <w:iCs/>
                <w:sz w:val="18"/>
                <w:szCs w:val="20"/>
              </w:rPr>
              <w:t xml:space="preserve">Develop and implement, processes, policies, and procedures </w:t>
            </w:r>
          </w:p>
        </w:tc>
      </w:tr>
      <w:tr w:rsidR="004E73A7" w:rsidRPr="005E545F" w14:paraId="66511183" w14:textId="77777777" w:rsidTr="002549C8">
        <w:trPr>
          <w:trHeight w:val="231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2576FF" w14:textId="77777777" w:rsidR="004E73A7" w:rsidRPr="002F639F" w:rsidRDefault="002F639F" w:rsidP="002F63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39F">
              <w:rPr>
                <w:b/>
                <w:sz w:val="20"/>
                <w:szCs w:val="20"/>
              </w:rPr>
              <w:t>ROLE SPECIFIC SKILLS &amp; EXPERIENCE</w:t>
            </w:r>
            <w:r w:rsidR="004E73A7" w:rsidRPr="002F63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gridSpan w:val="11"/>
            <w:vAlign w:val="center"/>
          </w:tcPr>
          <w:p w14:paraId="5452F644" w14:textId="77777777" w:rsidR="00A4216F" w:rsidRDefault="00A4216F" w:rsidP="002549C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Strong </w:t>
            </w:r>
            <w:r w:rsidRPr="00AE1FF1">
              <w:rPr>
                <w:sz w:val="18"/>
                <w:szCs w:val="20"/>
              </w:rPr>
              <w:t>Financial acume</w:t>
            </w:r>
            <w:r>
              <w:rPr>
                <w:sz w:val="18"/>
                <w:szCs w:val="20"/>
              </w:rPr>
              <w:t>n</w:t>
            </w:r>
          </w:p>
          <w:p w14:paraId="60A2E14A" w14:textId="77777777" w:rsidR="00AE1FF1" w:rsidRPr="00AE1FF1" w:rsidRDefault="00AE1FF1" w:rsidP="002549C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20"/>
              </w:rPr>
            </w:pPr>
            <w:r w:rsidRPr="00AE1FF1">
              <w:rPr>
                <w:sz w:val="18"/>
                <w:szCs w:val="20"/>
              </w:rPr>
              <w:t>Strong customer and analytical skills</w:t>
            </w:r>
          </w:p>
          <w:p w14:paraId="63A9C912" w14:textId="7A340E1A" w:rsidR="00AE1FF1" w:rsidRPr="00AE1FF1" w:rsidRDefault="00AE1FF1" w:rsidP="002549C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20"/>
              </w:rPr>
            </w:pPr>
            <w:r w:rsidRPr="00AE1FF1">
              <w:rPr>
                <w:sz w:val="18"/>
                <w:szCs w:val="20"/>
              </w:rPr>
              <w:t xml:space="preserve">Flexible in accepting new challenges, </w:t>
            </w:r>
            <w:r w:rsidR="005A2312" w:rsidRPr="00AE1FF1">
              <w:rPr>
                <w:sz w:val="18"/>
                <w:szCs w:val="20"/>
              </w:rPr>
              <w:t>effective communication,</w:t>
            </w:r>
            <w:r w:rsidRPr="00AE1FF1">
              <w:rPr>
                <w:sz w:val="18"/>
                <w:szCs w:val="20"/>
              </w:rPr>
              <w:t xml:space="preserve"> and organisational </w:t>
            </w:r>
            <w:r w:rsidR="005A2312" w:rsidRPr="00AE1FF1">
              <w:rPr>
                <w:sz w:val="18"/>
                <w:szCs w:val="20"/>
              </w:rPr>
              <w:t>skills.</w:t>
            </w:r>
            <w:r w:rsidRPr="00AE1FF1">
              <w:rPr>
                <w:sz w:val="18"/>
                <w:szCs w:val="20"/>
              </w:rPr>
              <w:t xml:space="preserve"> </w:t>
            </w:r>
          </w:p>
          <w:p w14:paraId="4FBB8238" w14:textId="77777777" w:rsidR="00AE1FF1" w:rsidRDefault="00363DCF" w:rsidP="002549C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Experience in driving process </w:t>
            </w:r>
            <w:r w:rsidR="00F43FF9">
              <w:rPr>
                <w:sz w:val="18"/>
                <w:szCs w:val="20"/>
              </w:rPr>
              <w:t>efficiency</w:t>
            </w:r>
            <w:r>
              <w:rPr>
                <w:sz w:val="18"/>
                <w:szCs w:val="20"/>
              </w:rPr>
              <w:t xml:space="preserve"> and improvement </w:t>
            </w:r>
          </w:p>
          <w:p w14:paraId="677F8239" w14:textId="77777777" w:rsidR="00AE1FF1" w:rsidRPr="00AE1FF1" w:rsidRDefault="00AE1FF1" w:rsidP="002549C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20"/>
              </w:rPr>
            </w:pPr>
            <w:r w:rsidRPr="00AE1FF1">
              <w:rPr>
                <w:sz w:val="18"/>
                <w:szCs w:val="20"/>
              </w:rPr>
              <w:t xml:space="preserve">Journey mapping and </w:t>
            </w:r>
            <w:r>
              <w:rPr>
                <w:sz w:val="18"/>
                <w:szCs w:val="20"/>
              </w:rPr>
              <w:t>communication</w:t>
            </w:r>
            <w:r w:rsidRPr="00AE1FF1">
              <w:rPr>
                <w:sz w:val="18"/>
                <w:szCs w:val="20"/>
              </w:rPr>
              <w:t xml:space="preserve"> planning</w:t>
            </w:r>
          </w:p>
          <w:p w14:paraId="21B3A36B" w14:textId="48478032" w:rsidR="00096D33" w:rsidRDefault="00F43FF9" w:rsidP="002549C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Experience developing, </w:t>
            </w:r>
            <w:r w:rsidR="005A2312">
              <w:rPr>
                <w:sz w:val="18"/>
                <w:szCs w:val="20"/>
              </w:rPr>
              <w:t>managing,</w:t>
            </w:r>
            <w:r>
              <w:rPr>
                <w:sz w:val="18"/>
                <w:szCs w:val="20"/>
              </w:rPr>
              <w:t xml:space="preserve"> and delivering operational projects with </w:t>
            </w:r>
            <w:r w:rsidR="00AE1FF1">
              <w:rPr>
                <w:sz w:val="18"/>
                <w:szCs w:val="20"/>
              </w:rPr>
              <w:t>I</w:t>
            </w:r>
            <w:r w:rsidR="00AE1FF1" w:rsidRPr="00AE1FF1">
              <w:rPr>
                <w:sz w:val="18"/>
                <w:szCs w:val="20"/>
              </w:rPr>
              <w:t>n</w:t>
            </w:r>
            <w:r>
              <w:rPr>
                <w:sz w:val="18"/>
                <w:szCs w:val="20"/>
              </w:rPr>
              <w:t xml:space="preserve">ternal and external </w:t>
            </w:r>
            <w:r w:rsidR="005A2312">
              <w:rPr>
                <w:sz w:val="18"/>
                <w:szCs w:val="20"/>
              </w:rPr>
              <w:t>stakeholders.</w:t>
            </w:r>
            <w:r>
              <w:rPr>
                <w:sz w:val="18"/>
                <w:szCs w:val="20"/>
              </w:rPr>
              <w:t xml:space="preserve"> </w:t>
            </w:r>
          </w:p>
          <w:p w14:paraId="6E3E47B0" w14:textId="20C7BF13" w:rsidR="00A4216F" w:rsidRPr="0019168D" w:rsidRDefault="00A4216F" w:rsidP="002549C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iCs/>
                <w:sz w:val="18"/>
                <w:szCs w:val="20"/>
              </w:rPr>
            </w:pPr>
            <w:r w:rsidRPr="0019168D">
              <w:rPr>
                <w:iCs/>
                <w:sz w:val="18"/>
                <w:szCs w:val="20"/>
              </w:rPr>
              <w:t xml:space="preserve">Minimum </w:t>
            </w:r>
            <w:r w:rsidR="0019168D" w:rsidRPr="0019168D">
              <w:rPr>
                <w:iCs/>
                <w:sz w:val="18"/>
                <w:szCs w:val="20"/>
              </w:rPr>
              <w:t>5</w:t>
            </w:r>
            <w:r w:rsidRPr="0019168D">
              <w:rPr>
                <w:iCs/>
                <w:sz w:val="18"/>
                <w:szCs w:val="20"/>
              </w:rPr>
              <w:t xml:space="preserve"> years’ experience in the </w:t>
            </w:r>
            <w:r w:rsidR="001154B3" w:rsidRPr="0019168D">
              <w:rPr>
                <w:iCs/>
                <w:sz w:val="18"/>
                <w:szCs w:val="20"/>
              </w:rPr>
              <w:t xml:space="preserve">Loyalty, </w:t>
            </w:r>
            <w:r w:rsidRPr="0019168D">
              <w:rPr>
                <w:iCs/>
                <w:sz w:val="18"/>
                <w:szCs w:val="20"/>
              </w:rPr>
              <w:t xml:space="preserve">within a retail or consumer driven environment preferred </w:t>
            </w:r>
          </w:p>
        </w:tc>
      </w:tr>
      <w:tr w:rsidR="0012016C" w:rsidRPr="005E545F" w14:paraId="5DF5F421" w14:textId="77777777" w:rsidTr="002549C8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F19C20E" w14:textId="77777777" w:rsidR="0012016C" w:rsidRPr="002F639F" w:rsidRDefault="0012016C" w:rsidP="005C23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39F">
              <w:rPr>
                <w:b/>
                <w:sz w:val="20"/>
                <w:szCs w:val="20"/>
              </w:rPr>
              <w:t>KEY METRICS</w:t>
            </w:r>
          </w:p>
        </w:tc>
        <w:tc>
          <w:tcPr>
            <w:tcW w:w="4820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1E8660E" w14:textId="77777777" w:rsidR="00854CAA" w:rsidRDefault="00854CAA" w:rsidP="00854C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Acquisition </w:t>
            </w:r>
          </w:p>
          <w:p w14:paraId="4B9FD8FD" w14:textId="77777777" w:rsidR="00854CAA" w:rsidRDefault="00854CAA" w:rsidP="00854C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Tag Rate</w:t>
            </w:r>
          </w:p>
          <w:p w14:paraId="5F2F62F7" w14:textId="5D505686" w:rsidR="00854CAA" w:rsidRDefault="00854CAA" w:rsidP="00854C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Project timelines and issues </w:t>
            </w:r>
            <w:r w:rsidR="00FA0E8D">
              <w:rPr>
                <w:sz w:val="18"/>
                <w:szCs w:val="20"/>
              </w:rPr>
              <w:t xml:space="preserve">/ defects </w:t>
            </w:r>
            <w:r w:rsidR="005A2312">
              <w:rPr>
                <w:sz w:val="18"/>
                <w:szCs w:val="20"/>
              </w:rPr>
              <w:t>remaining.</w:t>
            </w:r>
          </w:p>
          <w:p w14:paraId="112F0CD9" w14:textId="27B871CB" w:rsidR="00C85FF4" w:rsidRPr="00854CAA" w:rsidRDefault="00C85FF4" w:rsidP="002549C8">
            <w:pPr>
              <w:pStyle w:val="ListParagraph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5629A2A3" w14:textId="77777777" w:rsidR="002549C8" w:rsidRDefault="002549C8" w:rsidP="002549C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Reward Card issuance and Redemption rates.</w:t>
            </w:r>
          </w:p>
          <w:p w14:paraId="1651379C" w14:textId="77777777" w:rsidR="002549C8" w:rsidRDefault="002549C8" w:rsidP="002549C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CRM Engagement Metrics</w:t>
            </w:r>
          </w:p>
          <w:p w14:paraId="550C8FD0" w14:textId="44CF20D5" w:rsidR="006B3994" w:rsidRPr="002549C8" w:rsidRDefault="002549C8" w:rsidP="002549C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2549C8">
              <w:rPr>
                <w:sz w:val="18"/>
                <w:szCs w:val="20"/>
              </w:rPr>
              <w:t>Cost of Doing Business – Loyalty Operations</w:t>
            </w:r>
          </w:p>
        </w:tc>
      </w:tr>
      <w:tr w:rsidR="00EB1805" w:rsidRPr="00AD3407" w14:paraId="7E840CF9" w14:textId="77777777" w:rsidTr="002549C8">
        <w:trPr>
          <w:trHeight w:val="567"/>
        </w:trPr>
        <w:tc>
          <w:tcPr>
            <w:tcW w:w="11057" w:type="dxa"/>
            <w:gridSpan w:val="12"/>
            <w:shd w:val="clear" w:color="auto" w:fill="FF4B24"/>
            <w:vAlign w:val="center"/>
          </w:tcPr>
          <w:p w14:paraId="3FA38076" w14:textId="77777777" w:rsidR="00EB1805" w:rsidRPr="002F639F" w:rsidRDefault="00EB1805" w:rsidP="00EE4DC3">
            <w:pPr>
              <w:spacing w:beforeLines="60" w:before="144" w:afterLines="60" w:after="144" w:line="240" w:lineRule="auto"/>
              <w:contextualSpacing/>
              <w:rPr>
                <w:b/>
                <w:color w:val="FFFFFF" w:themeColor="background1"/>
                <w:sz w:val="24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 xml:space="preserve">CAPABILITES </w:t>
            </w:r>
          </w:p>
        </w:tc>
      </w:tr>
      <w:tr w:rsidR="009D631F" w:rsidRPr="00AD3407" w14:paraId="5AD69B64" w14:textId="77777777" w:rsidTr="002549C8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810470700"/>
              <w:placeholder>
                <w:docPart w:val="CA3CE6733B0E4A04BE59060336AA4D61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2AF2B20E" w14:textId="63B86C56" w:rsidR="009D631F" w:rsidRPr="00096D33" w:rsidRDefault="00682445" w:rsidP="009D631F">
                <w:pPr>
                  <w:spacing w:after="0" w:line="240" w:lineRule="auto"/>
                  <w:rPr>
                    <w:bCs/>
                    <w:color w:val="808080" w:themeColor="background1" w:themeShade="80"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Customer Centricity</w:t>
                </w:r>
              </w:p>
            </w:sdtContent>
          </w:sdt>
        </w:tc>
        <w:tc>
          <w:tcPr>
            <w:tcW w:w="6946" w:type="dxa"/>
            <w:gridSpan w:val="9"/>
            <w:vAlign w:val="center"/>
          </w:tcPr>
          <w:p w14:paraId="166249BC" w14:textId="2D1E5392" w:rsidR="00F32A7A" w:rsidRPr="00F32A7A" w:rsidRDefault="00F32A7A" w:rsidP="00F32A7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Relentlessly seeks new ways to improve the customer </w:t>
            </w:r>
            <w:r w:rsidR="005A2312" w:rsidRPr="00F32A7A">
              <w:rPr>
                <w:color w:val="000000"/>
                <w:sz w:val="18"/>
                <w:szCs w:val="18"/>
              </w:rPr>
              <w:t>experience.</w:t>
            </w:r>
          </w:p>
          <w:p w14:paraId="3BA597D5" w14:textId="35734B61" w:rsidR="009D631F" w:rsidRPr="00F32A7A" w:rsidRDefault="009D631F" w:rsidP="00F32A7A">
            <w:pPr>
              <w:spacing w:after="0" w:line="240" w:lineRule="auto"/>
              <w:ind w:left="360"/>
              <w:rPr>
                <w:i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993924226"/>
              <w:placeholder>
                <w:docPart w:val="A98DA3655345422BB343DA872905942C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5ABE8A90" w14:textId="102E5494" w:rsidR="009D631F" w:rsidRPr="009E761F" w:rsidRDefault="00CF4EC3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AD3407" w14:paraId="4020C0D5" w14:textId="77777777" w:rsidTr="002549C8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812679876"/>
              <w:placeholder>
                <w:docPart w:val="B07E55CA5BF74454A84C21DEE716B111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76142670" w14:textId="77777777" w:rsidR="009D631F" w:rsidRPr="009E761F" w:rsidRDefault="00A84B2D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Change Agility &amp; Resilience</w:t>
                </w:r>
              </w:p>
            </w:sdtContent>
          </w:sdt>
        </w:tc>
        <w:tc>
          <w:tcPr>
            <w:tcW w:w="6946" w:type="dxa"/>
            <w:gridSpan w:val="9"/>
            <w:vAlign w:val="center"/>
          </w:tcPr>
          <w:p w14:paraId="7E139217" w14:textId="77777777" w:rsidR="009D631F" w:rsidRDefault="006178EF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Maintains composure and focus under pressure and quickly adapts to change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-171033490"/>
              <w:placeholder>
                <w:docPart w:val="FD8531CB4492449C88EDF49019AA14CB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4FD882DA" w14:textId="77777777" w:rsidR="009D631F" w:rsidRPr="009E761F" w:rsidRDefault="00A84B2D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AD3407" w14:paraId="04A114E8" w14:textId="77777777" w:rsidTr="002549C8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730933031"/>
              <w:placeholder>
                <w:docPart w:val="A17790BA099F4C8898FF43DFA972ADF4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43928AD6" w14:textId="77777777" w:rsidR="009D631F" w:rsidRPr="009E761F" w:rsidRDefault="00A84B2D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Leadership</w:t>
                </w:r>
              </w:p>
            </w:sdtContent>
          </w:sdt>
        </w:tc>
        <w:tc>
          <w:tcPr>
            <w:tcW w:w="6946" w:type="dxa"/>
            <w:gridSpan w:val="9"/>
            <w:vAlign w:val="center"/>
          </w:tcPr>
          <w:p w14:paraId="67E51D50" w14:textId="1A9CBABF" w:rsidR="009D631F" w:rsidRDefault="006178EF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Provides direction and purpose, and empowers, </w:t>
            </w:r>
            <w:r w:rsidR="005A2312">
              <w:rPr>
                <w:color w:val="000000"/>
                <w:sz w:val="18"/>
                <w:szCs w:val="18"/>
              </w:rPr>
              <w:t>motivates,</w:t>
            </w:r>
            <w:r>
              <w:rPr>
                <w:color w:val="000000"/>
                <w:sz w:val="18"/>
                <w:szCs w:val="18"/>
              </w:rPr>
              <w:t xml:space="preserve"> and inspires others to achieve their potential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1990669635"/>
              <w:placeholder>
                <w:docPart w:val="BF3B2207E2A6480BA5B0E2F167833E65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5BA283A4" w14:textId="77777777" w:rsidR="009D631F" w:rsidRPr="009E761F" w:rsidRDefault="00A84B2D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AD3407" w14:paraId="2DA90C3C" w14:textId="77777777" w:rsidTr="002549C8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144481974"/>
              <w:placeholder>
                <w:docPart w:val="CBCACF4BB8CA4FD8BA3D7B31C6C30229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32ABB218" w14:textId="516FD937" w:rsidR="009D631F" w:rsidRPr="009E761F" w:rsidRDefault="00682445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Accountability &amp; Results Focus</w:t>
                </w:r>
              </w:p>
            </w:sdtContent>
          </w:sdt>
        </w:tc>
        <w:tc>
          <w:tcPr>
            <w:tcW w:w="6946" w:type="dxa"/>
            <w:gridSpan w:val="9"/>
            <w:vAlign w:val="bottom"/>
          </w:tcPr>
          <w:p w14:paraId="7FDC03D4" w14:textId="7A192028" w:rsidR="0003765C" w:rsidRPr="0003765C" w:rsidRDefault="0003765C" w:rsidP="0003765C">
            <w:pPr>
              <w:rPr>
                <w:iCs/>
                <w:sz w:val="18"/>
                <w:szCs w:val="20"/>
              </w:rPr>
            </w:pPr>
            <w:r w:rsidRPr="0012016C">
              <w:rPr>
                <w:iCs/>
                <w:sz w:val="18"/>
                <w:szCs w:val="20"/>
              </w:rPr>
              <w:t>Plans effectively and takes accountability for behaviour and results. Delivers on expectations in t</w:t>
            </w:r>
            <w:r>
              <w:rPr>
                <w:iCs/>
                <w:sz w:val="18"/>
                <w:szCs w:val="20"/>
              </w:rPr>
              <w:t>he right way at the right time.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-54556275"/>
              <w:placeholder>
                <w:docPart w:val="C1A2117B03454534B7A74234C85056AC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368BD64D" w14:textId="77777777" w:rsidR="009D631F" w:rsidRPr="009E761F" w:rsidRDefault="00A84B2D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AD3407" w14:paraId="21114F3E" w14:textId="77777777" w:rsidTr="002549C8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125779430"/>
              <w:placeholder>
                <w:docPart w:val="F49E8E41D104457A8551ADCD3131322B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49471F7B" w14:textId="77777777" w:rsidR="009D631F" w:rsidRPr="009E761F" w:rsidRDefault="00A84B2D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Communicating with Influence</w:t>
                </w:r>
              </w:p>
            </w:sdtContent>
          </w:sdt>
        </w:tc>
        <w:tc>
          <w:tcPr>
            <w:tcW w:w="6946" w:type="dxa"/>
            <w:gridSpan w:val="9"/>
            <w:vAlign w:val="center"/>
          </w:tcPr>
          <w:p w14:paraId="488F88AD" w14:textId="77777777" w:rsidR="009D631F" w:rsidRDefault="006178EF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Engages and inspires others through clear and persuasive communication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-933434411"/>
              <w:placeholder>
                <w:docPart w:val="CD38E695272A46D284E5C305EDCD00DD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457B2A44" w14:textId="77777777" w:rsidR="009D631F" w:rsidRPr="009E761F" w:rsidRDefault="00A84B2D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AD3407" w14:paraId="62BE0276" w14:textId="77777777" w:rsidTr="002549C8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234833821"/>
              <w:placeholder>
                <w:docPart w:val="85FAB133DEB74D87B6AAF3236C4AE653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3019BD83" w14:textId="77777777" w:rsidR="009D631F" w:rsidRPr="009E761F" w:rsidRDefault="00A84B2D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Collaboration</w:t>
                </w:r>
              </w:p>
            </w:sdtContent>
          </w:sdt>
        </w:tc>
        <w:tc>
          <w:tcPr>
            <w:tcW w:w="6946" w:type="dxa"/>
            <w:gridSpan w:val="9"/>
            <w:vAlign w:val="center"/>
          </w:tcPr>
          <w:p w14:paraId="66882913" w14:textId="77777777" w:rsidR="009D631F" w:rsidRDefault="006178EF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Builds and maintains positive relationships to drive results that delight the customer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-1348859914"/>
              <w:placeholder>
                <w:docPart w:val="2E88DDFBF45D44838D4027418EF7E75E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109C999E" w14:textId="77777777" w:rsidR="009D631F" w:rsidRPr="009E761F" w:rsidRDefault="00A84B2D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AD3407" w14:paraId="30E48091" w14:textId="77777777" w:rsidTr="002549C8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840390025"/>
              <w:placeholder>
                <w:docPart w:val="45A5B734717A4C9796ED75DB6B710A34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2E714E52" w14:textId="6E109B99" w:rsidR="009D631F" w:rsidRPr="009E761F" w:rsidRDefault="0003765C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Customer Experience</w:t>
                </w:r>
              </w:p>
            </w:sdtContent>
          </w:sdt>
        </w:tc>
        <w:tc>
          <w:tcPr>
            <w:tcW w:w="6946" w:type="dxa"/>
            <w:gridSpan w:val="9"/>
            <w:vAlign w:val="center"/>
          </w:tcPr>
          <w:p w14:paraId="4BD67761" w14:textId="57B36814" w:rsidR="009D631F" w:rsidRDefault="0003765C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 w:rsidRPr="0003765C">
              <w:rPr>
                <w:bCs/>
                <w:sz w:val="18"/>
                <w:szCs w:val="20"/>
              </w:rPr>
              <w:t>Draws knowledge from multiple sources to deliver relevant and inspiring customer experiences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-373928237"/>
              <w:placeholder>
                <w:docPart w:val="21621B4B946640CCB8B46FC18E3FA085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7DAEAB09" w14:textId="77777777" w:rsidR="009D631F" w:rsidRPr="009E761F" w:rsidRDefault="00A84B2D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B801AA" w14:paraId="2B2704F1" w14:textId="77777777" w:rsidTr="002549C8">
        <w:trPr>
          <w:trHeight w:val="56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F4B24"/>
            <w:vAlign w:val="center"/>
          </w:tcPr>
          <w:p w14:paraId="4924FDBD" w14:textId="77777777" w:rsidR="009D631F" w:rsidRPr="00B801AA" w:rsidRDefault="009D631F" w:rsidP="00EE4DC3">
            <w:pPr>
              <w:spacing w:beforeLines="60" w:before="144" w:afterLines="60" w:after="144" w:line="240" w:lineRule="auto"/>
              <w:contextualSpacing/>
              <w:rPr>
                <w:b/>
                <w:color w:val="000000" w:themeColor="text1"/>
                <w:sz w:val="24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>PERSONAL CHARACTERISTICS</w:t>
            </w:r>
            <w:r w:rsidRPr="00B801AA">
              <w:rPr>
                <w:b/>
                <w:color w:val="000000" w:themeColor="text1"/>
                <w:sz w:val="24"/>
                <w:szCs w:val="20"/>
              </w:rPr>
              <w:t xml:space="preserve">  </w:t>
            </w:r>
          </w:p>
        </w:tc>
      </w:tr>
      <w:tr w:rsidR="009D631F" w:rsidRPr="00AD3341" w14:paraId="6A1A8489" w14:textId="77777777" w:rsidTr="002549C8">
        <w:trPr>
          <w:trHeight w:val="383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55DC2" w14:textId="77777777" w:rsidR="009D631F" w:rsidRPr="00AD3341" w:rsidRDefault="009D631F" w:rsidP="009D631F">
            <w:pPr>
              <w:spacing w:after="0" w:line="240" w:lineRule="auto"/>
              <w:rPr>
                <w:sz w:val="18"/>
                <w:szCs w:val="20"/>
              </w:rPr>
            </w:pPr>
            <w:r w:rsidRPr="00AD3341">
              <w:rPr>
                <w:i/>
                <w:sz w:val="18"/>
                <w:szCs w:val="20"/>
              </w:rPr>
              <w:t>The specific personal characteristics and qualities needed to be successful in the role</w:t>
            </w:r>
          </w:p>
        </w:tc>
      </w:tr>
      <w:tr w:rsidR="009D631F" w:rsidRPr="00001D53" w14:paraId="097E9EF5" w14:textId="77777777" w:rsidTr="002549C8">
        <w:trPr>
          <w:trHeight w:val="22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B6A4B" w14:textId="77777777" w:rsidR="00A4216F" w:rsidRDefault="00A4216F" w:rsidP="001C78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 w:rsidRPr="00A4216F">
              <w:rPr>
                <w:sz w:val="18"/>
                <w:szCs w:val="20"/>
              </w:rPr>
              <w:t xml:space="preserve">Analytical </w:t>
            </w:r>
          </w:p>
          <w:p w14:paraId="4C096FA6" w14:textId="77777777" w:rsidR="00C85FF4" w:rsidRPr="00A4216F" w:rsidRDefault="00C85FF4" w:rsidP="001C78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 w:rsidRPr="00A4216F">
              <w:rPr>
                <w:sz w:val="18"/>
                <w:szCs w:val="20"/>
              </w:rPr>
              <w:lastRenderedPageBreak/>
              <w:t>Consistent</w:t>
            </w:r>
          </w:p>
          <w:p w14:paraId="210D1A2F" w14:textId="77777777" w:rsidR="00C85FF4" w:rsidRPr="00A4216F" w:rsidRDefault="00A4216F" w:rsidP="00A42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Hands on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23F9D" w14:textId="77777777" w:rsidR="009D631F" w:rsidRDefault="00C85FF4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Team Player</w:t>
            </w:r>
          </w:p>
          <w:p w14:paraId="673F28E6" w14:textId="77777777" w:rsidR="00C85FF4" w:rsidRDefault="00C85FF4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Courageous</w:t>
            </w:r>
          </w:p>
          <w:p w14:paraId="7D10E89A" w14:textId="77777777" w:rsidR="00C85FF4" w:rsidRPr="00001D53" w:rsidRDefault="00C85FF4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Passionate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B84F1D" w14:textId="77777777" w:rsidR="009D631F" w:rsidRDefault="00C85FF4" w:rsidP="00C85F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Tenacious</w:t>
            </w:r>
          </w:p>
          <w:p w14:paraId="15BFC60F" w14:textId="77777777" w:rsidR="00C85FF4" w:rsidRDefault="00C85FF4" w:rsidP="00C85F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Action Orientated</w:t>
            </w:r>
          </w:p>
          <w:p w14:paraId="791DDB9A" w14:textId="77777777" w:rsidR="00C85FF4" w:rsidRPr="00001D53" w:rsidRDefault="00C85FF4" w:rsidP="00C85F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Inquisitive</w:t>
            </w:r>
          </w:p>
        </w:tc>
      </w:tr>
      <w:tr w:rsidR="009D631F" w:rsidRPr="00AD3407" w14:paraId="20AB69B5" w14:textId="77777777" w:rsidTr="002549C8">
        <w:trPr>
          <w:trHeight w:val="458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4C1CB" w14:textId="77777777" w:rsidR="009D631F" w:rsidRPr="002F639F" w:rsidRDefault="009D631F" w:rsidP="009D631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lastRenderedPageBreak/>
              <w:t>SAFETY AND COMPLIANCE AT MYER</w:t>
            </w:r>
          </w:p>
        </w:tc>
      </w:tr>
      <w:tr w:rsidR="009D631F" w:rsidRPr="00AD3407" w14:paraId="6B3FB9F3" w14:textId="77777777" w:rsidTr="002549C8">
        <w:trPr>
          <w:trHeight w:val="56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C88F5BF" w14:textId="77777777" w:rsidR="009D631F" w:rsidRPr="002F639F" w:rsidRDefault="009D631F" w:rsidP="009D631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SAFETY COMMITTMENTS</w:t>
            </w:r>
          </w:p>
        </w:tc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2D489E31" w14:textId="77777777" w:rsidR="008E6DDA" w:rsidRPr="00254E95" w:rsidRDefault="008E6DDA" w:rsidP="00BA28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54E95">
              <w:rPr>
                <w:sz w:val="18"/>
                <w:szCs w:val="18"/>
              </w:rPr>
              <w:t>All Myer Pty Ltd and Warehouse Solutions Pty Ltd team members are responsible for:</w:t>
            </w:r>
          </w:p>
          <w:p w14:paraId="55E996BD" w14:textId="36ACE99E" w:rsidR="008E6DDA" w:rsidRPr="00254E95" w:rsidRDefault="008E6DDA" w:rsidP="00BA28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54E95">
              <w:rPr>
                <w:sz w:val="18"/>
                <w:szCs w:val="18"/>
              </w:rPr>
              <w:t xml:space="preserve">Clearly understanding and complying with their safety related responsibilities as defined in the “SAFETY AT MYER – Shared Responsibilities Statement” located in the online induction program, Team Member </w:t>
            </w:r>
            <w:r w:rsidR="005A2312" w:rsidRPr="00254E95">
              <w:rPr>
                <w:sz w:val="18"/>
                <w:szCs w:val="18"/>
              </w:rPr>
              <w:t>Handbook,</w:t>
            </w:r>
            <w:r w:rsidRPr="00254E95">
              <w:rPr>
                <w:sz w:val="18"/>
                <w:szCs w:val="18"/>
              </w:rPr>
              <w:t xml:space="preserve"> and the Safety intranet site.</w:t>
            </w:r>
          </w:p>
          <w:p w14:paraId="7D48C1CC" w14:textId="03217A4F" w:rsidR="00E86B4C" w:rsidRPr="00254E95" w:rsidRDefault="008E6DDA" w:rsidP="00254E9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254E95">
              <w:rPr>
                <w:sz w:val="18"/>
                <w:szCs w:val="18"/>
              </w:rPr>
              <w:t xml:space="preserve">Ensuring personal (and wider team – fully briefed &amp; coached) compliance with internal company policies, </w:t>
            </w:r>
            <w:r w:rsidR="005A2312" w:rsidRPr="00254E95">
              <w:rPr>
                <w:sz w:val="18"/>
                <w:szCs w:val="18"/>
              </w:rPr>
              <w:t>procedures,</w:t>
            </w:r>
            <w:r w:rsidRPr="00254E95">
              <w:rPr>
                <w:sz w:val="18"/>
                <w:szCs w:val="18"/>
              </w:rPr>
              <w:t xml:space="preserve"> and codes (</w:t>
            </w:r>
            <w:r w:rsidR="005A2312" w:rsidRPr="00254E95">
              <w:rPr>
                <w:sz w:val="18"/>
                <w:szCs w:val="18"/>
              </w:rPr>
              <w:t>e.g.,</w:t>
            </w:r>
            <w:r w:rsidRPr="00254E95">
              <w:rPr>
                <w:sz w:val="18"/>
                <w:szCs w:val="18"/>
              </w:rPr>
              <w:t xml:space="preserve"> Code of Conduct), and all applicable external laws, regulations, </w:t>
            </w:r>
            <w:r w:rsidR="005A2312" w:rsidRPr="00254E95">
              <w:rPr>
                <w:sz w:val="18"/>
                <w:szCs w:val="18"/>
              </w:rPr>
              <w:t>standards,</w:t>
            </w:r>
            <w:r w:rsidRPr="00254E95">
              <w:rPr>
                <w:sz w:val="18"/>
                <w:szCs w:val="18"/>
              </w:rPr>
              <w:t xml:space="preserve"> and industry codes (</w:t>
            </w:r>
            <w:r w:rsidR="005A2312" w:rsidRPr="00254E95">
              <w:rPr>
                <w:sz w:val="18"/>
                <w:szCs w:val="18"/>
              </w:rPr>
              <w:t>e.g.,</w:t>
            </w:r>
            <w:r w:rsidRPr="00254E95">
              <w:rPr>
                <w:sz w:val="18"/>
                <w:szCs w:val="18"/>
              </w:rPr>
              <w:t xml:space="preserve"> fair trading laws)</w:t>
            </w:r>
            <w:r w:rsidR="00254E95" w:rsidRPr="00254E95">
              <w:t xml:space="preserve"> </w:t>
            </w:r>
            <w:r w:rsidR="00254E95" w:rsidRPr="00254E95">
              <w:rPr>
                <w:sz w:val="18"/>
                <w:szCs w:val="18"/>
              </w:rPr>
              <w:t>All Myer Pty Ltd and Warehouse Solutions Pty Ltd team members are responsible for:</w:t>
            </w:r>
          </w:p>
        </w:tc>
      </w:tr>
      <w:tr w:rsidR="009D631F" w:rsidRPr="00AD3407" w14:paraId="1704DF1C" w14:textId="77777777" w:rsidTr="002549C8">
        <w:tblPrEx>
          <w:shd w:val="clear" w:color="auto" w:fill="FF4B24"/>
        </w:tblPrEx>
        <w:trPr>
          <w:trHeight w:val="602"/>
        </w:trPr>
        <w:tc>
          <w:tcPr>
            <w:tcW w:w="11057" w:type="dxa"/>
            <w:gridSpan w:val="12"/>
            <w:shd w:val="clear" w:color="auto" w:fill="FF4B24"/>
            <w:vAlign w:val="center"/>
          </w:tcPr>
          <w:p w14:paraId="06CD8F73" w14:textId="77777777" w:rsidR="009D631F" w:rsidRPr="0012016C" w:rsidRDefault="009D631F" w:rsidP="00EE4DC3">
            <w:pPr>
              <w:spacing w:beforeLines="60" w:before="144" w:afterLines="60" w:after="144" w:line="240" w:lineRule="auto"/>
              <w:contextualSpacing/>
              <w:rPr>
                <w:b/>
                <w:bCs/>
                <w:color w:val="000000" w:themeColor="text1"/>
                <w:sz w:val="24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>OUR VALUES DRIVE OUR BEHAVIOUR</w:t>
            </w:r>
          </w:p>
        </w:tc>
      </w:tr>
      <w:tr w:rsidR="009D631F" w:rsidRPr="00AD3407" w14:paraId="4C95D76A" w14:textId="77777777" w:rsidTr="002549C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6"/>
          <w:jc w:val="center"/>
        </w:trPr>
        <w:tc>
          <w:tcPr>
            <w:tcW w:w="1105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0EFEEB8" w14:textId="77777777" w:rsidR="009D631F" w:rsidRDefault="009D631F" w:rsidP="009D6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FA5CF7F" w14:textId="77777777" w:rsidR="008E6DDA" w:rsidRDefault="000F5E29" w:rsidP="009D6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74DFA241" wp14:editId="42609545">
                  <wp:extent cx="6780944" cy="1676504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385" cy="167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6465B" w14:textId="77777777" w:rsidR="00800050" w:rsidRPr="00800050" w:rsidRDefault="00800050" w:rsidP="008E6DDA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D631F" w:rsidRPr="00AD3407" w14:paraId="660C3DE3" w14:textId="77777777" w:rsidTr="002549C8">
        <w:trPr>
          <w:trHeight w:val="388"/>
        </w:trPr>
        <w:tc>
          <w:tcPr>
            <w:tcW w:w="11057" w:type="dxa"/>
            <w:gridSpan w:val="12"/>
            <w:shd w:val="clear" w:color="auto" w:fill="FF4B24"/>
            <w:vAlign w:val="center"/>
          </w:tcPr>
          <w:p w14:paraId="2B75ECDA" w14:textId="77777777" w:rsidR="009D631F" w:rsidRPr="002F639F" w:rsidRDefault="009D631F" w:rsidP="00EE4DC3">
            <w:pPr>
              <w:spacing w:beforeLines="60" w:before="144" w:afterLines="60" w:after="144" w:line="240" w:lineRule="auto"/>
              <w:contextualSpacing/>
              <w:rPr>
                <w:b/>
                <w:sz w:val="20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>APPROVAL</w:t>
            </w:r>
          </w:p>
        </w:tc>
      </w:tr>
      <w:tr w:rsidR="009D631F" w:rsidRPr="00AD3407" w14:paraId="61143628" w14:textId="77777777" w:rsidTr="002549C8">
        <w:trPr>
          <w:trHeight w:val="539"/>
        </w:trPr>
        <w:tc>
          <w:tcPr>
            <w:tcW w:w="270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F0D5F" w14:textId="77777777" w:rsidR="009D631F" w:rsidRPr="00DA7F0A" w:rsidRDefault="009D631F" w:rsidP="009D631F">
            <w:pPr>
              <w:spacing w:after="0" w:line="240" w:lineRule="auto"/>
              <w:rPr>
                <w:sz w:val="18"/>
                <w:szCs w:val="18"/>
              </w:rPr>
            </w:pPr>
            <w:r w:rsidRPr="00DA7F0A">
              <w:rPr>
                <w:sz w:val="18"/>
                <w:szCs w:val="18"/>
              </w:rPr>
              <w:t>APPROVED BY</w:t>
            </w:r>
          </w:p>
        </w:tc>
        <w:tc>
          <w:tcPr>
            <w:tcW w:w="402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0E289" w14:textId="02AE1B88" w:rsidR="009D631F" w:rsidRPr="00DA7F0A" w:rsidRDefault="002549C8" w:rsidP="001C0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 – Customer Solutions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F6055" w14:textId="77777777" w:rsidR="009D631F" w:rsidRPr="00DA7F0A" w:rsidRDefault="009D631F" w:rsidP="009D631F">
            <w:pPr>
              <w:spacing w:after="0" w:line="240" w:lineRule="auto"/>
              <w:rPr>
                <w:sz w:val="18"/>
                <w:szCs w:val="18"/>
              </w:rPr>
            </w:pPr>
            <w:r w:rsidRPr="00DA7F0A">
              <w:rPr>
                <w:sz w:val="18"/>
                <w:szCs w:val="18"/>
              </w:rPr>
              <w:t>REVIEW DATE</w:t>
            </w:r>
          </w:p>
        </w:tc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F906B" w14:textId="315F06A4" w:rsidR="009D631F" w:rsidRPr="00DA7F0A" w:rsidRDefault="002549C8" w:rsidP="001C025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26-SEPTEMBER-2024</w:t>
            </w:r>
          </w:p>
        </w:tc>
      </w:tr>
      <w:tr w:rsidR="009D631F" w:rsidRPr="00AD3407" w14:paraId="2C91C2BF" w14:textId="77777777" w:rsidTr="002549C8">
        <w:trPr>
          <w:trHeight w:val="539"/>
        </w:trPr>
        <w:tc>
          <w:tcPr>
            <w:tcW w:w="11057" w:type="dxa"/>
            <w:gridSpan w:val="1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F6E7BD7" w14:textId="77777777" w:rsidR="009D631F" w:rsidRPr="009E761F" w:rsidRDefault="009D631F" w:rsidP="009D631F">
            <w:pPr>
              <w:pStyle w:val="Footer"/>
              <w:spacing w:before="120" w:after="120"/>
              <w:rPr>
                <w:rFonts w:ascii="Arial" w:hAnsi="Arial" w:cs="Arial"/>
                <w:iCs/>
                <w:sz w:val="14"/>
                <w:szCs w:val="16"/>
              </w:rPr>
            </w:pPr>
            <w:r w:rsidRPr="00A73E18">
              <w:rPr>
                <w:rFonts w:ascii="Arial" w:hAnsi="Arial" w:cs="Arial"/>
                <w:iCs/>
                <w:sz w:val="14"/>
                <w:szCs w:val="16"/>
              </w:rPr>
              <w:t xml:space="preserve">The requirements and responsibilities contained in this </w:t>
            </w:r>
            <w:r>
              <w:rPr>
                <w:rFonts w:ascii="Arial" w:hAnsi="Arial" w:cs="Arial"/>
                <w:iCs/>
                <w:sz w:val="14"/>
                <w:szCs w:val="16"/>
              </w:rPr>
              <w:t>position</w:t>
            </w:r>
            <w:r w:rsidRPr="00A73E18">
              <w:rPr>
                <w:rFonts w:ascii="Arial" w:hAnsi="Arial" w:cs="Arial"/>
                <w:iCs/>
                <w:sz w:val="14"/>
                <w:szCs w:val="16"/>
              </w:rPr>
              <w:t xml:space="preserve"> description do not create a contract of employment and are not meant to be all-inclusive. They may be changed during employment on an as-needed basis.</w:t>
            </w:r>
          </w:p>
        </w:tc>
      </w:tr>
    </w:tbl>
    <w:p w14:paraId="6EE8D27B" w14:textId="77777777" w:rsidR="009E761F" w:rsidRPr="00AD3407" w:rsidRDefault="009E761F" w:rsidP="001C4606">
      <w:pPr>
        <w:spacing w:after="0" w:line="240" w:lineRule="auto"/>
        <w:rPr>
          <w:sz w:val="20"/>
          <w:szCs w:val="20"/>
        </w:rPr>
      </w:pPr>
    </w:p>
    <w:sectPr w:rsidR="009E761F" w:rsidRPr="00AD3407" w:rsidSect="009E761F">
      <w:headerReference w:type="default" r:id="rId9"/>
      <w:footerReference w:type="default" r:id="rId10"/>
      <w:pgSz w:w="11907" w:h="16840" w:code="9"/>
      <w:pgMar w:top="964" w:right="567" w:bottom="737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D1E9" w14:textId="77777777" w:rsidR="00DB6DDB" w:rsidRDefault="00DB6DDB" w:rsidP="00C0164A">
      <w:pPr>
        <w:spacing w:after="0" w:line="240" w:lineRule="auto"/>
      </w:pPr>
      <w:r>
        <w:separator/>
      </w:r>
    </w:p>
  </w:endnote>
  <w:endnote w:type="continuationSeparator" w:id="0">
    <w:p w14:paraId="02823987" w14:textId="77777777" w:rsidR="00DB6DDB" w:rsidRDefault="00DB6DDB" w:rsidP="00C0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lerBanner Roman">
    <w:altName w:val="Calibri"/>
    <w:panose1 w:val="02000503080000020003"/>
    <w:charset w:val="00"/>
    <w:family w:val="modern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ckers Gothic Std Heavy">
    <w:altName w:val="Sackers Gothic Std"/>
    <w:panose1 w:val="020B0804020202060204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6900" w14:textId="77777777" w:rsidR="000179F6" w:rsidRDefault="000179F6" w:rsidP="005E545F">
    <w:pPr>
      <w:pStyle w:val="Footer"/>
      <w:spacing w:before="120" w:after="120"/>
      <w:jc w:val="right"/>
      <w:rPr>
        <w:rFonts w:ascii="Arial" w:hAnsi="Arial" w:cs="Arial"/>
        <w:iCs/>
        <w:sz w:val="14"/>
        <w:szCs w:val="16"/>
      </w:rPr>
    </w:pPr>
    <w:r>
      <w:rPr>
        <w:rFonts w:ascii="Arial" w:hAnsi="Arial" w:cs="Arial"/>
        <w:iCs/>
        <w:sz w:val="14"/>
        <w:szCs w:val="16"/>
      </w:rPr>
      <w:t>Ref:</w:t>
    </w:r>
    <w:r>
      <w:rPr>
        <w:rFonts w:ascii="Arial" w:hAnsi="Arial" w:cs="Arial"/>
        <w:iCs/>
        <w:sz w:val="14"/>
        <w:szCs w:val="16"/>
      </w:rPr>
      <w:tab/>
    </w:r>
    <w:r>
      <w:rPr>
        <w:rFonts w:ascii="Arial" w:hAnsi="Arial" w:cs="Arial"/>
        <w:iCs/>
        <w:sz w:val="14"/>
        <w:szCs w:val="16"/>
      </w:rPr>
      <w:tab/>
    </w:r>
    <w:r>
      <w:rPr>
        <w:rFonts w:ascii="Arial" w:hAnsi="Arial" w:cs="Arial"/>
        <w:iCs/>
        <w:sz w:val="14"/>
        <w:szCs w:val="16"/>
      </w:rPr>
      <w:tab/>
    </w:r>
    <w:r w:rsidRPr="00A86DA2">
      <w:rPr>
        <w:rFonts w:ascii="Arial" w:hAnsi="Arial" w:cs="Arial"/>
        <w:iCs/>
        <w:sz w:val="14"/>
        <w:szCs w:val="16"/>
      </w:rPr>
      <w:t xml:space="preserve">Page </w: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begin"/>
    </w:r>
    <w:r w:rsidRPr="00A86DA2">
      <w:rPr>
        <w:rStyle w:val="PageNumber"/>
        <w:rFonts w:ascii="Arial" w:hAnsi="Arial" w:cs="Arial"/>
        <w:iCs/>
        <w:sz w:val="14"/>
        <w:szCs w:val="16"/>
      </w:rPr>
      <w:instrText xml:space="preserve"> PAGE </w:instrTex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separate"/>
    </w:r>
    <w:r w:rsidR="00E56C7A">
      <w:rPr>
        <w:rStyle w:val="PageNumber"/>
        <w:rFonts w:ascii="Arial" w:hAnsi="Arial" w:cs="Arial"/>
        <w:iCs/>
        <w:noProof/>
        <w:sz w:val="14"/>
        <w:szCs w:val="16"/>
      </w:rPr>
      <w:t>1</w: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end"/>
    </w:r>
    <w:r w:rsidRPr="00A86DA2">
      <w:rPr>
        <w:rStyle w:val="PageNumber"/>
        <w:rFonts w:ascii="Arial" w:hAnsi="Arial" w:cs="Arial"/>
        <w:iCs/>
        <w:sz w:val="14"/>
        <w:szCs w:val="16"/>
      </w:rPr>
      <w:t xml:space="preserve"> of </w: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begin"/>
    </w:r>
    <w:r w:rsidRPr="00A86DA2">
      <w:rPr>
        <w:rStyle w:val="PageNumber"/>
        <w:rFonts w:ascii="Arial" w:hAnsi="Arial" w:cs="Arial"/>
        <w:iCs/>
        <w:sz w:val="14"/>
        <w:szCs w:val="16"/>
      </w:rPr>
      <w:instrText xml:space="preserve"> NUMPAGES   \* MERGEFORMAT </w:instrTex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separate"/>
    </w:r>
    <w:r w:rsidR="00E56C7A">
      <w:rPr>
        <w:rStyle w:val="PageNumber"/>
        <w:rFonts w:ascii="Arial" w:hAnsi="Arial" w:cs="Arial"/>
        <w:iCs/>
        <w:noProof/>
        <w:sz w:val="14"/>
        <w:szCs w:val="16"/>
      </w:rPr>
      <w:t>2</w: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4313" w14:textId="77777777" w:rsidR="00DB6DDB" w:rsidRDefault="00DB6DDB" w:rsidP="00C0164A">
      <w:pPr>
        <w:spacing w:after="0" w:line="240" w:lineRule="auto"/>
      </w:pPr>
      <w:r>
        <w:separator/>
      </w:r>
    </w:p>
  </w:footnote>
  <w:footnote w:type="continuationSeparator" w:id="0">
    <w:p w14:paraId="04123DAF" w14:textId="77777777" w:rsidR="00DB6DDB" w:rsidRDefault="00DB6DDB" w:rsidP="00C0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8E44" w14:textId="77777777" w:rsidR="000179F6" w:rsidRDefault="000179F6" w:rsidP="00EE4DC3">
    <w:pPr>
      <w:pStyle w:val="Header"/>
      <w:spacing w:after="240"/>
    </w:pPr>
    <w:r w:rsidRPr="0035194B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7803AB7" wp14:editId="1D594870">
          <wp:simplePos x="0" y="0"/>
          <wp:positionH relativeFrom="margin">
            <wp:posOffset>5819775</wp:posOffset>
          </wp:positionH>
          <wp:positionV relativeFrom="paragraph">
            <wp:posOffset>-90170</wp:posOffset>
          </wp:positionV>
          <wp:extent cx="1112809" cy="429895"/>
          <wp:effectExtent l="0" t="0" r="0" b="8255"/>
          <wp:wrapNone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7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9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94B">
      <w:rPr>
        <w:rFonts w:ascii="Sackers Gothic Std Heavy" w:hAnsi="Sackers Gothic Std Heavy"/>
        <w:caps/>
        <w:sz w:val="36"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2DB"/>
    <w:multiLevelType w:val="hybridMultilevel"/>
    <w:tmpl w:val="CABE8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5D6E"/>
    <w:multiLevelType w:val="hybridMultilevel"/>
    <w:tmpl w:val="71EE18BA"/>
    <w:lvl w:ilvl="0" w:tplc="117C08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7A7"/>
    <w:multiLevelType w:val="hybridMultilevel"/>
    <w:tmpl w:val="3CFAA0A8"/>
    <w:lvl w:ilvl="0" w:tplc="C178BB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7E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6405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520B3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0AB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EECF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06093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B0C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9047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9CB0287"/>
    <w:multiLevelType w:val="hybridMultilevel"/>
    <w:tmpl w:val="66B00BF0"/>
    <w:lvl w:ilvl="0" w:tplc="4FAABD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71161"/>
    <w:multiLevelType w:val="hybridMultilevel"/>
    <w:tmpl w:val="CE645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1860"/>
    <w:multiLevelType w:val="hybridMultilevel"/>
    <w:tmpl w:val="AE14A590"/>
    <w:lvl w:ilvl="0" w:tplc="292CDF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368EB"/>
    <w:multiLevelType w:val="hybridMultilevel"/>
    <w:tmpl w:val="6106974A"/>
    <w:lvl w:ilvl="0" w:tplc="8A32281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F502E"/>
    <w:multiLevelType w:val="hybridMultilevel"/>
    <w:tmpl w:val="B7A23D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A4C71"/>
    <w:multiLevelType w:val="hybridMultilevel"/>
    <w:tmpl w:val="92DEDFB6"/>
    <w:lvl w:ilvl="0" w:tplc="EFDE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FC5F45"/>
    <w:multiLevelType w:val="hybridMultilevel"/>
    <w:tmpl w:val="41BEA9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B39"/>
    <w:multiLevelType w:val="hybridMultilevel"/>
    <w:tmpl w:val="9A900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2C9B"/>
    <w:multiLevelType w:val="hybridMultilevel"/>
    <w:tmpl w:val="565A1DC4"/>
    <w:lvl w:ilvl="0" w:tplc="3CAAA0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B268F"/>
    <w:multiLevelType w:val="hybridMultilevel"/>
    <w:tmpl w:val="55A0484C"/>
    <w:lvl w:ilvl="0" w:tplc="DED8B0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664D6C"/>
    <w:multiLevelType w:val="hybridMultilevel"/>
    <w:tmpl w:val="C4045EAE"/>
    <w:lvl w:ilvl="0" w:tplc="D3445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5F5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85044"/>
    <w:multiLevelType w:val="hybridMultilevel"/>
    <w:tmpl w:val="2AE60D44"/>
    <w:lvl w:ilvl="0" w:tplc="2914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CC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C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62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08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7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26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0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45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0673F2"/>
    <w:multiLevelType w:val="hybridMultilevel"/>
    <w:tmpl w:val="AF584128"/>
    <w:lvl w:ilvl="0" w:tplc="8A32281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E0E44"/>
    <w:multiLevelType w:val="hybridMultilevel"/>
    <w:tmpl w:val="0E9A79C8"/>
    <w:lvl w:ilvl="0" w:tplc="4B6A8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0C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24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6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CA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A6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8D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0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263165"/>
    <w:multiLevelType w:val="hybridMultilevel"/>
    <w:tmpl w:val="4FE2E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72405"/>
    <w:multiLevelType w:val="hybridMultilevel"/>
    <w:tmpl w:val="F202D404"/>
    <w:lvl w:ilvl="0" w:tplc="3146B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80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06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68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0F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4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80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2D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4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2642F9"/>
    <w:multiLevelType w:val="hybridMultilevel"/>
    <w:tmpl w:val="281C1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768AF"/>
    <w:multiLevelType w:val="hybridMultilevel"/>
    <w:tmpl w:val="9C46B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A26E0"/>
    <w:multiLevelType w:val="hybridMultilevel"/>
    <w:tmpl w:val="C846E14E"/>
    <w:lvl w:ilvl="0" w:tplc="F594C1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111DF"/>
    <w:multiLevelType w:val="multilevel"/>
    <w:tmpl w:val="BA68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FD62DF"/>
    <w:multiLevelType w:val="hybridMultilevel"/>
    <w:tmpl w:val="8F24BA46"/>
    <w:lvl w:ilvl="0" w:tplc="81504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8A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6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CB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E0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A4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A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5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8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E02ADA"/>
    <w:multiLevelType w:val="hybridMultilevel"/>
    <w:tmpl w:val="6EAE62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AB59CD"/>
    <w:multiLevelType w:val="hybridMultilevel"/>
    <w:tmpl w:val="958ED5A8"/>
    <w:lvl w:ilvl="0" w:tplc="8A32281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82501"/>
    <w:multiLevelType w:val="hybridMultilevel"/>
    <w:tmpl w:val="92BA71B6"/>
    <w:lvl w:ilvl="0" w:tplc="EC8C3F8C">
      <w:start w:val="1"/>
      <w:numFmt w:val="bullet"/>
      <w:lvlText w:val="•"/>
      <w:lvlJc w:val="left"/>
      <w:pPr>
        <w:tabs>
          <w:tab w:val="num" w:pos="-351"/>
        </w:tabs>
        <w:ind w:left="-351" w:hanging="360"/>
      </w:pPr>
      <w:rPr>
        <w:rFonts w:ascii="Arial" w:hAnsi="Arial" w:hint="default"/>
      </w:rPr>
    </w:lvl>
    <w:lvl w:ilvl="1" w:tplc="5CE2AE58">
      <w:start w:val="79"/>
      <w:numFmt w:val="bullet"/>
      <w:lvlText w:val="–"/>
      <w:lvlJc w:val="left"/>
      <w:pPr>
        <w:tabs>
          <w:tab w:val="num" w:pos="369"/>
        </w:tabs>
        <w:ind w:left="369" w:hanging="360"/>
      </w:pPr>
      <w:rPr>
        <w:rFonts w:ascii="MillerBanner Roman" w:hAnsi="MillerBanner Roman" w:hint="default"/>
      </w:rPr>
    </w:lvl>
    <w:lvl w:ilvl="2" w:tplc="F31AD994" w:tentative="1">
      <w:start w:val="1"/>
      <w:numFmt w:val="bullet"/>
      <w:lvlText w:val="•"/>
      <w:lvlJc w:val="left"/>
      <w:pPr>
        <w:tabs>
          <w:tab w:val="num" w:pos="1089"/>
        </w:tabs>
        <w:ind w:left="1089" w:hanging="360"/>
      </w:pPr>
      <w:rPr>
        <w:rFonts w:ascii="Arial" w:hAnsi="Arial" w:hint="default"/>
      </w:rPr>
    </w:lvl>
    <w:lvl w:ilvl="3" w:tplc="8D0C7B18" w:tentative="1">
      <w:start w:val="1"/>
      <w:numFmt w:val="bullet"/>
      <w:lvlText w:val="•"/>
      <w:lvlJc w:val="left"/>
      <w:pPr>
        <w:tabs>
          <w:tab w:val="num" w:pos="1809"/>
        </w:tabs>
        <w:ind w:left="1809" w:hanging="360"/>
      </w:pPr>
      <w:rPr>
        <w:rFonts w:ascii="Arial" w:hAnsi="Arial" w:hint="default"/>
      </w:rPr>
    </w:lvl>
    <w:lvl w:ilvl="4" w:tplc="D0D4FF3A" w:tentative="1">
      <w:start w:val="1"/>
      <w:numFmt w:val="bullet"/>
      <w:lvlText w:val="•"/>
      <w:lvlJc w:val="left"/>
      <w:pPr>
        <w:tabs>
          <w:tab w:val="num" w:pos="2529"/>
        </w:tabs>
        <w:ind w:left="2529" w:hanging="360"/>
      </w:pPr>
      <w:rPr>
        <w:rFonts w:ascii="Arial" w:hAnsi="Arial" w:hint="default"/>
      </w:rPr>
    </w:lvl>
    <w:lvl w:ilvl="5" w:tplc="1DE64D76" w:tentative="1">
      <w:start w:val="1"/>
      <w:numFmt w:val="bullet"/>
      <w:lvlText w:val="•"/>
      <w:lvlJc w:val="left"/>
      <w:pPr>
        <w:tabs>
          <w:tab w:val="num" w:pos="3249"/>
        </w:tabs>
        <w:ind w:left="3249" w:hanging="360"/>
      </w:pPr>
      <w:rPr>
        <w:rFonts w:ascii="Arial" w:hAnsi="Arial" w:hint="default"/>
      </w:rPr>
    </w:lvl>
    <w:lvl w:ilvl="6" w:tplc="0E402448" w:tentative="1">
      <w:start w:val="1"/>
      <w:numFmt w:val="bullet"/>
      <w:lvlText w:val="•"/>
      <w:lvlJc w:val="left"/>
      <w:pPr>
        <w:tabs>
          <w:tab w:val="num" w:pos="3969"/>
        </w:tabs>
        <w:ind w:left="3969" w:hanging="360"/>
      </w:pPr>
      <w:rPr>
        <w:rFonts w:ascii="Arial" w:hAnsi="Arial" w:hint="default"/>
      </w:rPr>
    </w:lvl>
    <w:lvl w:ilvl="7" w:tplc="444A5066" w:tentative="1">
      <w:start w:val="1"/>
      <w:numFmt w:val="bullet"/>
      <w:lvlText w:val="•"/>
      <w:lvlJc w:val="left"/>
      <w:pPr>
        <w:tabs>
          <w:tab w:val="num" w:pos="4689"/>
        </w:tabs>
        <w:ind w:left="4689" w:hanging="360"/>
      </w:pPr>
      <w:rPr>
        <w:rFonts w:ascii="Arial" w:hAnsi="Arial" w:hint="default"/>
      </w:rPr>
    </w:lvl>
    <w:lvl w:ilvl="8" w:tplc="F182BD84" w:tentative="1">
      <w:start w:val="1"/>
      <w:numFmt w:val="bullet"/>
      <w:lvlText w:val="•"/>
      <w:lvlJc w:val="left"/>
      <w:pPr>
        <w:tabs>
          <w:tab w:val="num" w:pos="5409"/>
        </w:tabs>
        <w:ind w:left="5409" w:hanging="360"/>
      </w:pPr>
      <w:rPr>
        <w:rFonts w:ascii="Arial" w:hAnsi="Arial" w:hint="default"/>
      </w:rPr>
    </w:lvl>
  </w:abstractNum>
  <w:abstractNum w:abstractNumId="27" w15:restartNumberingAfterBreak="0">
    <w:nsid w:val="6D3F5444"/>
    <w:multiLevelType w:val="hybridMultilevel"/>
    <w:tmpl w:val="F1EA1EE4"/>
    <w:lvl w:ilvl="0" w:tplc="77687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8F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4D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CE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F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C0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45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EB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8A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DD74B8"/>
    <w:multiLevelType w:val="hybridMultilevel"/>
    <w:tmpl w:val="B1E8B1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245B8"/>
    <w:multiLevelType w:val="hybridMultilevel"/>
    <w:tmpl w:val="9A900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C75"/>
    <w:multiLevelType w:val="hybridMultilevel"/>
    <w:tmpl w:val="B2C0F9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445DB"/>
    <w:multiLevelType w:val="hybridMultilevel"/>
    <w:tmpl w:val="0A1C3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50C83"/>
    <w:multiLevelType w:val="hybridMultilevel"/>
    <w:tmpl w:val="74B22E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453D0"/>
    <w:multiLevelType w:val="hybridMultilevel"/>
    <w:tmpl w:val="E3943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C567F"/>
    <w:multiLevelType w:val="hybridMultilevel"/>
    <w:tmpl w:val="32122D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F67E92"/>
    <w:multiLevelType w:val="hybridMultilevel"/>
    <w:tmpl w:val="472CF6F2"/>
    <w:lvl w:ilvl="0" w:tplc="2FC630F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651708">
    <w:abstractNumId w:val="5"/>
  </w:num>
  <w:num w:numId="2" w16cid:durableId="910851406">
    <w:abstractNumId w:val="35"/>
  </w:num>
  <w:num w:numId="3" w16cid:durableId="287779164">
    <w:abstractNumId w:val="10"/>
  </w:num>
  <w:num w:numId="4" w16cid:durableId="1052459283">
    <w:abstractNumId w:val="29"/>
  </w:num>
  <w:num w:numId="5" w16cid:durableId="329987435">
    <w:abstractNumId w:val="3"/>
  </w:num>
  <w:num w:numId="6" w16cid:durableId="1781146255">
    <w:abstractNumId w:val="13"/>
  </w:num>
  <w:num w:numId="7" w16cid:durableId="2038387385">
    <w:abstractNumId w:val="1"/>
  </w:num>
  <w:num w:numId="8" w16cid:durableId="2085494394">
    <w:abstractNumId w:val="7"/>
  </w:num>
  <w:num w:numId="9" w16cid:durableId="1339966640">
    <w:abstractNumId w:val="8"/>
  </w:num>
  <w:num w:numId="10" w16cid:durableId="69276202">
    <w:abstractNumId w:val="14"/>
  </w:num>
  <w:num w:numId="11" w16cid:durableId="590090430">
    <w:abstractNumId w:val="27"/>
  </w:num>
  <w:num w:numId="12" w16cid:durableId="1195998590">
    <w:abstractNumId w:val="16"/>
  </w:num>
  <w:num w:numId="13" w16cid:durableId="704797301">
    <w:abstractNumId w:val="23"/>
  </w:num>
  <w:num w:numId="14" w16cid:durableId="449785349">
    <w:abstractNumId w:val="19"/>
  </w:num>
  <w:num w:numId="15" w16cid:durableId="296105087">
    <w:abstractNumId w:val="20"/>
  </w:num>
  <w:num w:numId="16" w16cid:durableId="431358237">
    <w:abstractNumId w:val="31"/>
  </w:num>
  <w:num w:numId="17" w16cid:durableId="8285197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46124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4771292">
    <w:abstractNumId w:val="21"/>
  </w:num>
  <w:num w:numId="20" w16cid:durableId="1675451352">
    <w:abstractNumId w:val="34"/>
  </w:num>
  <w:num w:numId="21" w16cid:durableId="763526951">
    <w:abstractNumId w:val="12"/>
  </w:num>
  <w:num w:numId="22" w16cid:durableId="1052967079">
    <w:abstractNumId w:val="11"/>
  </w:num>
  <w:num w:numId="23" w16cid:durableId="201089890">
    <w:abstractNumId w:val="17"/>
  </w:num>
  <w:num w:numId="24" w16cid:durableId="1197156166">
    <w:abstractNumId w:val="24"/>
  </w:num>
  <w:num w:numId="25" w16cid:durableId="569115986">
    <w:abstractNumId w:val="0"/>
  </w:num>
  <w:num w:numId="26" w16cid:durableId="825320626">
    <w:abstractNumId w:val="6"/>
  </w:num>
  <w:num w:numId="27" w16cid:durableId="660813421">
    <w:abstractNumId w:val="25"/>
  </w:num>
  <w:num w:numId="28" w16cid:durableId="1528450101">
    <w:abstractNumId w:val="15"/>
  </w:num>
  <w:num w:numId="29" w16cid:durableId="1739472767">
    <w:abstractNumId w:val="26"/>
  </w:num>
  <w:num w:numId="30" w16cid:durableId="20715357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7837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847676">
    <w:abstractNumId w:val="33"/>
  </w:num>
  <w:num w:numId="33" w16cid:durableId="1160774843">
    <w:abstractNumId w:val="30"/>
  </w:num>
  <w:num w:numId="34" w16cid:durableId="684019413">
    <w:abstractNumId w:val="32"/>
  </w:num>
  <w:num w:numId="35" w16cid:durableId="1868130594">
    <w:abstractNumId w:val="9"/>
  </w:num>
  <w:num w:numId="36" w16cid:durableId="1098908312">
    <w:abstractNumId w:val="4"/>
  </w:num>
  <w:num w:numId="37" w16cid:durableId="1620918773">
    <w:abstractNumId w:val="22"/>
  </w:num>
  <w:num w:numId="38" w16cid:durableId="56706222">
    <w:abstractNumId w:val="2"/>
  </w:num>
  <w:num w:numId="39" w16cid:durableId="176123090">
    <w:abstractNumId w:val="18"/>
  </w:num>
  <w:num w:numId="40" w16cid:durableId="20117610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F7"/>
    <w:rsid w:val="00001D53"/>
    <w:rsid w:val="000167BB"/>
    <w:rsid w:val="00016E82"/>
    <w:rsid w:val="000179F6"/>
    <w:rsid w:val="0003765C"/>
    <w:rsid w:val="00096D33"/>
    <w:rsid w:val="000B25B3"/>
    <w:rsid w:val="000B26E2"/>
    <w:rsid w:val="000E105B"/>
    <w:rsid w:val="000F5E29"/>
    <w:rsid w:val="00106A77"/>
    <w:rsid w:val="001154B3"/>
    <w:rsid w:val="0012016C"/>
    <w:rsid w:val="00121ADB"/>
    <w:rsid w:val="00132D3C"/>
    <w:rsid w:val="00133DA4"/>
    <w:rsid w:val="001665D6"/>
    <w:rsid w:val="0019168D"/>
    <w:rsid w:val="001A604A"/>
    <w:rsid w:val="001C025A"/>
    <w:rsid w:val="001C4606"/>
    <w:rsid w:val="002549C8"/>
    <w:rsid w:val="00254E95"/>
    <w:rsid w:val="00287115"/>
    <w:rsid w:val="00292FBB"/>
    <w:rsid w:val="002A6F13"/>
    <w:rsid w:val="002B767B"/>
    <w:rsid w:val="002D7E13"/>
    <w:rsid w:val="002E5DF7"/>
    <w:rsid w:val="002E7706"/>
    <w:rsid w:val="002F639F"/>
    <w:rsid w:val="00306131"/>
    <w:rsid w:val="0032597D"/>
    <w:rsid w:val="00354635"/>
    <w:rsid w:val="00360A3D"/>
    <w:rsid w:val="00363DCF"/>
    <w:rsid w:val="00363F46"/>
    <w:rsid w:val="003967BC"/>
    <w:rsid w:val="00397B72"/>
    <w:rsid w:val="003A7EEA"/>
    <w:rsid w:val="003B235B"/>
    <w:rsid w:val="003C5D1D"/>
    <w:rsid w:val="00445E13"/>
    <w:rsid w:val="004723ED"/>
    <w:rsid w:val="004725E4"/>
    <w:rsid w:val="0047575F"/>
    <w:rsid w:val="004E092D"/>
    <w:rsid w:val="004E7240"/>
    <w:rsid w:val="004E73A7"/>
    <w:rsid w:val="004F7CBA"/>
    <w:rsid w:val="00556697"/>
    <w:rsid w:val="005631EE"/>
    <w:rsid w:val="005820FA"/>
    <w:rsid w:val="005A2312"/>
    <w:rsid w:val="005B54E6"/>
    <w:rsid w:val="005B6208"/>
    <w:rsid w:val="005C230E"/>
    <w:rsid w:val="005E545F"/>
    <w:rsid w:val="005F74AB"/>
    <w:rsid w:val="006144F0"/>
    <w:rsid w:val="006178EF"/>
    <w:rsid w:val="00650FC1"/>
    <w:rsid w:val="00654874"/>
    <w:rsid w:val="00665687"/>
    <w:rsid w:val="00665FB5"/>
    <w:rsid w:val="006742F2"/>
    <w:rsid w:val="00680DEF"/>
    <w:rsid w:val="00682445"/>
    <w:rsid w:val="00692AB6"/>
    <w:rsid w:val="006B3994"/>
    <w:rsid w:val="006C1047"/>
    <w:rsid w:val="006C70E1"/>
    <w:rsid w:val="00706633"/>
    <w:rsid w:val="00722DEA"/>
    <w:rsid w:val="00732665"/>
    <w:rsid w:val="007353AE"/>
    <w:rsid w:val="0075288C"/>
    <w:rsid w:val="00753F35"/>
    <w:rsid w:val="00784562"/>
    <w:rsid w:val="0079085A"/>
    <w:rsid w:val="007B4113"/>
    <w:rsid w:val="007D6C10"/>
    <w:rsid w:val="00800050"/>
    <w:rsid w:val="008246D8"/>
    <w:rsid w:val="008251AC"/>
    <w:rsid w:val="00844F42"/>
    <w:rsid w:val="00854CAA"/>
    <w:rsid w:val="00861BA0"/>
    <w:rsid w:val="00890479"/>
    <w:rsid w:val="008B22DF"/>
    <w:rsid w:val="008E4EDA"/>
    <w:rsid w:val="008E6DDA"/>
    <w:rsid w:val="00912C7F"/>
    <w:rsid w:val="00915A27"/>
    <w:rsid w:val="00915F6A"/>
    <w:rsid w:val="00932E75"/>
    <w:rsid w:val="009708F6"/>
    <w:rsid w:val="00970FA5"/>
    <w:rsid w:val="00986959"/>
    <w:rsid w:val="00986DC9"/>
    <w:rsid w:val="009D25E4"/>
    <w:rsid w:val="009D631F"/>
    <w:rsid w:val="009D6C59"/>
    <w:rsid w:val="009E761F"/>
    <w:rsid w:val="009F0A3F"/>
    <w:rsid w:val="009F62B8"/>
    <w:rsid w:val="00A07C47"/>
    <w:rsid w:val="00A4216F"/>
    <w:rsid w:val="00A50693"/>
    <w:rsid w:val="00A52729"/>
    <w:rsid w:val="00A84B2D"/>
    <w:rsid w:val="00AA03AD"/>
    <w:rsid w:val="00AB394E"/>
    <w:rsid w:val="00AD3341"/>
    <w:rsid w:val="00AD3407"/>
    <w:rsid w:val="00AD6CC2"/>
    <w:rsid w:val="00AE1FF1"/>
    <w:rsid w:val="00AE44AE"/>
    <w:rsid w:val="00B07F93"/>
    <w:rsid w:val="00B26B36"/>
    <w:rsid w:val="00B40B34"/>
    <w:rsid w:val="00B46FCD"/>
    <w:rsid w:val="00B57AD4"/>
    <w:rsid w:val="00B62C99"/>
    <w:rsid w:val="00B801AA"/>
    <w:rsid w:val="00B90D79"/>
    <w:rsid w:val="00BA282E"/>
    <w:rsid w:val="00BA3694"/>
    <w:rsid w:val="00BE4162"/>
    <w:rsid w:val="00BF392A"/>
    <w:rsid w:val="00C0164A"/>
    <w:rsid w:val="00C10CCA"/>
    <w:rsid w:val="00C12002"/>
    <w:rsid w:val="00C32C29"/>
    <w:rsid w:val="00C40084"/>
    <w:rsid w:val="00C52107"/>
    <w:rsid w:val="00C61499"/>
    <w:rsid w:val="00C625E8"/>
    <w:rsid w:val="00C836FB"/>
    <w:rsid w:val="00C85FF4"/>
    <w:rsid w:val="00C92D4C"/>
    <w:rsid w:val="00CF4EC3"/>
    <w:rsid w:val="00D128D7"/>
    <w:rsid w:val="00D244A9"/>
    <w:rsid w:val="00D27034"/>
    <w:rsid w:val="00D279B5"/>
    <w:rsid w:val="00D46510"/>
    <w:rsid w:val="00D621FD"/>
    <w:rsid w:val="00D63C20"/>
    <w:rsid w:val="00D82B61"/>
    <w:rsid w:val="00DA26AA"/>
    <w:rsid w:val="00DA7F0A"/>
    <w:rsid w:val="00DB6DDB"/>
    <w:rsid w:val="00DC15F7"/>
    <w:rsid w:val="00DD2001"/>
    <w:rsid w:val="00DE0149"/>
    <w:rsid w:val="00DE3C3B"/>
    <w:rsid w:val="00E30597"/>
    <w:rsid w:val="00E44167"/>
    <w:rsid w:val="00E45790"/>
    <w:rsid w:val="00E56C7A"/>
    <w:rsid w:val="00E86B4C"/>
    <w:rsid w:val="00EB1805"/>
    <w:rsid w:val="00EC28A8"/>
    <w:rsid w:val="00EE4DC3"/>
    <w:rsid w:val="00EF4A96"/>
    <w:rsid w:val="00F1235D"/>
    <w:rsid w:val="00F16C3C"/>
    <w:rsid w:val="00F16F28"/>
    <w:rsid w:val="00F227AC"/>
    <w:rsid w:val="00F2725D"/>
    <w:rsid w:val="00F32A7A"/>
    <w:rsid w:val="00F43FF9"/>
    <w:rsid w:val="00F71917"/>
    <w:rsid w:val="00F72032"/>
    <w:rsid w:val="00FA0E8D"/>
    <w:rsid w:val="00FE065E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40DBE71"/>
  <w15:chartTrackingRefBased/>
  <w15:docId w15:val="{03DFD899-BB6A-421A-AF8C-847938C7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F7"/>
  </w:style>
  <w:style w:type="paragraph" w:styleId="Footer">
    <w:name w:val="footer"/>
    <w:basedOn w:val="Normal"/>
    <w:link w:val="FooterChar"/>
    <w:uiPriority w:val="99"/>
    <w:unhideWhenUsed/>
    <w:rsid w:val="00DC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F7"/>
  </w:style>
  <w:style w:type="character" w:styleId="PageNumber">
    <w:name w:val="page number"/>
    <w:basedOn w:val="DefaultParagraphFont"/>
    <w:semiHidden/>
    <w:rsid w:val="00DC15F7"/>
  </w:style>
  <w:style w:type="character" w:styleId="PlaceholderText">
    <w:name w:val="Placeholder Text"/>
    <w:basedOn w:val="DefaultParagraphFont"/>
    <w:uiPriority w:val="99"/>
    <w:semiHidden/>
    <w:rsid w:val="00132D3C"/>
    <w:rPr>
      <w:color w:val="808080"/>
    </w:rPr>
  </w:style>
  <w:style w:type="paragraph" w:styleId="ListParagraph">
    <w:name w:val="List Paragraph"/>
    <w:basedOn w:val="Normal"/>
    <w:uiPriority w:val="34"/>
    <w:qFormat/>
    <w:rsid w:val="003967BC"/>
    <w:pPr>
      <w:ind w:left="720"/>
      <w:contextualSpacing/>
    </w:pPr>
  </w:style>
  <w:style w:type="table" w:styleId="TableGrid">
    <w:name w:val="Table Grid"/>
    <w:basedOn w:val="TableNormal"/>
    <w:uiPriority w:val="39"/>
    <w:rsid w:val="002F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0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6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2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3AE5BF64A04DF7B3C06A2D23E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AA88-2418-4804-832E-A524791AD2A8}"/>
      </w:docPartPr>
      <w:docPartBody>
        <w:p w:rsidR="00064B06" w:rsidRDefault="00EA14E5" w:rsidP="00EA14E5">
          <w:pPr>
            <w:pStyle w:val="7D3AE5BF64A04DF7B3C06A2D23EE28B8"/>
          </w:pPr>
          <w:r>
            <w:rPr>
              <w:rStyle w:val="PlaceholderText"/>
              <w:sz w:val="20"/>
            </w:rPr>
            <w:t>Select function</w:t>
          </w:r>
        </w:p>
      </w:docPartBody>
    </w:docPart>
    <w:docPart>
      <w:docPartPr>
        <w:name w:val="1EDEA26153154BCA94C0FA7B5D5F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BE78-36D8-4D5B-9DA8-2B3EA387D231}"/>
      </w:docPartPr>
      <w:docPartBody>
        <w:p w:rsidR="00064B06" w:rsidRDefault="00EA14E5" w:rsidP="00EA14E5">
          <w:pPr>
            <w:pStyle w:val="1EDEA26153154BCA94C0FA7B5D5F388C"/>
          </w:pPr>
          <w:r>
            <w:rPr>
              <w:rStyle w:val="PlaceholderText"/>
              <w:sz w:val="20"/>
            </w:rPr>
            <w:t>Select department</w:t>
          </w:r>
        </w:p>
      </w:docPartBody>
    </w:docPart>
    <w:docPart>
      <w:docPartPr>
        <w:name w:val="CA3CE6733B0E4A04BE59060336AA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1E2D-9062-4983-B9C9-89BF42C8821F}"/>
      </w:docPartPr>
      <w:docPartBody>
        <w:p w:rsidR="001A4F4E" w:rsidRDefault="003331CB" w:rsidP="003331CB">
          <w:pPr>
            <w:pStyle w:val="CA3CE6733B0E4A04BE59060336AA4D61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A98DA3655345422BB343DA872905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EFA97-0255-4C99-830E-C753A56EFF09}"/>
      </w:docPartPr>
      <w:docPartBody>
        <w:p w:rsidR="001A4F4E" w:rsidRDefault="003331CB" w:rsidP="003331CB">
          <w:pPr>
            <w:pStyle w:val="A98DA3655345422BB343DA872905942C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B07E55CA5BF74454A84C21DEE716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E355-52D5-410C-A976-EDB33701F800}"/>
      </w:docPartPr>
      <w:docPartBody>
        <w:p w:rsidR="001A4F4E" w:rsidRDefault="003331CB" w:rsidP="003331CB">
          <w:pPr>
            <w:pStyle w:val="B07E55CA5BF74454A84C21DEE716B111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FD8531CB4492449C88EDF49019AA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F901-9CC4-49DF-A281-E3B5FA95A31E}"/>
      </w:docPartPr>
      <w:docPartBody>
        <w:p w:rsidR="001A4F4E" w:rsidRDefault="003331CB" w:rsidP="003331CB">
          <w:pPr>
            <w:pStyle w:val="FD8531CB4492449C88EDF49019AA14CB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A17790BA099F4C8898FF43DFA972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B611-993E-4470-B2FB-A348AD7F0331}"/>
      </w:docPartPr>
      <w:docPartBody>
        <w:p w:rsidR="001A4F4E" w:rsidRDefault="003331CB" w:rsidP="003331CB">
          <w:pPr>
            <w:pStyle w:val="A17790BA099F4C8898FF43DFA972ADF4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BF3B2207E2A6480BA5B0E2F16783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A2DE-E386-4E0B-86BE-8D98615608A4}"/>
      </w:docPartPr>
      <w:docPartBody>
        <w:p w:rsidR="001A4F4E" w:rsidRDefault="003331CB" w:rsidP="003331CB">
          <w:pPr>
            <w:pStyle w:val="BF3B2207E2A6480BA5B0E2F167833E65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CBCACF4BB8CA4FD8BA3D7B31C6C3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73F2-3E5C-43B5-9A3A-D0EA90F36F4A}"/>
      </w:docPartPr>
      <w:docPartBody>
        <w:p w:rsidR="001A4F4E" w:rsidRDefault="003331CB" w:rsidP="003331CB">
          <w:pPr>
            <w:pStyle w:val="CBCACF4BB8CA4FD8BA3D7B31C6C30229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C1A2117B03454534B7A74234C850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51A0-6FF3-4C92-AAB1-5B01F41B65D7}"/>
      </w:docPartPr>
      <w:docPartBody>
        <w:p w:rsidR="001A4F4E" w:rsidRDefault="003331CB" w:rsidP="003331CB">
          <w:pPr>
            <w:pStyle w:val="C1A2117B03454534B7A74234C85056AC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F49E8E41D104457A8551ADCD3131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1817-3347-4608-AB98-F5ECE31391AE}"/>
      </w:docPartPr>
      <w:docPartBody>
        <w:p w:rsidR="001A4F4E" w:rsidRDefault="003331CB" w:rsidP="003331CB">
          <w:pPr>
            <w:pStyle w:val="F49E8E41D104457A8551ADCD3131322B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CD38E695272A46D284E5C305EDCD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0CAC-37F6-4EBE-BAEC-F591EE9900F5}"/>
      </w:docPartPr>
      <w:docPartBody>
        <w:p w:rsidR="001A4F4E" w:rsidRDefault="003331CB" w:rsidP="003331CB">
          <w:pPr>
            <w:pStyle w:val="CD38E695272A46D284E5C305EDCD00DD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85FAB133DEB74D87B6AAF3236C4AE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03CF-C64F-4693-B303-217FDB9B50E1}"/>
      </w:docPartPr>
      <w:docPartBody>
        <w:p w:rsidR="001A4F4E" w:rsidRDefault="003331CB" w:rsidP="003331CB">
          <w:pPr>
            <w:pStyle w:val="85FAB133DEB74D87B6AAF3236C4AE653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2E88DDFBF45D44838D4027418EF7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BD67-0BE6-43D7-BB6D-721A448B05D3}"/>
      </w:docPartPr>
      <w:docPartBody>
        <w:p w:rsidR="001A4F4E" w:rsidRDefault="003331CB" w:rsidP="003331CB">
          <w:pPr>
            <w:pStyle w:val="2E88DDFBF45D44838D4027418EF7E75E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45A5B734717A4C9796ED75DB6B71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386A-581D-426B-BE08-2B750F7B78BD}"/>
      </w:docPartPr>
      <w:docPartBody>
        <w:p w:rsidR="001A4F4E" w:rsidRDefault="003331CB" w:rsidP="003331CB">
          <w:pPr>
            <w:pStyle w:val="45A5B734717A4C9796ED75DB6B710A34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21621B4B946640CCB8B46FC18E3F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28CE-C22D-4A74-9CCB-0F3B4F2DCB4E}"/>
      </w:docPartPr>
      <w:docPartBody>
        <w:p w:rsidR="001A4F4E" w:rsidRDefault="003331CB" w:rsidP="003331CB">
          <w:pPr>
            <w:pStyle w:val="21621B4B946640CCB8B46FC18E3FA085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lerBanner Roman">
    <w:altName w:val="Calibri"/>
    <w:panose1 w:val="02000503080000020003"/>
    <w:charset w:val="00"/>
    <w:family w:val="modern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ckers Gothic Std Heavy">
    <w:altName w:val="Sackers Gothic Std"/>
    <w:panose1 w:val="020B0804020202060204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EA"/>
    <w:rsid w:val="00064B06"/>
    <w:rsid w:val="00152EC3"/>
    <w:rsid w:val="001A4F4E"/>
    <w:rsid w:val="001A6CBB"/>
    <w:rsid w:val="00200059"/>
    <w:rsid w:val="003331CB"/>
    <w:rsid w:val="00394C9E"/>
    <w:rsid w:val="003D6E76"/>
    <w:rsid w:val="004861A5"/>
    <w:rsid w:val="004C4AF8"/>
    <w:rsid w:val="00514CEA"/>
    <w:rsid w:val="007E0087"/>
    <w:rsid w:val="0092535A"/>
    <w:rsid w:val="00B50318"/>
    <w:rsid w:val="00D040F4"/>
    <w:rsid w:val="00EA14E5"/>
    <w:rsid w:val="00E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0F4"/>
    <w:rPr>
      <w:color w:val="808080"/>
    </w:rPr>
  </w:style>
  <w:style w:type="paragraph" w:customStyle="1" w:styleId="7D3AE5BF64A04DF7B3C06A2D23EE28B8">
    <w:name w:val="7D3AE5BF64A04DF7B3C06A2D23EE28B8"/>
    <w:rsid w:val="00EA14E5"/>
  </w:style>
  <w:style w:type="paragraph" w:customStyle="1" w:styleId="1EDEA26153154BCA94C0FA7B5D5F388C">
    <w:name w:val="1EDEA26153154BCA94C0FA7B5D5F388C"/>
    <w:rsid w:val="00EA14E5"/>
  </w:style>
  <w:style w:type="paragraph" w:customStyle="1" w:styleId="CA3CE6733B0E4A04BE59060336AA4D61">
    <w:name w:val="CA3CE6733B0E4A04BE59060336AA4D61"/>
    <w:rsid w:val="003331CB"/>
  </w:style>
  <w:style w:type="paragraph" w:customStyle="1" w:styleId="A98DA3655345422BB343DA872905942C">
    <w:name w:val="A98DA3655345422BB343DA872905942C"/>
    <w:rsid w:val="003331CB"/>
  </w:style>
  <w:style w:type="paragraph" w:customStyle="1" w:styleId="B07E55CA5BF74454A84C21DEE716B111">
    <w:name w:val="B07E55CA5BF74454A84C21DEE716B111"/>
    <w:rsid w:val="003331CB"/>
  </w:style>
  <w:style w:type="paragraph" w:customStyle="1" w:styleId="FD8531CB4492449C88EDF49019AA14CB">
    <w:name w:val="FD8531CB4492449C88EDF49019AA14CB"/>
    <w:rsid w:val="003331CB"/>
  </w:style>
  <w:style w:type="paragraph" w:customStyle="1" w:styleId="A17790BA099F4C8898FF43DFA972ADF4">
    <w:name w:val="A17790BA099F4C8898FF43DFA972ADF4"/>
    <w:rsid w:val="003331CB"/>
  </w:style>
  <w:style w:type="paragraph" w:customStyle="1" w:styleId="BF3B2207E2A6480BA5B0E2F167833E65">
    <w:name w:val="BF3B2207E2A6480BA5B0E2F167833E65"/>
    <w:rsid w:val="003331CB"/>
  </w:style>
  <w:style w:type="paragraph" w:customStyle="1" w:styleId="CBCACF4BB8CA4FD8BA3D7B31C6C30229">
    <w:name w:val="CBCACF4BB8CA4FD8BA3D7B31C6C30229"/>
    <w:rsid w:val="003331CB"/>
  </w:style>
  <w:style w:type="paragraph" w:customStyle="1" w:styleId="C1A2117B03454534B7A74234C85056AC">
    <w:name w:val="C1A2117B03454534B7A74234C85056AC"/>
    <w:rsid w:val="003331CB"/>
  </w:style>
  <w:style w:type="paragraph" w:customStyle="1" w:styleId="F49E8E41D104457A8551ADCD3131322B">
    <w:name w:val="F49E8E41D104457A8551ADCD3131322B"/>
    <w:rsid w:val="003331CB"/>
  </w:style>
  <w:style w:type="paragraph" w:customStyle="1" w:styleId="CD38E695272A46D284E5C305EDCD00DD">
    <w:name w:val="CD38E695272A46D284E5C305EDCD00DD"/>
    <w:rsid w:val="003331CB"/>
  </w:style>
  <w:style w:type="paragraph" w:customStyle="1" w:styleId="85FAB133DEB74D87B6AAF3236C4AE653">
    <w:name w:val="85FAB133DEB74D87B6AAF3236C4AE653"/>
    <w:rsid w:val="003331CB"/>
  </w:style>
  <w:style w:type="paragraph" w:customStyle="1" w:styleId="2E88DDFBF45D44838D4027418EF7E75E">
    <w:name w:val="2E88DDFBF45D44838D4027418EF7E75E"/>
    <w:rsid w:val="003331CB"/>
  </w:style>
  <w:style w:type="paragraph" w:customStyle="1" w:styleId="45A5B734717A4C9796ED75DB6B710A34">
    <w:name w:val="45A5B734717A4C9796ED75DB6B710A34"/>
    <w:rsid w:val="003331CB"/>
  </w:style>
  <w:style w:type="paragraph" w:customStyle="1" w:styleId="21621B4B946640CCB8B46FC18E3FA085">
    <w:name w:val="21621B4B946640CCB8B46FC18E3FA085"/>
    <w:rsid w:val="00333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10B0-9BC9-4A75-9AE0-95AA76D0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 Ltd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Stasi</dc:creator>
  <cp:keywords/>
  <dc:description/>
  <cp:lastModifiedBy>Isobel Borash</cp:lastModifiedBy>
  <cp:revision>2</cp:revision>
  <cp:lastPrinted>2022-11-02T07:36:00Z</cp:lastPrinted>
  <dcterms:created xsi:type="dcterms:W3CDTF">2024-09-26T01:46:00Z</dcterms:created>
  <dcterms:modified xsi:type="dcterms:W3CDTF">2024-09-26T01:46:00Z</dcterms:modified>
</cp:coreProperties>
</file>