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709"/>
        <w:gridCol w:w="153"/>
        <w:gridCol w:w="1066"/>
        <w:gridCol w:w="2094"/>
        <w:gridCol w:w="585"/>
        <w:gridCol w:w="281"/>
        <w:gridCol w:w="779"/>
        <w:gridCol w:w="18"/>
        <w:gridCol w:w="633"/>
        <w:gridCol w:w="1337"/>
        <w:gridCol w:w="1559"/>
      </w:tblGrid>
      <w:tr w:rsidR="005C230E" w:rsidRPr="005E545F" w14:paraId="670559E4" w14:textId="77777777" w:rsidTr="1F4DE8CB">
        <w:trPr>
          <w:trHeight w:val="454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922A979" w14:textId="77777777" w:rsidR="005C230E" w:rsidRPr="006C32B9" w:rsidRDefault="005C230E" w:rsidP="005C230E">
            <w:pPr>
              <w:spacing w:after="0" w:line="240" w:lineRule="auto"/>
              <w:rPr>
                <w:b/>
                <w:szCs w:val="20"/>
              </w:rPr>
            </w:pPr>
            <w:r w:rsidRPr="006C32B9">
              <w:rPr>
                <w:b/>
                <w:szCs w:val="20"/>
              </w:rPr>
              <w:t>POSITION TITLE</w:t>
            </w:r>
          </w:p>
        </w:tc>
        <w:tc>
          <w:tcPr>
            <w:tcW w:w="9214" w:type="dxa"/>
            <w:gridSpan w:val="11"/>
            <w:vAlign w:val="center"/>
          </w:tcPr>
          <w:p w14:paraId="39CF7697" w14:textId="344CD687" w:rsidR="006C32B9" w:rsidRPr="006C32B9" w:rsidRDefault="006C32B9" w:rsidP="006C32B9">
            <w:pPr>
              <w:spacing w:after="0" w:line="240" w:lineRule="auto"/>
              <w:rPr>
                <w:b/>
                <w:szCs w:val="20"/>
              </w:rPr>
            </w:pPr>
            <w:r w:rsidRPr="006C32B9">
              <w:rPr>
                <w:rFonts w:ascii="Calibri" w:eastAsia="Calibri" w:hAnsi="Calibri" w:cs="Calibri"/>
                <w:b/>
                <w:sz w:val="20"/>
              </w:rPr>
              <w:t>Digital</w:t>
            </w:r>
            <w:r w:rsidR="009F5EB2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="008134EE">
              <w:rPr>
                <w:rFonts w:ascii="Calibri" w:eastAsia="Calibri" w:hAnsi="Calibri" w:cs="Calibri"/>
                <w:b/>
                <w:sz w:val="20"/>
              </w:rPr>
              <w:t>Insight</w:t>
            </w:r>
            <w:r w:rsidR="00A76C58">
              <w:rPr>
                <w:rFonts w:ascii="Calibri" w:eastAsia="Calibri" w:hAnsi="Calibri" w:cs="Calibri"/>
                <w:b/>
                <w:sz w:val="20"/>
              </w:rPr>
              <w:t>s</w:t>
            </w:r>
            <w:r w:rsidR="008134EE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Pr="006C32B9">
              <w:rPr>
                <w:rFonts w:ascii="Calibri" w:eastAsia="Calibri" w:hAnsi="Calibri" w:cs="Calibri"/>
                <w:b/>
                <w:sz w:val="20"/>
              </w:rPr>
              <w:t xml:space="preserve">Analyst </w:t>
            </w:r>
          </w:p>
        </w:tc>
      </w:tr>
      <w:tr w:rsidR="005C230E" w:rsidRPr="005E545F" w14:paraId="2BD1F84C" w14:textId="77777777" w:rsidTr="1F4DE8CB">
        <w:trPr>
          <w:trHeight w:val="316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3567444" w14:textId="77777777" w:rsidR="005C230E" w:rsidRPr="006C32B9" w:rsidRDefault="005C230E" w:rsidP="005C230E">
            <w:pPr>
              <w:spacing w:after="0" w:line="240" w:lineRule="auto"/>
              <w:rPr>
                <w:b/>
                <w:szCs w:val="20"/>
              </w:rPr>
            </w:pPr>
            <w:r w:rsidRPr="006C32B9">
              <w:rPr>
                <w:b/>
                <w:szCs w:val="20"/>
              </w:rPr>
              <w:t>FUNCTION</w:t>
            </w:r>
          </w:p>
        </w:tc>
        <w:tc>
          <w:tcPr>
            <w:tcW w:w="4022" w:type="dxa"/>
            <w:gridSpan w:val="4"/>
            <w:vAlign w:val="center"/>
          </w:tcPr>
          <w:sdt>
            <w:sdtPr>
              <w:rPr>
                <w:sz w:val="18"/>
                <w:szCs w:val="18"/>
              </w:rPr>
              <w:alias w:val="Select"/>
              <w:tag w:val="Select"/>
              <w:id w:val="385531294"/>
              <w:placeholder>
                <w:docPart w:val="9A1B1C12C98748329FE81DCA2BADB147"/>
              </w:placeholder>
              <w:comboBox>
                <w:listItem w:value="Select function"/>
                <w:listItem w:displayText="Corporate Affairs &amp; Media" w:value="Corporate Affairs &amp; Media"/>
                <w:listItem w:displayText="Digital &amp; Data" w:value="Digital &amp; Data"/>
                <w:listItem w:displayText="Finance" w:value="Finance"/>
                <w:listItem w:displayText="HR Risk &amp; Safety" w:value="HR Risk &amp; Safety"/>
                <w:listItem w:displayText="Legal Services" w:value="Legal Services"/>
                <w:listItem w:displayText="Merchandise &amp; Marketing" w:value="Merchandise &amp; Marketing"/>
                <w:listItem w:displayText="Property, Store Development &amp; Services" w:value="Property, Store Development &amp; Services"/>
                <w:listItem w:displayText="Regional Management" w:value="Regional Management"/>
                <w:listItem w:displayText="Retail Operations" w:value="Retail Operations"/>
                <w:listItem w:displayText="Stores" w:value="Stores"/>
                <w:listItem w:displayText="Transformation Office" w:value="Transformation Office"/>
                <w:listItem w:displayText="Other (please type)" w:value="Other (please type)"/>
              </w:comboBox>
            </w:sdtPr>
            <w:sdtEndPr/>
            <w:sdtContent>
              <w:p w14:paraId="36B738E2" w14:textId="240DAFC7" w:rsidR="005C230E" w:rsidRPr="006C32B9" w:rsidRDefault="002227B6" w:rsidP="00EB1805">
                <w:pPr>
                  <w:spacing w:after="0" w:line="240" w:lineRule="auto"/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18"/>
                    <w:szCs w:val="20"/>
                  </w:rPr>
                  <w:t>Digital &amp; Data</w:t>
                </w:r>
              </w:p>
            </w:sdtContent>
          </w:sdt>
          <w:p w14:paraId="2D72481D" w14:textId="77777777" w:rsidR="1880C5AA" w:rsidRDefault="1880C5AA"/>
        </w:tc>
        <w:tc>
          <w:tcPr>
            <w:tcW w:w="1645" w:type="dxa"/>
            <w:gridSpan w:val="3"/>
            <w:shd w:val="clear" w:color="auto" w:fill="F2F2F2" w:themeFill="background1" w:themeFillShade="F2"/>
            <w:vAlign w:val="center"/>
          </w:tcPr>
          <w:p w14:paraId="2E0E0A53" w14:textId="77777777" w:rsidR="005C230E" w:rsidRPr="006C32B9" w:rsidRDefault="005C230E" w:rsidP="005C230E">
            <w:pPr>
              <w:spacing w:after="0" w:line="240" w:lineRule="auto"/>
              <w:rPr>
                <w:b/>
                <w:szCs w:val="20"/>
              </w:rPr>
            </w:pPr>
            <w:r w:rsidRPr="006C32B9">
              <w:rPr>
                <w:b/>
                <w:szCs w:val="20"/>
              </w:rPr>
              <w:t>DEPARTMENT</w:t>
            </w:r>
          </w:p>
        </w:tc>
        <w:tc>
          <w:tcPr>
            <w:tcW w:w="3547" w:type="dxa"/>
            <w:gridSpan w:val="4"/>
            <w:vAlign w:val="center"/>
          </w:tcPr>
          <w:sdt>
            <w:sdtPr>
              <w:rPr>
                <w:sz w:val="18"/>
                <w:szCs w:val="18"/>
              </w:rPr>
              <w:alias w:val="Select"/>
              <w:tag w:val="Select"/>
              <w:id w:val="579326055"/>
              <w:placeholder>
                <w:docPart w:val="CADFED53B5064362BDA442399978F803"/>
              </w:placeholder>
              <w:comboBox>
                <w:listItem w:value="Select function"/>
                <w:listItem w:displayText="Corporate Affairs" w:value="Corporate Affairs"/>
                <w:listItem w:displayText="Customer Analysis" w:value="Customer Analysis"/>
                <w:listItem w:displayText="IT" w:value="IT"/>
                <w:listItem w:displayText="Online" w:value="Online"/>
                <w:listItem w:displayText="Supply Chain" w:value="Supply Chain"/>
                <w:listItem w:displayText="Assurance" w:value="Assurance"/>
                <w:listItem w:displayText="CFO &amp; Investor Relations" w:value="CFO &amp; Investor Relations"/>
                <w:listItem w:displayText="Commercial Services" w:value="Commercial Services"/>
                <w:listItem w:displayText="Commercial, Planning &amp; Procurement" w:value="Commercial, Planning &amp; Procurement"/>
                <w:listItem w:displayText="Merchandise Finance" w:value="Merchandise Finance"/>
                <w:listItem w:displayText="HR Risk &amp; Safety" w:value="HR Risk &amp; Safety"/>
                <w:listItem w:displayText="Legal" w:value="Legal"/>
                <w:listItem w:displayText="Loyalty &amp; Content" w:value="Loyalty &amp; Content"/>
                <w:listItem w:displayText="Marketing - Advertising &amp; Operations" w:value="Marketing - Advertising &amp; Operations"/>
                <w:listItem w:displayText="Marketing - PR &amp; Events" w:value="Marketing - PR &amp; Events"/>
                <w:listItem w:displayText="Marketing - Visual Merchandise" w:value="Marketing - Visual Merchandise"/>
                <w:listItem w:displayText="Merchandise Buying" w:value="Merchandise Buying"/>
                <w:listItem w:displayText="Merchandise Operations" w:value="Merchandise Operations"/>
                <w:listItem w:displayText="Merchandise Planning" w:value="Merchandise Planning"/>
                <w:listItem w:displayText="Construction" w:value="Construction"/>
                <w:listItem w:displayText="Facilities" w:value="Facilities"/>
                <w:listItem w:displayText="Finance" w:value="Finance"/>
                <w:listItem w:displayText="Property &amp; Development" w:value="Property &amp; Development"/>
                <w:listItem w:displayText="Store Planning &amp; Design" w:value="Store Planning &amp; Design"/>
                <w:listItem w:displayText="Customer Service Centre" w:value="Customer Service Centre"/>
                <w:listItem w:displayText="Loss Prevention" w:value="Loss Prevention"/>
                <w:listItem w:displayText="PMO" w:value="PMO"/>
                <w:listItem w:displayText="Regional Management" w:value="Regional Management"/>
                <w:listItem w:displayText="Retail Operations" w:value="Retail Operations"/>
                <w:listItem w:displayText="Stores" w:value="Stores"/>
                <w:listItem w:displayText="Store Management" w:value="Store Management"/>
                <w:listItem w:displayText="Transformation" w:value="Transformation"/>
                <w:listItem w:displayText="Other (please type)" w:value="Other (please type)"/>
              </w:comboBox>
            </w:sdtPr>
            <w:sdtEndPr/>
            <w:sdtContent>
              <w:p w14:paraId="6BAECBEB" w14:textId="4E671D3E" w:rsidR="005C230E" w:rsidRPr="006C32B9" w:rsidRDefault="002227B6" w:rsidP="005C230E">
                <w:pPr>
                  <w:spacing w:after="0" w:line="240" w:lineRule="auto"/>
                  <w:rPr>
                    <w:bCs/>
                    <w:sz w:val="18"/>
                    <w:szCs w:val="20"/>
                  </w:rPr>
                </w:pPr>
                <w:r>
                  <w:rPr>
                    <w:bCs/>
                    <w:sz w:val="18"/>
                    <w:szCs w:val="20"/>
                  </w:rPr>
                  <w:t>Online</w:t>
                </w:r>
              </w:p>
            </w:sdtContent>
          </w:sdt>
          <w:p w14:paraId="29DA2820" w14:textId="77777777" w:rsidR="1880C5AA" w:rsidRDefault="1880C5AA"/>
        </w:tc>
      </w:tr>
      <w:tr w:rsidR="004870D0" w:rsidRPr="005E545F" w14:paraId="192FC08E" w14:textId="77777777" w:rsidTr="1F4DE8CB">
        <w:trPr>
          <w:trHeight w:val="167"/>
        </w:trPr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312F5440" w14:textId="77777777" w:rsidR="004870D0" w:rsidRPr="006C32B9" w:rsidRDefault="004870D0" w:rsidP="004870D0">
            <w:pPr>
              <w:spacing w:after="0" w:line="240" w:lineRule="auto"/>
              <w:rPr>
                <w:b/>
                <w:szCs w:val="20"/>
              </w:rPr>
            </w:pPr>
            <w:r w:rsidRPr="006C32B9">
              <w:rPr>
                <w:b/>
                <w:szCs w:val="20"/>
              </w:rPr>
              <w:t>REPORTS TO</w:t>
            </w:r>
          </w:p>
        </w:tc>
        <w:tc>
          <w:tcPr>
            <w:tcW w:w="4022" w:type="dxa"/>
            <w:gridSpan w:val="4"/>
            <w:vMerge w:val="restart"/>
            <w:vAlign w:val="center"/>
          </w:tcPr>
          <w:p w14:paraId="7FBFF084" w14:textId="54F75A05" w:rsidR="004870D0" w:rsidRPr="006C32B9" w:rsidRDefault="00FA32DE" w:rsidP="002227B6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>Digital Analytics Lead</w:t>
            </w:r>
            <w:r w:rsidR="006C32B9" w:rsidRPr="006C32B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5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017AECEC" w14:textId="77777777" w:rsidR="004870D0" w:rsidRPr="006C32B9" w:rsidRDefault="004870D0" w:rsidP="004870D0">
            <w:pPr>
              <w:spacing w:after="0" w:line="240" w:lineRule="auto"/>
              <w:rPr>
                <w:b/>
                <w:szCs w:val="20"/>
              </w:rPr>
            </w:pPr>
            <w:r w:rsidRPr="006C32B9">
              <w:rPr>
                <w:b/>
                <w:szCs w:val="20"/>
              </w:rPr>
              <w:t xml:space="preserve">KEY STAKEHOLDERS </w:t>
            </w:r>
          </w:p>
        </w:tc>
        <w:tc>
          <w:tcPr>
            <w:tcW w:w="3547" w:type="dxa"/>
            <w:gridSpan w:val="4"/>
            <w:tcBorders>
              <w:bottom w:val="nil"/>
            </w:tcBorders>
          </w:tcPr>
          <w:p w14:paraId="63DFBBAD" w14:textId="6CF03EA6" w:rsidR="004870D0" w:rsidRPr="00AB53FD" w:rsidRDefault="00056F91" w:rsidP="002227B6">
            <w:pPr>
              <w:spacing w:after="0" w:line="240" w:lineRule="auto"/>
              <w:rPr>
                <w:sz w:val="18"/>
                <w:szCs w:val="18"/>
              </w:rPr>
            </w:pPr>
            <w:r w:rsidRPr="00AB53FD">
              <w:rPr>
                <w:sz w:val="18"/>
                <w:szCs w:val="18"/>
              </w:rPr>
              <w:t>Internal</w:t>
            </w:r>
            <w:r w:rsidR="00922BA5" w:rsidRPr="00AB53FD">
              <w:rPr>
                <w:sz w:val="18"/>
                <w:szCs w:val="18"/>
              </w:rPr>
              <w:t xml:space="preserve">: </w:t>
            </w:r>
            <w:r w:rsidRPr="00AB53FD">
              <w:rPr>
                <w:sz w:val="18"/>
                <w:szCs w:val="18"/>
              </w:rPr>
              <w:t xml:space="preserve">Product Managers, </w:t>
            </w:r>
            <w:r w:rsidR="002227B6" w:rsidRPr="00AB53FD">
              <w:rPr>
                <w:sz w:val="18"/>
                <w:szCs w:val="18"/>
              </w:rPr>
              <w:t xml:space="preserve">Product Leads, Product Designers, </w:t>
            </w:r>
            <w:r w:rsidR="00922BA5" w:rsidRPr="00AB53FD">
              <w:rPr>
                <w:sz w:val="18"/>
                <w:szCs w:val="18"/>
              </w:rPr>
              <w:t>Digital Analyst</w:t>
            </w:r>
            <w:r w:rsidR="006C32B9" w:rsidRPr="00AB53FD">
              <w:rPr>
                <w:sz w:val="18"/>
                <w:szCs w:val="18"/>
              </w:rPr>
              <w:t>s</w:t>
            </w:r>
            <w:r w:rsidR="00922BA5" w:rsidRPr="00AB53FD">
              <w:rPr>
                <w:sz w:val="18"/>
                <w:szCs w:val="18"/>
              </w:rPr>
              <w:t xml:space="preserve">, </w:t>
            </w:r>
            <w:r w:rsidRPr="00AB53FD">
              <w:rPr>
                <w:sz w:val="18"/>
                <w:szCs w:val="18"/>
              </w:rPr>
              <w:t>B</w:t>
            </w:r>
            <w:r w:rsidR="006C32B9" w:rsidRPr="00AB53FD">
              <w:rPr>
                <w:sz w:val="18"/>
                <w:szCs w:val="18"/>
              </w:rPr>
              <w:t>usiness Analysts</w:t>
            </w:r>
            <w:r w:rsidRPr="00AB53FD">
              <w:rPr>
                <w:sz w:val="18"/>
                <w:szCs w:val="18"/>
              </w:rPr>
              <w:t xml:space="preserve">, </w:t>
            </w:r>
            <w:r w:rsidR="004A1944" w:rsidRPr="00AB53FD">
              <w:rPr>
                <w:sz w:val="18"/>
                <w:szCs w:val="18"/>
              </w:rPr>
              <w:t>eCommerce</w:t>
            </w:r>
            <w:r w:rsidR="006D12FA" w:rsidRPr="00AB53FD">
              <w:rPr>
                <w:sz w:val="18"/>
                <w:szCs w:val="18"/>
              </w:rPr>
              <w:t xml:space="preserve"> Managers, </w:t>
            </w:r>
            <w:r w:rsidR="00174C45" w:rsidRPr="00AB53FD">
              <w:rPr>
                <w:sz w:val="18"/>
                <w:szCs w:val="18"/>
              </w:rPr>
              <w:t>Front end, Back End developers</w:t>
            </w:r>
            <w:r w:rsidR="00CB61AB" w:rsidRPr="00AB53FD">
              <w:rPr>
                <w:sz w:val="18"/>
                <w:szCs w:val="18"/>
              </w:rPr>
              <w:t>, Digital Marketing</w:t>
            </w:r>
            <w:r w:rsidR="469BD3C2" w:rsidRPr="00AB53FD">
              <w:rPr>
                <w:sz w:val="18"/>
                <w:szCs w:val="18"/>
              </w:rPr>
              <w:t>,</w:t>
            </w:r>
            <w:r w:rsidR="78DC5C85" w:rsidRPr="00AB53FD">
              <w:rPr>
                <w:sz w:val="18"/>
                <w:szCs w:val="18"/>
              </w:rPr>
              <w:t xml:space="preserve"> Head of DCX and </w:t>
            </w:r>
            <w:r w:rsidR="469BD3C2" w:rsidRPr="00AB53FD">
              <w:rPr>
                <w:sz w:val="18"/>
                <w:szCs w:val="18"/>
              </w:rPr>
              <w:t>Finance</w:t>
            </w:r>
            <w:r w:rsidR="00CB61AB" w:rsidRPr="00AB53FD">
              <w:rPr>
                <w:sz w:val="18"/>
                <w:szCs w:val="18"/>
              </w:rPr>
              <w:t xml:space="preserve"> </w:t>
            </w:r>
          </w:p>
        </w:tc>
      </w:tr>
      <w:tr w:rsidR="004870D0" w:rsidRPr="005E545F" w14:paraId="5DA105D5" w14:textId="77777777" w:rsidTr="1F4DE8CB">
        <w:trPr>
          <w:trHeight w:val="70"/>
        </w:trPr>
        <w:tc>
          <w:tcPr>
            <w:tcW w:w="1843" w:type="dxa"/>
            <w:vMerge/>
            <w:vAlign w:val="center"/>
          </w:tcPr>
          <w:p w14:paraId="57FACB52" w14:textId="77777777" w:rsidR="004870D0" w:rsidRPr="006C32B9" w:rsidRDefault="004870D0" w:rsidP="004870D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022" w:type="dxa"/>
            <w:gridSpan w:val="4"/>
            <w:vMerge/>
            <w:vAlign w:val="center"/>
          </w:tcPr>
          <w:p w14:paraId="4B56EA6C" w14:textId="77777777" w:rsidR="004870D0" w:rsidRPr="006C32B9" w:rsidRDefault="004870D0" w:rsidP="004870D0">
            <w:pPr>
              <w:spacing w:after="0" w:line="240" w:lineRule="auto"/>
              <w:rPr>
                <w:bCs/>
                <w:sz w:val="18"/>
                <w:szCs w:val="20"/>
              </w:rPr>
            </w:pPr>
          </w:p>
        </w:tc>
        <w:tc>
          <w:tcPr>
            <w:tcW w:w="1645" w:type="dxa"/>
            <w:gridSpan w:val="3"/>
            <w:vMerge/>
            <w:vAlign w:val="center"/>
          </w:tcPr>
          <w:p w14:paraId="606BFEB5" w14:textId="77777777" w:rsidR="004870D0" w:rsidRPr="006C32B9" w:rsidRDefault="004870D0" w:rsidP="004870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4"/>
            <w:tcBorders>
              <w:top w:val="nil"/>
            </w:tcBorders>
          </w:tcPr>
          <w:p w14:paraId="2A175EEA" w14:textId="77777777" w:rsidR="004870D0" w:rsidRPr="00AB53FD" w:rsidRDefault="00056F91" w:rsidP="004870D0">
            <w:pPr>
              <w:rPr>
                <w:sz w:val="18"/>
                <w:szCs w:val="18"/>
              </w:rPr>
            </w:pPr>
            <w:r w:rsidRPr="00AB53FD">
              <w:rPr>
                <w:sz w:val="18"/>
                <w:szCs w:val="18"/>
              </w:rPr>
              <w:t>External: Agencies</w:t>
            </w:r>
          </w:p>
        </w:tc>
      </w:tr>
      <w:tr w:rsidR="005C230E" w:rsidRPr="005E545F" w14:paraId="29850A09" w14:textId="77777777" w:rsidTr="1F4DE8CB">
        <w:trPr>
          <w:trHeight w:val="454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5699985" w14:textId="77777777" w:rsidR="005C230E" w:rsidRPr="006C32B9" w:rsidRDefault="005C230E" w:rsidP="005C230E">
            <w:pPr>
              <w:spacing w:after="0" w:line="240" w:lineRule="auto"/>
              <w:rPr>
                <w:b/>
                <w:szCs w:val="20"/>
              </w:rPr>
            </w:pPr>
            <w:r w:rsidRPr="006C32B9">
              <w:rPr>
                <w:b/>
                <w:szCs w:val="20"/>
              </w:rPr>
              <w:t>DIRECT REPORTS</w:t>
            </w:r>
          </w:p>
        </w:tc>
        <w:tc>
          <w:tcPr>
            <w:tcW w:w="9214" w:type="dxa"/>
            <w:gridSpan w:val="11"/>
            <w:shd w:val="clear" w:color="auto" w:fill="FFFFFF" w:themeFill="background1"/>
            <w:vAlign w:val="center"/>
          </w:tcPr>
          <w:p w14:paraId="3F332E53" w14:textId="77777777" w:rsidR="005C230E" w:rsidRPr="006C32B9" w:rsidRDefault="006C32B9" w:rsidP="005C230E">
            <w:pPr>
              <w:spacing w:after="0" w:line="240" w:lineRule="auto"/>
              <w:rPr>
                <w:sz w:val="18"/>
                <w:szCs w:val="20"/>
              </w:rPr>
            </w:pPr>
            <w:r w:rsidRPr="006C32B9">
              <w:rPr>
                <w:sz w:val="18"/>
                <w:szCs w:val="20"/>
              </w:rPr>
              <w:t>N/A</w:t>
            </w:r>
          </w:p>
        </w:tc>
      </w:tr>
      <w:tr w:rsidR="006C32B9" w:rsidRPr="005E545F" w14:paraId="49ECEA82" w14:textId="77777777" w:rsidTr="1F4DE8CB">
        <w:trPr>
          <w:trHeight w:val="1005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DEB39D" w14:textId="77777777" w:rsidR="006C32B9" w:rsidRPr="006C32B9" w:rsidRDefault="006C32B9" w:rsidP="00542943">
            <w:pPr>
              <w:spacing w:after="0" w:line="240" w:lineRule="auto"/>
              <w:rPr>
                <w:b/>
                <w:szCs w:val="20"/>
              </w:rPr>
            </w:pPr>
            <w:r w:rsidRPr="006C32B9">
              <w:rPr>
                <w:b/>
                <w:szCs w:val="20"/>
              </w:rPr>
              <w:t xml:space="preserve">POSITION PURPOSE </w:t>
            </w:r>
          </w:p>
        </w:tc>
        <w:tc>
          <w:tcPr>
            <w:tcW w:w="9214" w:type="dxa"/>
            <w:gridSpan w:val="11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FDC1A61" w14:textId="0A0524D5" w:rsidR="0037113E" w:rsidRPr="004D1F75" w:rsidRDefault="002227B6" w:rsidP="002227B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1F4DE8CB">
              <w:rPr>
                <w:sz w:val="18"/>
                <w:szCs w:val="18"/>
              </w:rPr>
              <w:t xml:space="preserve">In alignment with the </w:t>
            </w:r>
            <w:r w:rsidR="00750839" w:rsidRPr="1F4DE8CB">
              <w:rPr>
                <w:sz w:val="18"/>
                <w:szCs w:val="18"/>
              </w:rPr>
              <w:t xml:space="preserve">Myer </w:t>
            </w:r>
            <w:r w:rsidR="006C32B9" w:rsidRPr="1F4DE8CB">
              <w:rPr>
                <w:sz w:val="18"/>
                <w:szCs w:val="18"/>
              </w:rPr>
              <w:t xml:space="preserve">customer first strategy, </w:t>
            </w:r>
            <w:r w:rsidR="000473AD" w:rsidRPr="1F4DE8CB">
              <w:rPr>
                <w:sz w:val="18"/>
                <w:szCs w:val="18"/>
              </w:rPr>
              <w:t>collaborate</w:t>
            </w:r>
            <w:r w:rsidR="006C32B9" w:rsidRPr="1F4DE8CB">
              <w:rPr>
                <w:sz w:val="18"/>
                <w:szCs w:val="18"/>
              </w:rPr>
              <w:t xml:space="preserve"> with the Digital Experience team to </w:t>
            </w:r>
            <w:r w:rsidR="00542943" w:rsidRPr="1F4DE8CB">
              <w:rPr>
                <w:sz w:val="18"/>
                <w:szCs w:val="18"/>
              </w:rPr>
              <w:t xml:space="preserve">define, </w:t>
            </w:r>
            <w:proofErr w:type="gramStart"/>
            <w:r w:rsidR="00542943" w:rsidRPr="1F4DE8CB">
              <w:rPr>
                <w:sz w:val="18"/>
                <w:szCs w:val="18"/>
              </w:rPr>
              <w:t>develop</w:t>
            </w:r>
            <w:proofErr w:type="gramEnd"/>
            <w:r w:rsidR="00542943" w:rsidRPr="1F4DE8CB">
              <w:rPr>
                <w:sz w:val="18"/>
                <w:szCs w:val="18"/>
              </w:rPr>
              <w:t xml:space="preserve"> and drive</w:t>
            </w:r>
            <w:r w:rsidR="001F4960" w:rsidRPr="1F4DE8CB">
              <w:rPr>
                <w:sz w:val="18"/>
                <w:szCs w:val="18"/>
              </w:rPr>
              <w:t xml:space="preserve"> </w:t>
            </w:r>
            <w:r w:rsidR="00542943" w:rsidRPr="1F4DE8CB">
              <w:rPr>
                <w:sz w:val="18"/>
                <w:szCs w:val="18"/>
              </w:rPr>
              <w:t xml:space="preserve">features and initiatives </w:t>
            </w:r>
            <w:r w:rsidR="00846AAD" w:rsidRPr="1F4DE8CB">
              <w:rPr>
                <w:sz w:val="18"/>
                <w:szCs w:val="18"/>
              </w:rPr>
              <w:t>that elevate</w:t>
            </w:r>
            <w:r w:rsidR="00542943" w:rsidRPr="1F4DE8CB">
              <w:rPr>
                <w:sz w:val="18"/>
                <w:szCs w:val="18"/>
              </w:rPr>
              <w:t xml:space="preserve"> the </w:t>
            </w:r>
            <w:r w:rsidR="30B2DF28" w:rsidRPr="1F4DE8CB">
              <w:rPr>
                <w:sz w:val="18"/>
                <w:szCs w:val="18"/>
              </w:rPr>
              <w:t>customer experience</w:t>
            </w:r>
            <w:r w:rsidR="009F5EB2" w:rsidRPr="1F4DE8CB">
              <w:rPr>
                <w:sz w:val="18"/>
                <w:szCs w:val="18"/>
              </w:rPr>
              <w:t xml:space="preserve">. </w:t>
            </w:r>
            <w:r w:rsidRPr="1F4DE8CB">
              <w:rPr>
                <w:sz w:val="18"/>
                <w:szCs w:val="18"/>
              </w:rPr>
              <w:t xml:space="preserve"> </w:t>
            </w:r>
            <w:r w:rsidR="005D3873" w:rsidRPr="1F4DE8CB">
              <w:rPr>
                <w:sz w:val="18"/>
                <w:szCs w:val="18"/>
              </w:rPr>
              <w:t xml:space="preserve">Foster strong relationships with key stakeholders built on </w:t>
            </w:r>
            <w:r w:rsidR="006C32B9" w:rsidRPr="1F4DE8CB">
              <w:rPr>
                <w:sz w:val="18"/>
                <w:szCs w:val="18"/>
              </w:rPr>
              <w:t>trust and transparency</w:t>
            </w:r>
            <w:r w:rsidR="005D3873" w:rsidRPr="1F4DE8CB">
              <w:rPr>
                <w:sz w:val="18"/>
                <w:szCs w:val="18"/>
              </w:rPr>
              <w:t>,</w:t>
            </w:r>
            <w:r w:rsidR="00DC7053" w:rsidRPr="1F4DE8CB">
              <w:rPr>
                <w:sz w:val="18"/>
                <w:szCs w:val="18"/>
              </w:rPr>
              <w:t xml:space="preserve"> ensuring </w:t>
            </w:r>
            <w:r w:rsidR="00B43551" w:rsidRPr="1F4DE8CB">
              <w:rPr>
                <w:sz w:val="18"/>
                <w:szCs w:val="18"/>
              </w:rPr>
              <w:t>rigorous</w:t>
            </w:r>
            <w:r w:rsidR="00DC7053" w:rsidRPr="1F4DE8CB">
              <w:rPr>
                <w:sz w:val="18"/>
                <w:szCs w:val="18"/>
              </w:rPr>
              <w:t xml:space="preserve"> measurement and </w:t>
            </w:r>
            <w:r w:rsidR="00925D9B" w:rsidRPr="1F4DE8CB">
              <w:rPr>
                <w:sz w:val="18"/>
                <w:szCs w:val="18"/>
              </w:rPr>
              <w:t xml:space="preserve">continuous </w:t>
            </w:r>
            <w:r w:rsidR="00DC7053" w:rsidRPr="1F4DE8CB">
              <w:rPr>
                <w:sz w:val="18"/>
                <w:szCs w:val="18"/>
              </w:rPr>
              <w:t xml:space="preserve">optimisation of initiatives across </w:t>
            </w:r>
            <w:proofErr w:type="gramStart"/>
            <w:r w:rsidR="00DC7053" w:rsidRPr="1F4DE8CB">
              <w:rPr>
                <w:sz w:val="18"/>
                <w:szCs w:val="18"/>
              </w:rPr>
              <w:t xml:space="preserve">the </w:t>
            </w:r>
            <w:r w:rsidR="00EE34D0" w:rsidRPr="1F4DE8CB">
              <w:rPr>
                <w:sz w:val="18"/>
                <w:szCs w:val="18"/>
              </w:rPr>
              <w:t xml:space="preserve"> roadmap</w:t>
            </w:r>
            <w:proofErr w:type="gramEnd"/>
            <w:r w:rsidR="00E76CF6" w:rsidRPr="1F4DE8CB">
              <w:rPr>
                <w:sz w:val="18"/>
                <w:szCs w:val="18"/>
              </w:rPr>
              <w:t xml:space="preserve"> to improve customer experiences.</w:t>
            </w:r>
          </w:p>
        </w:tc>
      </w:tr>
      <w:tr w:rsidR="004D1F75" w:rsidRPr="005E545F" w14:paraId="77826054" w14:textId="77777777" w:rsidTr="1F4DE8CB">
        <w:trPr>
          <w:trHeight w:val="1159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0ED4CF4" w14:textId="71CAC196" w:rsidR="004D1F75" w:rsidRPr="00E748B0" w:rsidRDefault="004D1F75" w:rsidP="00E748B0">
            <w:pPr>
              <w:spacing w:after="0" w:line="240" w:lineRule="auto"/>
              <w:rPr>
                <w:b/>
              </w:rPr>
            </w:pPr>
            <w:r w:rsidRPr="00E748B0">
              <w:rPr>
                <w:b/>
              </w:rPr>
              <w:t xml:space="preserve">KEY RESPONSIBILITIES </w:t>
            </w:r>
          </w:p>
          <w:p w14:paraId="4AADEA4E" w14:textId="77777777" w:rsidR="004D1F75" w:rsidRPr="00E748B0" w:rsidRDefault="004D1F75" w:rsidP="00E748B0">
            <w:pPr>
              <w:spacing w:after="0" w:line="240" w:lineRule="auto"/>
            </w:pPr>
          </w:p>
        </w:tc>
        <w:tc>
          <w:tcPr>
            <w:tcW w:w="9214" w:type="dxa"/>
            <w:gridSpan w:val="11"/>
            <w:vAlign w:val="center"/>
          </w:tcPr>
          <w:p w14:paraId="0D029EFC" w14:textId="77777777" w:rsidR="004D1F75" w:rsidRPr="00CD0B9A" w:rsidRDefault="004D1F75" w:rsidP="00E748B0">
            <w:pPr>
              <w:spacing w:after="11"/>
              <w:rPr>
                <w:sz w:val="18"/>
                <w:szCs w:val="18"/>
              </w:rPr>
            </w:pPr>
            <w:r w:rsidRPr="00CD0B9A">
              <w:rPr>
                <w:sz w:val="18"/>
                <w:szCs w:val="18"/>
              </w:rPr>
              <w:t xml:space="preserve">Stakeholder Engagement </w:t>
            </w:r>
          </w:p>
          <w:p w14:paraId="3899EB8F" w14:textId="45B9D518" w:rsidR="00542943" w:rsidRPr="00CD0B9A" w:rsidRDefault="004D1F75" w:rsidP="004D1F75">
            <w:pPr>
              <w:pStyle w:val="ListParagraph"/>
              <w:keepLines/>
              <w:numPr>
                <w:ilvl w:val="0"/>
                <w:numId w:val="34"/>
              </w:numPr>
              <w:spacing w:after="0" w:line="240" w:lineRule="atLeast"/>
              <w:ind w:right="40"/>
              <w:rPr>
                <w:sz w:val="18"/>
                <w:szCs w:val="18"/>
              </w:rPr>
            </w:pPr>
            <w:r w:rsidRPr="00CD0B9A">
              <w:rPr>
                <w:sz w:val="18"/>
                <w:szCs w:val="18"/>
              </w:rPr>
              <w:t xml:space="preserve">Work closely </w:t>
            </w:r>
            <w:r w:rsidR="004348E8" w:rsidRPr="00CD0B9A">
              <w:rPr>
                <w:sz w:val="18"/>
                <w:szCs w:val="18"/>
              </w:rPr>
              <w:t xml:space="preserve">with </w:t>
            </w:r>
            <w:r w:rsidRPr="00CD0B9A">
              <w:rPr>
                <w:sz w:val="18"/>
                <w:szCs w:val="18"/>
              </w:rPr>
              <w:t xml:space="preserve">and support </w:t>
            </w:r>
            <w:r w:rsidR="00B92FEE" w:rsidRPr="00CD0B9A">
              <w:rPr>
                <w:sz w:val="18"/>
                <w:szCs w:val="18"/>
              </w:rPr>
              <w:t xml:space="preserve">internal </w:t>
            </w:r>
            <w:r w:rsidR="003D13A2" w:rsidRPr="00CD0B9A">
              <w:rPr>
                <w:sz w:val="18"/>
                <w:szCs w:val="18"/>
              </w:rPr>
              <w:t xml:space="preserve">Digital Experience </w:t>
            </w:r>
            <w:r w:rsidR="00B92FEE" w:rsidRPr="00CD0B9A">
              <w:rPr>
                <w:sz w:val="18"/>
                <w:szCs w:val="18"/>
              </w:rPr>
              <w:t>stak</w:t>
            </w:r>
            <w:r w:rsidR="004348E8" w:rsidRPr="00CD0B9A">
              <w:rPr>
                <w:sz w:val="18"/>
                <w:szCs w:val="18"/>
              </w:rPr>
              <w:t>eh</w:t>
            </w:r>
            <w:r w:rsidR="00B92FEE" w:rsidRPr="00CD0B9A">
              <w:rPr>
                <w:sz w:val="18"/>
                <w:szCs w:val="18"/>
              </w:rPr>
              <w:t>olders</w:t>
            </w:r>
            <w:r w:rsidR="00FB196C" w:rsidRPr="00CD0B9A">
              <w:rPr>
                <w:sz w:val="18"/>
                <w:szCs w:val="18"/>
              </w:rPr>
              <w:t>,</w:t>
            </w:r>
            <w:r w:rsidR="00B92FEE" w:rsidRPr="00CD0B9A">
              <w:rPr>
                <w:sz w:val="18"/>
                <w:szCs w:val="18"/>
              </w:rPr>
              <w:t xml:space="preserve"> </w:t>
            </w:r>
            <w:r w:rsidRPr="00CD0B9A">
              <w:rPr>
                <w:sz w:val="18"/>
                <w:szCs w:val="18"/>
              </w:rPr>
              <w:t xml:space="preserve">including </w:t>
            </w:r>
            <w:r w:rsidR="00771C28" w:rsidRPr="00CD0B9A">
              <w:rPr>
                <w:sz w:val="18"/>
                <w:szCs w:val="18"/>
              </w:rPr>
              <w:t>product</w:t>
            </w:r>
            <w:r w:rsidR="0035501B" w:rsidRPr="00CD0B9A">
              <w:rPr>
                <w:sz w:val="18"/>
                <w:szCs w:val="18"/>
              </w:rPr>
              <w:t>, eCommerce</w:t>
            </w:r>
            <w:r w:rsidR="0797B3AF" w:rsidRPr="00CD0B9A">
              <w:rPr>
                <w:sz w:val="18"/>
                <w:szCs w:val="18"/>
              </w:rPr>
              <w:t>, Finance</w:t>
            </w:r>
            <w:r w:rsidR="003A0308" w:rsidRPr="00CD0B9A">
              <w:rPr>
                <w:sz w:val="18"/>
                <w:szCs w:val="18"/>
              </w:rPr>
              <w:t xml:space="preserve"> and</w:t>
            </w:r>
            <w:r w:rsidR="000A2113" w:rsidRPr="00CD0B9A">
              <w:rPr>
                <w:sz w:val="18"/>
                <w:szCs w:val="18"/>
              </w:rPr>
              <w:t xml:space="preserve"> IT</w:t>
            </w:r>
            <w:r w:rsidR="003A0308" w:rsidRPr="00CD0B9A">
              <w:rPr>
                <w:sz w:val="18"/>
                <w:szCs w:val="18"/>
              </w:rPr>
              <w:t xml:space="preserve"> </w:t>
            </w:r>
            <w:proofErr w:type="gramStart"/>
            <w:r w:rsidR="003A0308" w:rsidRPr="00CD0B9A">
              <w:rPr>
                <w:sz w:val="18"/>
                <w:szCs w:val="18"/>
              </w:rPr>
              <w:t>teams</w:t>
            </w:r>
            <w:proofErr w:type="gramEnd"/>
          </w:p>
          <w:p w14:paraId="332D3BA4" w14:textId="730AC1BE" w:rsidR="00FB196C" w:rsidRPr="00CD0B9A" w:rsidRDefault="00FB196C" w:rsidP="004D1F75">
            <w:pPr>
              <w:pStyle w:val="ListParagraph"/>
              <w:keepLines/>
              <w:numPr>
                <w:ilvl w:val="0"/>
                <w:numId w:val="34"/>
              </w:numPr>
              <w:spacing w:after="0" w:line="240" w:lineRule="atLeast"/>
              <w:ind w:right="40"/>
              <w:rPr>
                <w:sz w:val="18"/>
                <w:szCs w:val="18"/>
              </w:rPr>
            </w:pPr>
            <w:r w:rsidRPr="00CD0B9A">
              <w:rPr>
                <w:sz w:val="18"/>
                <w:szCs w:val="18"/>
              </w:rPr>
              <w:t xml:space="preserve">Liaise with stakeholders to </w:t>
            </w:r>
            <w:r w:rsidR="00F90FE1" w:rsidRPr="00CD0B9A">
              <w:rPr>
                <w:sz w:val="18"/>
                <w:szCs w:val="18"/>
              </w:rPr>
              <w:t xml:space="preserve">gather </w:t>
            </w:r>
            <w:r w:rsidRPr="00CD0B9A">
              <w:rPr>
                <w:sz w:val="18"/>
                <w:szCs w:val="18"/>
              </w:rPr>
              <w:t xml:space="preserve">business requirements and </w:t>
            </w:r>
            <w:r w:rsidR="00373F59" w:rsidRPr="00CD0B9A">
              <w:rPr>
                <w:sz w:val="18"/>
                <w:szCs w:val="18"/>
              </w:rPr>
              <w:t xml:space="preserve">share performance </w:t>
            </w:r>
            <w:proofErr w:type="gramStart"/>
            <w:r w:rsidR="00373F59" w:rsidRPr="00CD0B9A">
              <w:rPr>
                <w:sz w:val="18"/>
                <w:szCs w:val="18"/>
              </w:rPr>
              <w:t>insights</w:t>
            </w:r>
            <w:proofErr w:type="gramEnd"/>
          </w:p>
          <w:p w14:paraId="03EEA7C4" w14:textId="6AADCB7B" w:rsidR="004D1F75" w:rsidRPr="00CD0B9A" w:rsidRDefault="00230DD3" w:rsidP="004D1F75">
            <w:pPr>
              <w:pStyle w:val="ListParagraph"/>
              <w:keepLines/>
              <w:numPr>
                <w:ilvl w:val="0"/>
                <w:numId w:val="34"/>
              </w:numPr>
              <w:spacing w:after="0" w:line="240" w:lineRule="atLeast"/>
              <w:ind w:right="40"/>
              <w:rPr>
                <w:sz w:val="18"/>
                <w:szCs w:val="18"/>
              </w:rPr>
            </w:pPr>
            <w:r w:rsidRPr="00CD0B9A">
              <w:rPr>
                <w:sz w:val="18"/>
                <w:szCs w:val="18"/>
              </w:rPr>
              <w:t>Collaborate with</w:t>
            </w:r>
            <w:r w:rsidR="004D1F75" w:rsidRPr="00CD0B9A">
              <w:rPr>
                <w:sz w:val="18"/>
                <w:szCs w:val="18"/>
              </w:rPr>
              <w:t xml:space="preserve"> our external data agenc</w:t>
            </w:r>
            <w:r w:rsidR="00373F59" w:rsidRPr="00CD0B9A">
              <w:rPr>
                <w:sz w:val="18"/>
                <w:szCs w:val="18"/>
              </w:rPr>
              <w:t>ies</w:t>
            </w:r>
            <w:r w:rsidR="004D1F75" w:rsidRPr="00CD0B9A">
              <w:rPr>
                <w:sz w:val="18"/>
                <w:szCs w:val="18"/>
              </w:rPr>
              <w:t xml:space="preserve"> to </w:t>
            </w:r>
            <w:r w:rsidR="00B80125" w:rsidRPr="00CD0B9A">
              <w:rPr>
                <w:sz w:val="18"/>
                <w:szCs w:val="18"/>
              </w:rPr>
              <w:t xml:space="preserve">ensure timely delivery of </w:t>
            </w:r>
            <w:r w:rsidR="004D1F75" w:rsidRPr="00CD0B9A">
              <w:rPr>
                <w:sz w:val="18"/>
                <w:szCs w:val="18"/>
              </w:rPr>
              <w:t xml:space="preserve">tactical and strategic </w:t>
            </w:r>
            <w:proofErr w:type="gramStart"/>
            <w:r w:rsidR="004D1F75" w:rsidRPr="00CD0B9A">
              <w:rPr>
                <w:sz w:val="18"/>
                <w:szCs w:val="18"/>
              </w:rPr>
              <w:t>requirements</w:t>
            </w:r>
            <w:proofErr w:type="gramEnd"/>
            <w:r w:rsidR="004D1F75" w:rsidRPr="00CD0B9A">
              <w:rPr>
                <w:sz w:val="18"/>
                <w:szCs w:val="18"/>
              </w:rPr>
              <w:t xml:space="preserve"> </w:t>
            </w:r>
          </w:p>
          <w:p w14:paraId="216BDE48" w14:textId="77B3757B" w:rsidR="002227B6" w:rsidRPr="00CD0B9A" w:rsidRDefault="006C0267" w:rsidP="002227B6">
            <w:pPr>
              <w:pStyle w:val="ListParagraph"/>
              <w:keepLines/>
              <w:numPr>
                <w:ilvl w:val="0"/>
                <w:numId w:val="34"/>
              </w:numPr>
              <w:spacing w:after="0" w:line="240" w:lineRule="atLeast"/>
              <w:ind w:right="40"/>
              <w:rPr>
                <w:sz w:val="18"/>
                <w:szCs w:val="18"/>
              </w:rPr>
            </w:pPr>
            <w:r w:rsidRPr="00CD0B9A">
              <w:rPr>
                <w:sz w:val="18"/>
                <w:szCs w:val="18"/>
              </w:rPr>
              <w:t>Communicate relevant information</w:t>
            </w:r>
            <w:r w:rsidR="004D1F75" w:rsidRPr="00CD0B9A">
              <w:rPr>
                <w:sz w:val="18"/>
                <w:szCs w:val="18"/>
              </w:rPr>
              <w:t xml:space="preserve"> to stakeholders across the </w:t>
            </w:r>
            <w:proofErr w:type="gramStart"/>
            <w:r w:rsidR="004D1F75" w:rsidRPr="00CD0B9A">
              <w:rPr>
                <w:sz w:val="18"/>
                <w:szCs w:val="18"/>
              </w:rPr>
              <w:t>business</w:t>
            </w:r>
            <w:proofErr w:type="gramEnd"/>
          </w:p>
          <w:p w14:paraId="3A39A5F5" w14:textId="77777777" w:rsidR="00FB196C" w:rsidRPr="00CD0B9A" w:rsidRDefault="00FB196C" w:rsidP="00FB196C">
            <w:pPr>
              <w:keepLines/>
              <w:spacing w:after="0" w:line="240" w:lineRule="atLeast"/>
              <w:ind w:right="40"/>
              <w:rPr>
                <w:sz w:val="18"/>
                <w:szCs w:val="18"/>
              </w:rPr>
            </w:pPr>
          </w:p>
          <w:p w14:paraId="5E799A55" w14:textId="77777777" w:rsidR="002227B6" w:rsidRPr="00CD0B9A" w:rsidRDefault="002227B6" w:rsidP="002227B6">
            <w:pPr>
              <w:keepLines/>
              <w:spacing w:after="0" w:line="240" w:lineRule="atLeast"/>
              <w:ind w:right="40"/>
              <w:rPr>
                <w:sz w:val="18"/>
                <w:szCs w:val="18"/>
              </w:rPr>
            </w:pPr>
            <w:r w:rsidRPr="00CD0B9A">
              <w:rPr>
                <w:sz w:val="18"/>
                <w:szCs w:val="18"/>
              </w:rPr>
              <w:t xml:space="preserve">Strategic Guidance </w:t>
            </w:r>
          </w:p>
          <w:p w14:paraId="189C072A" w14:textId="77777777" w:rsidR="00983AF4" w:rsidRPr="00CD0B9A" w:rsidRDefault="00E24339" w:rsidP="002227B6">
            <w:pPr>
              <w:pStyle w:val="ListParagraph"/>
              <w:numPr>
                <w:ilvl w:val="0"/>
                <w:numId w:val="34"/>
              </w:numPr>
              <w:spacing w:after="11"/>
              <w:rPr>
                <w:sz w:val="18"/>
                <w:szCs w:val="18"/>
              </w:rPr>
            </w:pPr>
            <w:r w:rsidRPr="00CD0B9A">
              <w:rPr>
                <w:sz w:val="18"/>
                <w:szCs w:val="18"/>
              </w:rPr>
              <w:t>Collaborate with</w:t>
            </w:r>
            <w:r w:rsidR="00D55542" w:rsidRPr="00CD0B9A">
              <w:rPr>
                <w:sz w:val="18"/>
                <w:szCs w:val="18"/>
              </w:rPr>
              <w:t xml:space="preserve"> </w:t>
            </w:r>
            <w:r w:rsidR="00D9757C" w:rsidRPr="00CD0B9A">
              <w:rPr>
                <w:sz w:val="18"/>
                <w:szCs w:val="18"/>
              </w:rPr>
              <w:t xml:space="preserve">product teams </w:t>
            </w:r>
            <w:r w:rsidR="00983AF4" w:rsidRPr="00CD0B9A">
              <w:rPr>
                <w:sz w:val="18"/>
                <w:szCs w:val="18"/>
              </w:rPr>
              <w:t xml:space="preserve">on </w:t>
            </w:r>
            <w:r w:rsidR="002227B6" w:rsidRPr="00CD0B9A">
              <w:rPr>
                <w:sz w:val="18"/>
                <w:szCs w:val="18"/>
              </w:rPr>
              <w:t>data modelling</w:t>
            </w:r>
            <w:r w:rsidR="00D9757C" w:rsidRPr="00CD0B9A">
              <w:rPr>
                <w:sz w:val="18"/>
                <w:szCs w:val="18"/>
              </w:rPr>
              <w:t xml:space="preserve"> </w:t>
            </w:r>
            <w:r w:rsidR="00983AF4" w:rsidRPr="00CD0B9A">
              <w:rPr>
                <w:sz w:val="18"/>
                <w:szCs w:val="18"/>
              </w:rPr>
              <w:t xml:space="preserve">and value estimation for </w:t>
            </w:r>
            <w:proofErr w:type="gramStart"/>
            <w:r w:rsidR="00983AF4" w:rsidRPr="00CD0B9A">
              <w:rPr>
                <w:sz w:val="18"/>
                <w:szCs w:val="18"/>
              </w:rPr>
              <w:t>prioritisation</w:t>
            </w:r>
            <w:proofErr w:type="gramEnd"/>
          </w:p>
          <w:p w14:paraId="41FD8D70" w14:textId="4DAC5094" w:rsidR="002227B6" w:rsidRPr="00CD0B9A" w:rsidRDefault="00983AF4" w:rsidP="002227B6">
            <w:pPr>
              <w:pStyle w:val="ListParagraph"/>
              <w:numPr>
                <w:ilvl w:val="0"/>
                <w:numId w:val="34"/>
              </w:numPr>
              <w:spacing w:after="11"/>
              <w:rPr>
                <w:sz w:val="18"/>
                <w:szCs w:val="18"/>
              </w:rPr>
            </w:pPr>
            <w:r w:rsidRPr="00CD0B9A">
              <w:rPr>
                <w:sz w:val="18"/>
                <w:szCs w:val="18"/>
              </w:rPr>
              <w:t>Contribute to the de</w:t>
            </w:r>
            <w:r w:rsidR="00750839" w:rsidRPr="00CD0B9A">
              <w:rPr>
                <w:sz w:val="18"/>
                <w:szCs w:val="18"/>
              </w:rPr>
              <w:t xml:space="preserve">velopment of </w:t>
            </w:r>
            <w:r w:rsidR="002227B6" w:rsidRPr="00CD0B9A">
              <w:rPr>
                <w:sz w:val="18"/>
                <w:szCs w:val="18"/>
              </w:rPr>
              <w:t xml:space="preserve">strategic business </w:t>
            </w:r>
            <w:proofErr w:type="gramStart"/>
            <w:r w:rsidR="002227B6" w:rsidRPr="00CD0B9A">
              <w:rPr>
                <w:sz w:val="18"/>
                <w:szCs w:val="18"/>
              </w:rPr>
              <w:t>cases</w:t>
            </w:r>
            <w:proofErr w:type="gramEnd"/>
          </w:p>
          <w:p w14:paraId="7F74C53E" w14:textId="496D98DF" w:rsidR="002227B6" w:rsidRPr="00CD0B9A" w:rsidRDefault="00BC2827" w:rsidP="002227B6">
            <w:pPr>
              <w:pStyle w:val="ListParagraph"/>
              <w:numPr>
                <w:ilvl w:val="0"/>
                <w:numId w:val="34"/>
              </w:numPr>
              <w:spacing w:after="11"/>
              <w:rPr>
                <w:sz w:val="18"/>
                <w:szCs w:val="18"/>
              </w:rPr>
            </w:pPr>
            <w:r w:rsidRPr="00CD0B9A">
              <w:rPr>
                <w:sz w:val="18"/>
                <w:szCs w:val="18"/>
              </w:rPr>
              <w:t>Support</w:t>
            </w:r>
            <w:r w:rsidR="002227B6" w:rsidRPr="00CD0B9A">
              <w:rPr>
                <w:sz w:val="18"/>
                <w:szCs w:val="18"/>
              </w:rPr>
              <w:t xml:space="preserve"> </w:t>
            </w:r>
            <w:r w:rsidR="00750839" w:rsidRPr="00CD0B9A">
              <w:rPr>
                <w:sz w:val="18"/>
                <w:szCs w:val="18"/>
              </w:rPr>
              <w:t>the</w:t>
            </w:r>
            <w:r w:rsidR="33CCE38D" w:rsidRPr="00CD0B9A">
              <w:rPr>
                <w:sz w:val="18"/>
                <w:szCs w:val="18"/>
              </w:rPr>
              <w:t xml:space="preserve"> uplift of the </w:t>
            </w:r>
            <w:r w:rsidR="002227B6" w:rsidRPr="00CD0B9A">
              <w:rPr>
                <w:sz w:val="18"/>
                <w:szCs w:val="18"/>
              </w:rPr>
              <w:t xml:space="preserve">measurement framework and program </w:t>
            </w:r>
            <w:proofErr w:type="gramStart"/>
            <w:r w:rsidR="002227B6" w:rsidRPr="00CD0B9A">
              <w:rPr>
                <w:sz w:val="18"/>
                <w:szCs w:val="18"/>
              </w:rPr>
              <w:t>reporting</w:t>
            </w:r>
            <w:proofErr w:type="gramEnd"/>
          </w:p>
          <w:p w14:paraId="77520794" w14:textId="77777777" w:rsidR="002227B6" w:rsidRPr="00CD0B9A" w:rsidRDefault="002227B6" w:rsidP="002227B6">
            <w:pPr>
              <w:spacing w:after="11"/>
              <w:rPr>
                <w:sz w:val="18"/>
                <w:szCs w:val="18"/>
              </w:rPr>
            </w:pPr>
          </w:p>
          <w:p w14:paraId="16A5A3F0" w14:textId="77777777" w:rsidR="002227B6" w:rsidRPr="00CD0B9A" w:rsidRDefault="002227B6" w:rsidP="002227B6">
            <w:pPr>
              <w:spacing w:after="11"/>
              <w:rPr>
                <w:sz w:val="18"/>
                <w:szCs w:val="18"/>
              </w:rPr>
            </w:pPr>
            <w:r w:rsidRPr="00CD0B9A">
              <w:rPr>
                <w:sz w:val="18"/>
                <w:szCs w:val="18"/>
              </w:rPr>
              <w:t>Digital Reporting, Analysis and BAU</w:t>
            </w:r>
          </w:p>
          <w:p w14:paraId="758DEEBC" w14:textId="1D521937" w:rsidR="002227B6" w:rsidRPr="00CD0B9A" w:rsidRDefault="00FB196C" w:rsidP="002227B6">
            <w:pPr>
              <w:pStyle w:val="ListParagraph"/>
              <w:numPr>
                <w:ilvl w:val="0"/>
                <w:numId w:val="34"/>
              </w:numPr>
              <w:spacing w:after="11"/>
              <w:rPr>
                <w:sz w:val="18"/>
                <w:szCs w:val="18"/>
              </w:rPr>
            </w:pPr>
            <w:r w:rsidRPr="00CD0B9A">
              <w:rPr>
                <w:sz w:val="18"/>
                <w:szCs w:val="18"/>
              </w:rPr>
              <w:t xml:space="preserve">Translate business requirements </w:t>
            </w:r>
            <w:r w:rsidR="00D97089" w:rsidRPr="00CD0B9A">
              <w:rPr>
                <w:sz w:val="18"/>
                <w:szCs w:val="18"/>
              </w:rPr>
              <w:t>into</w:t>
            </w:r>
            <w:r w:rsidRPr="00CD0B9A">
              <w:rPr>
                <w:sz w:val="18"/>
                <w:szCs w:val="18"/>
              </w:rPr>
              <w:t xml:space="preserve"> pre and post feature </w:t>
            </w:r>
            <w:proofErr w:type="gramStart"/>
            <w:r w:rsidRPr="00CD0B9A">
              <w:rPr>
                <w:sz w:val="18"/>
                <w:szCs w:val="18"/>
              </w:rPr>
              <w:t>analysis</w:t>
            </w:r>
            <w:proofErr w:type="gramEnd"/>
            <w:r w:rsidRPr="00CD0B9A">
              <w:rPr>
                <w:sz w:val="18"/>
                <w:szCs w:val="18"/>
              </w:rPr>
              <w:t xml:space="preserve"> </w:t>
            </w:r>
          </w:p>
          <w:p w14:paraId="610C92FD" w14:textId="272B8DB9" w:rsidR="002227B6" w:rsidRPr="00CD0B9A" w:rsidRDefault="264EE299" w:rsidP="002227B6">
            <w:pPr>
              <w:pStyle w:val="ListParagraph"/>
              <w:numPr>
                <w:ilvl w:val="0"/>
                <w:numId w:val="34"/>
              </w:numPr>
              <w:spacing w:after="11"/>
              <w:rPr>
                <w:sz w:val="18"/>
                <w:szCs w:val="18"/>
              </w:rPr>
            </w:pPr>
            <w:r w:rsidRPr="00CD0B9A">
              <w:rPr>
                <w:sz w:val="18"/>
                <w:szCs w:val="18"/>
              </w:rPr>
              <w:t xml:space="preserve">Create </w:t>
            </w:r>
            <w:r w:rsidR="00D97089" w:rsidRPr="00CD0B9A">
              <w:rPr>
                <w:sz w:val="18"/>
                <w:szCs w:val="18"/>
              </w:rPr>
              <w:t xml:space="preserve">comprehensive </w:t>
            </w:r>
            <w:r w:rsidR="00FB196C" w:rsidRPr="00CD0B9A">
              <w:rPr>
                <w:sz w:val="18"/>
                <w:szCs w:val="18"/>
              </w:rPr>
              <w:t xml:space="preserve">dashboards and </w:t>
            </w:r>
            <w:proofErr w:type="gramStart"/>
            <w:r w:rsidR="00FB196C" w:rsidRPr="00CD0B9A">
              <w:rPr>
                <w:sz w:val="18"/>
                <w:szCs w:val="18"/>
              </w:rPr>
              <w:t>reports</w:t>
            </w:r>
            <w:proofErr w:type="gramEnd"/>
          </w:p>
          <w:p w14:paraId="3A6FD4F1" w14:textId="32A5A70E" w:rsidR="002227B6" w:rsidRPr="00CD0B9A" w:rsidRDefault="00C01B30" w:rsidP="002227B6">
            <w:pPr>
              <w:pStyle w:val="ListParagraph"/>
              <w:numPr>
                <w:ilvl w:val="0"/>
                <w:numId w:val="34"/>
              </w:numPr>
              <w:spacing w:after="11"/>
              <w:rPr>
                <w:sz w:val="18"/>
                <w:szCs w:val="18"/>
              </w:rPr>
            </w:pPr>
            <w:r w:rsidRPr="00CD0B9A">
              <w:rPr>
                <w:sz w:val="18"/>
                <w:szCs w:val="18"/>
              </w:rPr>
              <w:t xml:space="preserve">Conduct in-depth </w:t>
            </w:r>
            <w:r w:rsidR="00FB196C" w:rsidRPr="00CD0B9A">
              <w:rPr>
                <w:sz w:val="18"/>
                <w:szCs w:val="18"/>
              </w:rPr>
              <w:t xml:space="preserve">root cause analysis </w:t>
            </w:r>
            <w:r w:rsidRPr="00CD0B9A">
              <w:rPr>
                <w:sz w:val="18"/>
                <w:szCs w:val="18"/>
              </w:rPr>
              <w:t xml:space="preserve">to identify areas for </w:t>
            </w:r>
            <w:proofErr w:type="gramStart"/>
            <w:r w:rsidRPr="00CD0B9A">
              <w:rPr>
                <w:sz w:val="18"/>
                <w:szCs w:val="18"/>
              </w:rPr>
              <w:t>improvement</w:t>
            </w:r>
            <w:proofErr w:type="gramEnd"/>
          </w:p>
          <w:p w14:paraId="6F490401" w14:textId="28F32ED0" w:rsidR="002227B6" w:rsidRPr="00CD0B9A" w:rsidRDefault="009E1B27" w:rsidP="002227B6">
            <w:pPr>
              <w:pStyle w:val="ListParagraph"/>
              <w:numPr>
                <w:ilvl w:val="0"/>
                <w:numId w:val="34"/>
              </w:numPr>
              <w:spacing w:after="11"/>
              <w:rPr>
                <w:sz w:val="18"/>
                <w:szCs w:val="18"/>
              </w:rPr>
            </w:pPr>
            <w:r w:rsidRPr="00CD0B9A">
              <w:rPr>
                <w:sz w:val="18"/>
                <w:szCs w:val="18"/>
              </w:rPr>
              <w:t>Coordinate</w:t>
            </w:r>
            <w:r w:rsidR="002227B6" w:rsidRPr="00CD0B9A">
              <w:rPr>
                <w:sz w:val="18"/>
                <w:szCs w:val="18"/>
              </w:rPr>
              <w:t xml:space="preserve"> </w:t>
            </w:r>
            <w:r w:rsidR="25E5CDC4" w:rsidRPr="00CD0B9A">
              <w:rPr>
                <w:sz w:val="18"/>
                <w:szCs w:val="18"/>
              </w:rPr>
              <w:t xml:space="preserve">and help manage </w:t>
            </w:r>
            <w:r w:rsidR="000D31E8" w:rsidRPr="00CD0B9A">
              <w:rPr>
                <w:sz w:val="18"/>
                <w:szCs w:val="18"/>
              </w:rPr>
              <w:t xml:space="preserve">the </w:t>
            </w:r>
            <w:r w:rsidR="002227B6" w:rsidRPr="00CD0B9A">
              <w:rPr>
                <w:sz w:val="18"/>
                <w:szCs w:val="18"/>
              </w:rPr>
              <w:t xml:space="preserve">external agency </w:t>
            </w:r>
            <w:proofErr w:type="gramStart"/>
            <w:r w:rsidR="002227B6" w:rsidRPr="00CD0B9A">
              <w:rPr>
                <w:sz w:val="18"/>
                <w:szCs w:val="18"/>
              </w:rPr>
              <w:t>pipeline</w:t>
            </w:r>
            <w:proofErr w:type="gramEnd"/>
            <w:r w:rsidR="002227B6" w:rsidRPr="00CD0B9A">
              <w:rPr>
                <w:sz w:val="18"/>
                <w:szCs w:val="18"/>
              </w:rPr>
              <w:t xml:space="preserve"> </w:t>
            </w:r>
          </w:p>
          <w:p w14:paraId="563871FF" w14:textId="0D41D53A" w:rsidR="000D31E8" w:rsidRPr="00CD0B9A" w:rsidRDefault="002227B6" w:rsidP="008C33FC">
            <w:pPr>
              <w:pStyle w:val="ListParagraph"/>
              <w:numPr>
                <w:ilvl w:val="0"/>
                <w:numId w:val="34"/>
              </w:numPr>
              <w:spacing w:after="11"/>
              <w:rPr>
                <w:sz w:val="18"/>
                <w:szCs w:val="18"/>
              </w:rPr>
            </w:pPr>
            <w:r w:rsidRPr="00CD0B9A">
              <w:rPr>
                <w:sz w:val="18"/>
                <w:szCs w:val="18"/>
              </w:rPr>
              <w:t xml:space="preserve">Define success metrics and monitor program </w:t>
            </w:r>
            <w:proofErr w:type="gramStart"/>
            <w:r w:rsidRPr="00CD0B9A">
              <w:rPr>
                <w:sz w:val="18"/>
                <w:szCs w:val="18"/>
              </w:rPr>
              <w:t>metrics</w:t>
            </w:r>
            <w:proofErr w:type="gramEnd"/>
            <w:r w:rsidRPr="00CD0B9A">
              <w:rPr>
                <w:sz w:val="18"/>
                <w:szCs w:val="18"/>
              </w:rPr>
              <w:t xml:space="preserve">  </w:t>
            </w:r>
          </w:p>
          <w:p w14:paraId="708C509D" w14:textId="689B0570" w:rsidR="00B157FE" w:rsidRPr="00CD0B9A" w:rsidRDefault="006125D4" w:rsidP="000D31E8">
            <w:pPr>
              <w:pStyle w:val="ListParagraph"/>
              <w:numPr>
                <w:ilvl w:val="0"/>
                <w:numId w:val="34"/>
              </w:numPr>
              <w:spacing w:after="11"/>
              <w:rPr>
                <w:sz w:val="18"/>
                <w:szCs w:val="18"/>
              </w:rPr>
            </w:pPr>
            <w:r w:rsidRPr="00CD0B9A">
              <w:rPr>
                <w:sz w:val="18"/>
                <w:szCs w:val="18"/>
              </w:rPr>
              <w:t>Assist</w:t>
            </w:r>
            <w:r w:rsidR="00052321" w:rsidRPr="00CD0B9A">
              <w:rPr>
                <w:sz w:val="18"/>
                <w:szCs w:val="18"/>
              </w:rPr>
              <w:t xml:space="preserve"> with troubleshooting, </w:t>
            </w:r>
            <w:r w:rsidRPr="00CD0B9A">
              <w:rPr>
                <w:sz w:val="18"/>
                <w:szCs w:val="18"/>
              </w:rPr>
              <w:t>t</w:t>
            </w:r>
            <w:r w:rsidR="00CC0131" w:rsidRPr="00CD0B9A">
              <w:rPr>
                <w:sz w:val="18"/>
                <w:szCs w:val="18"/>
              </w:rPr>
              <w:t>est</w:t>
            </w:r>
            <w:r w:rsidR="00052321" w:rsidRPr="00CD0B9A">
              <w:rPr>
                <w:sz w:val="18"/>
                <w:szCs w:val="18"/>
              </w:rPr>
              <w:t>ing</w:t>
            </w:r>
            <w:r w:rsidR="00CC0131" w:rsidRPr="00CD0B9A">
              <w:rPr>
                <w:sz w:val="18"/>
                <w:szCs w:val="18"/>
              </w:rPr>
              <w:t xml:space="preserve"> and validat</w:t>
            </w:r>
            <w:r w:rsidR="00052321" w:rsidRPr="00CD0B9A">
              <w:rPr>
                <w:sz w:val="18"/>
                <w:szCs w:val="18"/>
              </w:rPr>
              <w:t>ion of</w:t>
            </w:r>
            <w:r w:rsidR="00CC0131" w:rsidRPr="00CD0B9A">
              <w:rPr>
                <w:sz w:val="18"/>
                <w:szCs w:val="18"/>
              </w:rPr>
              <w:t xml:space="preserve"> </w:t>
            </w:r>
            <w:r w:rsidR="00B157FE" w:rsidRPr="00CD0B9A">
              <w:rPr>
                <w:sz w:val="18"/>
                <w:szCs w:val="18"/>
              </w:rPr>
              <w:t xml:space="preserve">tracking </w:t>
            </w:r>
            <w:r w:rsidR="00CC0131" w:rsidRPr="00CD0B9A">
              <w:rPr>
                <w:sz w:val="18"/>
                <w:szCs w:val="18"/>
              </w:rPr>
              <w:t>setup in Google Tag Manager and Google Analytics</w:t>
            </w:r>
          </w:p>
          <w:p w14:paraId="0A39B4F9" w14:textId="47F7B170" w:rsidR="00B71C8A" w:rsidRPr="00CD0B9A" w:rsidRDefault="000D31E8">
            <w:pPr>
              <w:pStyle w:val="ListParagraph"/>
              <w:numPr>
                <w:ilvl w:val="0"/>
                <w:numId w:val="34"/>
              </w:numPr>
              <w:spacing w:after="11"/>
              <w:rPr>
                <w:sz w:val="18"/>
                <w:szCs w:val="18"/>
              </w:rPr>
            </w:pPr>
            <w:r w:rsidRPr="00CD0B9A">
              <w:rPr>
                <w:sz w:val="18"/>
                <w:szCs w:val="18"/>
              </w:rPr>
              <w:t xml:space="preserve">Maintain tag management and tracking </w:t>
            </w:r>
            <w:proofErr w:type="gramStart"/>
            <w:r w:rsidR="00B71C8A" w:rsidRPr="00CD0B9A">
              <w:rPr>
                <w:sz w:val="18"/>
                <w:szCs w:val="18"/>
              </w:rPr>
              <w:t>documentation</w:t>
            </w:r>
            <w:proofErr w:type="gramEnd"/>
            <w:r w:rsidR="00AC7521" w:rsidRPr="00CD0B9A">
              <w:rPr>
                <w:sz w:val="18"/>
                <w:szCs w:val="18"/>
              </w:rPr>
              <w:t xml:space="preserve"> </w:t>
            </w:r>
          </w:p>
          <w:p w14:paraId="0AA11335" w14:textId="0C852FD4" w:rsidR="002227B6" w:rsidRPr="00CD0B9A" w:rsidRDefault="00AC7521" w:rsidP="002227B6">
            <w:pPr>
              <w:pStyle w:val="ListParagraph"/>
              <w:numPr>
                <w:ilvl w:val="0"/>
                <w:numId w:val="34"/>
              </w:numPr>
              <w:spacing w:after="11"/>
              <w:rPr>
                <w:sz w:val="18"/>
                <w:szCs w:val="18"/>
              </w:rPr>
            </w:pPr>
            <w:r w:rsidRPr="00CD0B9A">
              <w:rPr>
                <w:sz w:val="18"/>
                <w:szCs w:val="18"/>
              </w:rPr>
              <w:t>Provide</w:t>
            </w:r>
            <w:r w:rsidR="00FB196C" w:rsidRPr="00CD0B9A">
              <w:rPr>
                <w:sz w:val="18"/>
                <w:szCs w:val="18"/>
              </w:rPr>
              <w:t xml:space="preserve"> a</w:t>
            </w:r>
            <w:r w:rsidR="002227B6" w:rsidRPr="00CD0B9A">
              <w:rPr>
                <w:sz w:val="18"/>
                <w:szCs w:val="18"/>
              </w:rPr>
              <w:t>nalyti</w:t>
            </w:r>
            <w:r w:rsidR="00FF2182" w:rsidRPr="00CD0B9A">
              <w:rPr>
                <w:sz w:val="18"/>
                <w:szCs w:val="18"/>
              </w:rPr>
              <w:t>cal</w:t>
            </w:r>
            <w:r w:rsidR="002227B6" w:rsidRPr="00CD0B9A">
              <w:rPr>
                <w:sz w:val="18"/>
                <w:szCs w:val="18"/>
              </w:rPr>
              <w:t xml:space="preserve"> sup</w:t>
            </w:r>
            <w:r w:rsidR="00FB196C" w:rsidRPr="00CD0B9A">
              <w:rPr>
                <w:sz w:val="18"/>
                <w:szCs w:val="18"/>
              </w:rPr>
              <w:t xml:space="preserve">port </w:t>
            </w:r>
            <w:r w:rsidR="007A0E71" w:rsidRPr="00CD0B9A">
              <w:rPr>
                <w:sz w:val="18"/>
                <w:szCs w:val="18"/>
              </w:rPr>
              <w:t xml:space="preserve">to </w:t>
            </w:r>
            <w:r w:rsidR="54EF63E3" w:rsidRPr="00CD0B9A">
              <w:rPr>
                <w:sz w:val="18"/>
                <w:szCs w:val="18"/>
              </w:rPr>
              <w:t xml:space="preserve">a range of </w:t>
            </w:r>
            <w:proofErr w:type="gramStart"/>
            <w:r w:rsidR="007A0E71" w:rsidRPr="00CD0B9A">
              <w:rPr>
                <w:sz w:val="18"/>
                <w:szCs w:val="18"/>
              </w:rPr>
              <w:t>teams</w:t>
            </w:r>
            <w:proofErr w:type="gramEnd"/>
          </w:p>
          <w:p w14:paraId="7768E263" w14:textId="57CB9CC0" w:rsidR="002227B6" w:rsidRPr="00CD0B9A" w:rsidRDefault="002227B6" w:rsidP="1880C5AA">
            <w:pPr>
              <w:spacing w:after="11"/>
              <w:rPr>
                <w:sz w:val="18"/>
                <w:szCs w:val="18"/>
              </w:rPr>
            </w:pPr>
          </w:p>
          <w:p w14:paraId="67915882" w14:textId="1E2B5B10" w:rsidR="002227B6" w:rsidRPr="00CD0B9A" w:rsidRDefault="00BA20AB" w:rsidP="002227B6">
            <w:pPr>
              <w:spacing w:after="11"/>
              <w:rPr>
                <w:sz w:val="18"/>
                <w:szCs w:val="18"/>
              </w:rPr>
            </w:pPr>
            <w:r w:rsidRPr="00CD0B9A">
              <w:rPr>
                <w:sz w:val="18"/>
                <w:szCs w:val="18"/>
              </w:rPr>
              <w:t xml:space="preserve">Support </w:t>
            </w:r>
            <w:r w:rsidR="1AB7C856" w:rsidRPr="00CD0B9A">
              <w:rPr>
                <w:sz w:val="18"/>
                <w:szCs w:val="18"/>
              </w:rPr>
              <w:t xml:space="preserve">Business </w:t>
            </w:r>
            <w:r w:rsidRPr="00CD0B9A">
              <w:rPr>
                <w:sz w:val="18"/>
                <w:szCs w:val="18"/>
              </w:rPr>
              <w:t>Improvement and</w:t>
            </w:r>
            <w:r w:rsidR="002227B6" w:rsidRPr="00CD0B9A">
              <w:rPr>
                <w:sz w:val="18"/>
                <w:szCs w:val="18"/>
              </w:rPr>
              <w:t xml:space="preserve"> Governance </w:t>
            </w:r>
          </w:p>
          <w:p w14:paraId="355687EA" w14:textId="7A7D0EA1" w:rsidR="002227B6" w:rsidRPr="00CD0B9A" w:rsidRDefault="00BA20AB" w:rsidP="002227B6">
            <w:pPr>
              <w:pStyle w:val="ListParagraph"/>
              <w:numPr>
                <w:ilvl w:val="0"/>
                <w:numId w:val="34"/>
              </w:numPr>
              <w:spacing w:after="11"/>
              <w:rPr>
                <w:sz w:val="18"/>
                <w:szCs w:val="18"/>
              </w:rPr>
            </w:pPr>
            <w:r w:rsidRPr="00CD0B9A">
              <w:rPr>
                <w:sz w:val="18"/>
                <w:szCs w:val="18"/>
              </w:rPr>
              <w:t>Enhance</w:t>
            </w:r>
            <w:r w:rsidR="002227B6" w:rsidRPr="00CD0B9A">
              <w:rPr>
                <w:sz w:val="18"/>
                <w:szCs w:val="18"/>
              </w:rPr>
              <w:t xml:space="preserve"> end-to-end processes for the analytics </w:t>
            </w:r>
            <w:proofErr w:type="gramStart"/>
            <w:r w:rsidR="002227B6" w:rsidRPr="00CD0B9A">
              <w:rPr>
                <w:sz w:val="18"/>
                <w:szCs w:val="18"/>
              </w:rPr>
              <w:t>area</w:t>
            </w:r>
            <w:proofErr w:type="gramEnd"/>
            <w:r w:rsidR="002227B6" w:rsidRPr="00CD0B9A">
              <w:rPr>
                <w:sz w:val="18"/>
                <w:szCs w:val="18"/>
              </w:rPr>
              <w:t xml:space="preserve"> </w:t>
            </w:r>
          </w:p>
          <w:p w14:paraId="53A8E07E" w14:textId="41869A5B" w:rsidR="002227B6" w:rsidRPr="00CD0B9A" w:rsidRDefault="002227B6" w:rsidP="002227B6">
            <w:pPr>
              <w:pStyle w:val="ListParagraph"/>
              <w:numPr>
                <w:ilvl w:val="0"/>
                <w:numId w:val="34"/>
              </w:numPr>
              <w:spacing w:after="11"/>
              <w:rPr>
                <w:sz w:val="18"/>
                <w:szCs w:val="18"/>
              </w:rPr>
            </w:pPr>
            <w:r w:rsidRPr="00CD0B9A">
              <w:rPr>
                <w:sz w:val="18"/>
                <w:szCs w:val="18"/>
              </w:rPr>
              <w:t xml:space="preserve">Ensure </w:t>
            </w:r>
            <w:r w:rsidR="00BA20AB" w:rsidRPr="00CD0B9A">
              <w:rPr>
                <w:sz w:val="18"/>
                <w:szCs w:val="18"/>
              </w:rPr>
              <w:t xml:space="preserve">data </w:t>
            </w:r>
            <w:r w:rsidRPr="00CD0B9A">
              <w:rPr>
                <w:sz w:val="18"/>
                <w:szCs w:val="18"/>
              </w:rPr>
              <w:t xml:space="preserve">accuracy and ongoing </w:t>
            </w:r>
            <w:proofErr w:type="gramStart"/>
            <w:r w:rsidRPr="00CD0B9A">
              <w:rPr>
                <w:sz w:val="18"/>
                <w:szCs w:val="18"/>
              </w:rPr>
              <w:t>maintenance</w:t>
            </w:r>
            <w:proofErr w:type="gramEnd"/>
            <w:r w:rsidRPr="00CD0B9A">
              <w:rPr>
                <w:sz w:val="18"/>
                <w:szCs w:val="18"/>
              </w:rPr>
              <w:t xml:space="preserve"> </w:t>
            </w:r>
          </w:p>
          <w:p w14:paraId="225A978A" w14:textId="2C5249FB" w:rsidR="002227B6" w:rsidRPr="00CD0B9A" w:rsidRDefault="00EC776F" w:rsidP="002227B6">
            <w:pPr>
              <w:pStyle w:val="ListParagraph"/>
              <w:numPr>
                <w:ilvl w:val="0"/>
                <w:numId w:val="34"/>
              </w:numPr>
              <w:spacing w:after="11"/>
              <w:rPr>
                <w:sz w:val="18"/>
                <w:szCs w:val="18"/>
              </w:rPr>
            </w:pPr>
            <w:r w:rsidRPr="00CD0B9A">
              <w:rPr>
                <w:sz w:val="18"/>
                <w:szCs w:val="18"/>
              </w:rPr>
              <w:t xml:space="preserve">Collaborate with </w:t>
            </w:r>
            <w:r w:rsidR="002227B6" w:rsidRPr="00CD0B9A">
              <w:rPr>
                <w:sz w:val="18"/>
                <w:szCs w:val="18"/>
              </w:rPr>
              <w:t>external agencies</w:t>
            </w:r>
            <w:r w:rsidRPr="00CD0B9A">
              <w:rPr>
                <w:sz w:val="18"/>
                <w:szCs w:val="18"/>
              </w:rPr>
              <w:t xml:space="preserve"> to drive efficiency and </w:t>
            </w:r>
            <w:proofErr w:type="gramStart"/>
            <w:r w:rsidRPr="00CD0B9A">
              <w:rPr>
                <w:sz w:val="18"/>
                <w:szCs w:val="18"/>
              </w:rPr>
              <w:t>innovation</w:t>
            </w:r>
            <w:proofErr w:type="gramEnd"/>
            <w:r w:rsidR="002227B6" w:rsidRPr="00CD0B9A">
              <w:rPr>
                <w:sz w:val="18"/>
                <w:szCs w:val="18"/>
              </w:rPr>
              <w:t xml:space="preserve">  </w:t>
            </w:r>
          </w:p>
          <w:p w14:paraId="19A2040F" w14:textId="755FE538" w:rsidR="002227B6" w:rsidRPr="00CD0B9A" w:rsidRDefault="00B831B0" w:rsidP="1F4DE8CB">
            <w:pPr>
              <w:pStyle w:val="ListParagraph"/>
              <w:numPr>
                <w:ilvl w:val="0"/>
                <w:numId w:val="34"/>
              </w:numPr>
              <w:spacing w:after="11"/>
              <w:rPr>
                <w:strike/>
                <w:sz w:val="18"/>
                <w:szCs w:val="18"/>
              </w:rPr>
            </w:pPr>
            <w:r w:rsidRPr="00CD0B9A">
              <w:rPr>
                <w:sz w:val="18"/>
                <w:szCs w:val="18"/>
              </w:rPr>
              <w:t>Contribute to</w:t>
            </w:r>
            <w:r w:rsidR="002227B6" w:rsidRPr="00CD0B9A">
              <w:rPr>
                <w:sz w:val="18"/>
                <w:szCs w:val="18"/>
              </w:rPr>
              <w:t xml:space="preserve"> </w:t>
            </w:r>
            <w:r w:rsidR="003C199C" w:rsidRPr="00CD0B9A">
              <w:rPr>
                <w:sz w:val="18"/>
                <w:szCs w:val="18"/>
              </w:rPr>
              <w:t>the maturity and readiness of our d</w:t>
            </w:r>
            <w:r w:rsidR="002227B6" w:rsidRPr="00CD0B9A">
              <w:rPr>
                <w:sz w:val="18"/>
                <w:szCs w:val="18"/>
              </w:rPr>
              <w:t xml:space="preserve">igital analytics </w:t>
            </w:r>
            <w:r w:rsidR="003C199C" w:rsidRPr="00CD0B9A">
              <w:rPr>
                <w:sz w:val="18"/>
                <w:szCs w:val="18"/>
              </w:rPr>
              <w:t>capabilities</w:t>
            </w:r>
            <w:r w:rsidR="5572EF69" w:rsidRPr="00CD0B9A">
              <w:rPr>
                <w:sz w:val="18"/>
                <w:szCs w:val="18"/>
              </w:rPr>
              <w:t xml:space="preserve"> and roadmap</w:t>
            </w:r>
          </w:p>
        </w:tc>
      </w:tr>
      <w:tr w:rsidR="006C32B9" w:rsidRPr="005E545F" w14:paraId="1596C2B7" w14:textId="77777777" w:rsidTr="1F4DE8CB">
        <w:trPr>
          <w:trHeight w:val="2316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98D24CC" w14:textId="77777777" w:rsidR="006C32B9" w:rsidRPr="002F639F" w:rsidRDefault="006C32B9" w:rsidP="006C32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639F">
              <w:rPr>
                <w:b/>
                <w:sz w:val="20"/>
                <w:szCs w:val="20"/>
              </w:rPr>
              <w:t xml:space="preserve">ROLE SPECIFIC SKILLS &amp; EXPERIENCE </w:t>
            </w:r>
          </w:p>
        </w:tc>
        <w:tc>
          <w:tcPr>
            <w:tcW w:w="9214" w:type="dxa"/>
            <w:gridSpan w:val="11"/>
            <w:vAlign w:val="center"/>
          </w:tcPr>
          <w:p w14:paraId="66C999B9" w14:textId="3603D080" w:rsidR="001E356D" w:rsidRPr="00CD0B9A" w:rsidRDefault="002227B6" w:rsidP="006C32B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CD0B9A">
              <w:rPr>
                <w:sz w:val="18"/>
                <w:szCs w:val="18"/>
              </w:rPr>
              <w:t>Minimum 2 years</w:t>
            </w:r>
            <w:r w:rsidR="00016570" w:rsidRPr="00CD0B9A">
              <w:rPr>
                <w:sz w:val="18"/>
                <w:szCs w:val="18"/>
              </w:rPr>
              <w:t xml:space="preserve"> of experience as</w:t>
            </w:r>
            <w:r w:rsidR="006C32B9" w:rsidRPr="00CD0B9A">
              <w:rPr>
                <w:sz w:val="18"/>
                <w:szCs w:val="18"/>
              </w:rPr>
              <w:t xml:space="preserve"> a Digital Analyst</w:t>
            </w:r>
            <w:r w:rsidRPr="00CD0B9A">
              <w:rPr>
                <w:sz w:val="18"/>
                <w:szCs w:val="18"/>
              </w:rPr>
              <w:t>,</w:t>
            </w:r>
            <w:r w:rsidR="006C32B9" w:rsidRPr="00CD0B9A">
              <w:rPr>
                <w:sz w:val="18"/>
                <w:szCs w:val="18"/>
              </w:rPr>
              <w:t xml:space="preserve"> or similar</w:t>
            </w:r>
            <w:r w:rsidR="00016570" w:rsidRPr="00CD0B9A">
              <w:rPr>
                <w:sz w:val="18"/>
                <w:szCs w:val="18"/>
              </w:rPr>
              <w:t xml:space="preserve"> role</w:t>
            </w:r>
          </w:p>
          <w:p w14:paraId="5F1B3276" w14:textId="5342C55C" w:rsidR="006C32B9" w:rsidRPr="00CD0B9A" w:rsidRDefault="001E356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CD0B9A">
              <w:rPr>
                <w:sz w:val="18"/>
                <w:szCs w:val="18"/>
              </w:rPr>
              <w:t>P</w:t>
            </w:r>
            <w:r w:rsidR="006C32B9" w:rsidRPr="00CD0B9A">
              <w:rPr>
                <w:sz w:val="18"/>
                <w:szCs w:val="18"/>
              </w:rPr>
              <w:t>roven</w:t>
            </w:r>
            <w:r w:rsidR="00ED6180" w:rsidRPr="00CD0B9A">
              <w:rPr>
                <w:sz w:val="18"/>
                <w:szCs w:val="18"/>
              </w:rPr>
              <w:t xml:space="preserve"> track record in </w:t>
            </w:r>
            <w:r w:rsidR="006C32B9" w:rsidRPr="00CD0B9A">
              <w:rPr>
                <w:sz w:val="18"/>
                <w:szCs w:val="18"/>
              </w:rPr>
              <w:t>supporting digital channels in a fast-paced eCommerce environment</w:t>
            </w:r>
            <w:r w:rsidR="00EC49DE" w:rsidRPr="00CD0B9A">
              <w:rPr>
                <w:sz w:val="18"/>
                <w:szCs w:val="18"/>
              </w:rPr>
              <w:t xml:space="preserve"> with s</w:t>
            </w:r>
            <w:r w:rsidR="006C32B9" w:rsidRPr="00CD0B9A">
              <w:rPr>
                <w:sz w:val="18"/>
                <w:szCs w:val="18"/>
              </w:rPr>
              <w:t>trong customer</w:t>
            </w:r>
            <w:r w:rsidR="00546AA5" w:rsidRPr="00CD0B9A">
              <w:rPr>
                <w:sz w:val="18"/>
                <w:szCs w:val="18"/>
              </w:rPr>
              <w:t xml:space="preserve"> </w:t>
            </w:r>
            <w:r w:rsidR="006C32B9" w:rsidRPr="00CD0B9A">
              <w:rPr>
                <w:sz w:val="18"/>
                <w:szCs w:val="18"/>
              </w:rPr>
              <w:t>focus</w:t>
            </w:r>
            <w:r w:rsidR="00546AA5" w:rsidRPr="00CD0B9A">
              <w:rPr>
                <w:sz w:val="18"/>
                <w:szCs w:val="18"/>
              </w:rPr>
              <w:t xml:space="preserve"> and</w:t>
            </w:r>
            <w:r w:rsidR="006C32B9" w:rsidRPr="00CD0B9A">
              <w:rPr>
                <w:sz w:val="18"/>
                <w:szCs w:val="18"/>
              </w:rPr>
              <w:t xml:space="preserve"> stakeholder management</w:t>
            </w:r>
            <w:r w:rsidR="00D22854" w:rsidRPr="00CD0B9A">
              <w:rPr>
                <w:sz w:val="18"/>
                <w:szCs w:val="18"/>
              </w:rPr>
              <w:t xml:space="preserve"> </w:t>
            </w:r>
            <w:proofErr w:type="gramStart"/>
            <w:r w:rsidR="00D22854" w:rsidRPr="00CD0B9A">
              <w:rPr>
                <w:sz w:val="18"/>
                <w:szCs w:val="18"/>
              </w:rPr>
              <w:t>skills</w:t>
            </w:r>
            <w:proofErr w:type="gramEnd"/>
          </w:p>
          <w:p w14:paraId="7EAF85A5" w14:textId="5145C064" w:rsidR="00D07A42" w:rsidRPr="00CD0B9A" w:rsidRDefault="00A76849" w:rsidP="006C32B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CD0B9A">
              <w:rPr>
                <w:sz w:val="18"/>
                <w:szCs w:val="18"/>
              </w:rPr>
              <w:t xml:space="preserve">Advanced </w:t>
            </w:r>
            <w:r w:rsidR="004D1F75" w:rsidRPr="00CD0B9A">
              <w:rPr>
                <w:sz w:val="18"/>
                <w:szCs w:val="18"/>
              </w:rPr>
              <w:t>a</w:t>
            </w:r>
            <w:r w:rsidR="006C32B9" w:rsidRPr="00CD0B9A">
              <w:rPr>
                <w:sz w:val="18"/>
                <w:szCs w:val="18"/>
              </w:rPr>
              <w:t>nalytical skills in Google Analytics</w:t>
            </w:r>
            <w:r w:rsidR="0044651A" w:rsidRPr="00CD0B9A">
              <w:rPr>
                <w:sz w:val="18"/>
                <w:szCs w:val="18"/>
              </w:rPr>
              <w:t xml:space="preserve"> </w:t>
            </w:r>
            <w:r w:rsidR="004F520C" w:rsidRPr="00CD0B9A">
              <w:rPr>
                <w:sz w:val="18"/>
                <w:szCs w:val="18"/>
              </w:rPr>
              <w:t xml:space="preserve">360 </w:t>
            </w:r>
            <w:r w:rsidR="00D07A42" w:rsidRPr="00CD0B9A">
              <w:rPr>
                <w:sz w:val="18"/>
                <w:szCs w:val="18"/>
              </w:rPr>
              <w:t>and similar tools</w:t>
            </w:r>
          </w:p>
          <w:p w14:paraId="3F826207" w14:textId="2B513CBF" w:rsidR="00276B7E" w:rsidRPr="00CD0B9A" w:rsidRDefault="00276B7E" w:rsidP="00276B7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CD0B9A">
              <w:rPr>
                <w:sz w:val="18"/>
                <w:szCs w:val="18"/>
              </w:rPr>
              <w:t xml:space="preserve">Ability to transform raw data into actionable </w:t>
            </w:r>
            <w:proofErr w:type="gramStart"/>
            <w:r w:rsidRPr="00CD0B9A">
              <w:rPr>
                <w:sz w:val="18"/>
                <w:szCs w:val="18"/>
              </w:rPr>
              <w:t>insights</w:t>
            </w:r>
            <w:proofErr w:type="gramEnd"/>
          </w:p>
          <w:p w14:paraId="1E6559F1" w14:textId="40A6FA68" w:rsidR="00A44611" w:rsidRPr="00CD0B9A" w:rsidRDefault="00A44611" w:rsidP="001537B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CD0B9A">
              <w:rPr>
                <w:sz w:val="18"/>
                <w:szCs w:val="18"/>
              </w:rPr>
              <w:t xml:space="preserve">Proficiency in data visualisation tools such as </w:t>
            </w:r>
            <w:r w:rsidR="001537B2" w:rsidRPr="00CD0B9A">
              <w:rPr>
                <w:sz w:val="18"/>
                <w:szCs w:val="18"/>
              </w:rPr>
              <w:t xml:space="preserve">Looker Studio, </w:t>
            </w:r>
            <w:proofErr w:type="spellStart"/>
            <w:r w:rsidR="001537B2" w:rsidRPr="00CD0B9A">
              <w:rPr>
                <w:sz w:val="18"/>
                <w:szCs w:val="18"/>
              </w:rPr>
              <w:t>Microstrategy</w:t>
            </w:r>
            <w:proofErr w:type="spellEnd"/>
            <w:r w:rsidR="001537B2" w:rsidRPr="00CD0B9A">
              <w:rPr>
                <w:sz w:val="18"/>
                <w:szCs w:val="18"/>
              </w:rPr>
              <w:t>, Power BI or Tableau</w:t>
            </w:r>
          </w:p>
          <w:p w14:paraId="5FC730DD" w14:textId="77777777" w:rsidR="00276B7E" w:rsidRPr="00CD0B9A" w:rsidRDefault="00C74EA2" w:rsidP="00D9187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CD0B9A">
              <w:rPr>
                <w:sz w:val="18"/>
                <w:szCs w:val="18"/>
              </w:rPr>
              <w:t>Experience with</w:t>
            </w:r>
            <w:r w:rsidR="006C32B9" w:rsidRPr="00CD0B9A">
              <w:rPr>
                <w:sz w:val="18"/>
                <w:szCs w:val="18"/>
              </w:rPr>
              <w:t xml:space="preserve"> web tracking technolog</w:t>
            </w:r>
            <w:r w:rsidRPr="00CD0B9A">
              <w:rPr>
                <w:sz w:val="18"/>
                <w:szCs w:val="18"/>
              </w:rPr>
              <w:t>ies</w:t>
            </w:r>
            <w:r w:rsidR="006C32B9" w:rsidRPr="00CD0B9A">
              <w:rPr>
                <w:sz w:val="18"/>
                <w:szCs w:val="18"/>
              </w:rPr>
              <w:t xml:space="preserve"> and implementation</w:t>
            </w:r>
            <w:r w:rsidR="00080637" w:rsidRPr="00CD0B9A">
              <w:rPr>
                <w:sz w:val="18"/>
                <w:szCs w:val="18"/>
              </w:rPr>
              <w:t xml:space="preserve">. </w:t>
            </w:r>
            <w:r w:rsidR="004D6E56" w:rsidRPr="00CD0B9A">
              <w:rPr>
                <w:sz w:val="18"/>
                <w:szCs w:val="18"/>
              </w:rPr>
              <w:t>Understanding of data layers, tag implementation, debugging and deployment of tags via tools such as Google Tag Manager, preferred</w:t>
            </w:r>
            <w:r w:rsidR="00D9187D" w:rsidRPr="00CD0B9A">
              <w:rPr>
                <w:sz w:val="18"/>
                <w:szCs w:val="18"/>
              </w:rPr>
              <w:t xml:space="preserve">. </w:t>
            </w:r>
          </w:p>
          <w:p w14:paraId="316BB40E" w14:textId="76F34575" w:rsidR="006C32B9" w:rsidRPr="00CD0B9A" w:rsidRDefault="00D9187D" w:rsidP="00276B7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CD0B9A">
              <w:rPr>
                <w:sz w:val="18"/>
                <w:szCs w:val="18"/>
              </w:rPr>
              <w:t xml:space="preserve">Experience defining and briefing development teams with data layer and digital analytics </w:t>
            </w:r>
            <w:proofErr w:type="gramStart"/>
            <w:r w:rsidRPr="00CD0B9A">
              <w:rPr>
                <w:sz w:val="18"/>
                <w:szCs w:val="18"/>
              </w:rPr>
              <w:t>requirements</w:t>
            </w:r>
            <w:proofErr w:type="gramEnd"/>
            <w:r w:rsidRPr="00CD0B9A">
              <w:rPr>
                <w:sz w:val="18"/>
                <w:szCs w:val="18"/>
              </w:rPr>
              <w:t xml:space="preserve"> </w:t>
            </w:r>
          </w:p>
          <w:p w14:paraId="6E972C1B" w14:textId="23FDE513" w:rsidR="006C32B9" w:rsidRPr="00CD0B9A" w:rsidRDefault="003B656D" w:rsidP="00B90D6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CD0B9A">
              <w:rPr>
                <w:sz w:val="18"/>
                <w:szCs w:val="18"/>
              </w:rPr>
              <w:t xml:space="preserve">Demonstrated ability to work </w:t>
            </w:r>
            <w:r w:rsidR="009F5EB2" w:rsidRPr="00CD0B9A">
              <w:rPr>
                <w:sz w:val="18"/>
                <w:szCs w:val="18"/>
              </w:rPr>
              <w:t>aut</w:t>
            </w:r>
            <w:r w:rsidR="00B90D6D" w:rsidRPr="00CD0B9A">
              <w:rPr>
                <w:sz w:val="18"/>
                <w:szCs w:val="18"/>
              </w:rPr>
              <w:t>onomously</w:t>
            </w:r>
            <w:r w:rsidR="006C32B9" w:rsidRPr="00CD0B9A">
              <w:rPr>
                <w:sz w:val="18"/>
                <w:szCs w:val="18"/>
              </w:rPr>
              <w:t xml:space="preserve"> and </w:t>
            </w:r>
            <w:r w:rsidR="00B90D6D" w:rsidRPr="00CD0B9A">
              <w:rPr>
                <w:sz w:val="18"/>
                <w:szCs w:val="18"/>
              </w:rPr>
              <w:t xml:space="preserve">proactively solve </w:t>
            </w:r>
            <w:proofErr w:type="gramStart"/>
            <w:r w:rsidR="00B90D6D" w:rsidRPr="00CD0B9A">
              <w:rPr>
                <w:sz w:val="18"/>
                <w:szCs w:val="18"/>
              </w:rPr>
              <w:t>problems</w:t>
            </w:r>
            <w:proofErr w:type="gramEnd"/>
          </w:p>
          <w:p w14:paraId="388406F6" w14:textId="77777777" w:rsidR="006C32B9" w:rsidRPr="00CD0B9A" w:rsidRDefault="006C32B9" w:rsidP="006C32B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CD0B9A">
              <w:rPr>
                <w:sz w:val="18"/>
                <w:szCs w:val="18"/>
              </w:rPr>
              <w:t xml:space="preserve">Collaborative style, able to engage with a diverse range of stakeholder to meet targets, balancing commercial and customer </w:t>
            </w:r>
            <w:proofErr w:type="gramStart"/>
            <w:r w:rsidRPr="00CD0B9A">
              <w:rPr>
                <w:sz w:val="18"/>
                <w:szCs w:val="18"/>
              </w:rPr>
              <w:t>needs</w:t>
            </w:r>
            <w:proofErr w:type="gramEnd"/>
          </w:p>
          <w:p w14:paraId="64204559" w14:textId="169BB613" w:rsidR="000E155C" w:rsidRPr="00CD0B9A" w:rsidRDefault="000E155C" w:rsidP="00FB196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CD0B9A">
              <w:rPr>
                <w:sz w:val="18"/>
                <w:szCs w:val="18"/>
              </w:rPr>
              <w:t>Proficiency in data manipulation</w:t>
            </w:r>
            <w:r w:rsidR="0050174C" w:rsidRPr="00CD0B9A">
              <w:rPr>
                <w:sz w:val="18"/>
                <w:szCs w:val="18"/>
              </w:rPr>
              <w:t>, querying (</w:t>
            </w:r>
            <w:proofErr w:type="gramStart"/>
            <w:r w:rsidR="0050174C" w:rsidRPr="00CD0B9A">
              <w:rPr>
                <w:sz w:val="18"/>
                <w:szCs w:val="18"/>
              </w:rPr>
              <w:t>e.g.</w:t>
            </w:r>
            <w:proofErr w:type="gramEnd"/>
            <w:r w:rsidR="0050174C" w:rsidRPr="00CD0B9A">
              <w:rPr>
                <w:sz w:val="18"/>
                <w:szCs w:val="18"/>
              </w:rPr>
              <w:t xml:space="preserve"> Big Query) and </w:t>
            </w:r>
            <w:r w:rsidRPr="00CD0B9A">
              <w:rPr>
                <w:sz w:val="18"/>
                <w:szCs w:val="18"/>
              </w:rPr>
              <w:t>analysis using SQL, Excel, or other relevant tools</w:t>
            </w:r>
            <w:r w:rsidR="00C60DB4" w:rsidRPr="00CD0B9A">
              <w:rPr>
                <w:sz w:val="18"/>
                <w:szCs w:val="18"/>
              </w:rPr>
              <w:t>. Familiarity with data integration and data warehouse technologies is a plu</w:t>
            </w:r>
            <w:r w:rsidR="5F828E09" w:rsidRPr="00CD0B9A">
              <w:rPr>
                <w:sz w:val="18"/>
                <w:szCs w:val="18"/>
              </w:rPr>
              <w:t xml:space="preserve">s </w:t>
            </w:r>
          </w:p>
        </w:tc>
      </w:tr>
      <w:tr w:rsidR="006C32B9" w:rsidRPr="005E545F" w14:paraId="5310BD48" w14:textId="77777777" w:rsidTr="1F4DE8CB">
        <w:trPr>
          <w:trHeight w:val="454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3B8972F" w14:textId="77777777" w:rsidR="006C32B9" w:rsidRPr="002F639F" w:rsidRDefault="006C32B9" w:rsidP="006C32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639F">
              <w:rPr>
                <w:b/>
                <w:sz w:val="20"/>
                <w:szCs w:val="20"/>
              </w:rPr>
              <w:t>KEY METRICS</w:t>
            </w:r>
          </w:p>
        </w:tc>
        <w:tc>
          <w:tcPr>
            <w:tcW w:w="4607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14:paraId="2DBB3973" w14:textId="77777777" w:rsidR="003154D5" w:rsidRPr="003154D5" w:rsidRDefault="006C32B9" w:rsidP="003154D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iCs/>
                <w:sz w:val="18"/>
                <w:szCs w:val="20"/>
              </w:rPr>
            </w:pPr>
            <w:r w:rsidRPr="00845F5D">
              <w:rPr>
                <w:rFonts w:ascii="Calibri" w:eastAsia="Calibri" w:hAnsi="Calibri" w:cs="Calibri"/>
                <w:sz w:val="18"/>
              </w:rPr>
              <w:t>Conversion rate</w:t>
            </w:r>
          </w:p>
          <w:p w14:paraId="120D0149" w14:textId="487935E7" w:rsidR="006C32B9" w:rsidRPr="00845F5D" w:rsidRDefault="00BC74F5" w:rsidP="003154D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t>Level of automation</w:t>
            </w:r>
          </w:p>
        </w:tc>
        <w:tc>
          <w:tcPr>
            <w:tcW w:w="4607" w:type="dxa"/>
            <w:gridSpan w:val="6"/>
            <w:tcBorders>
              <w:left w:val="single" w:sz="4" w:space="0" w:color="FFFFFF" w:themeColor="background1"/>
            </w:tcBorders>
            <w:vAlign w:val="center"/>
          </w:tcPr>
          <w:p w14:paraId="328C078A" w14:textId="5FD57B00" w:rsidR="0007322F" w:rsidRPr="00CD0B9A" w:rsidRDefault="003154D5" w:rsidP="006C32B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iCs/>
                <w:sz w:val="18"/>
                <w:szCs w:val="20"/>
              </w:rPr>
            </w:pPr>
            <w:r w:rsidRPr="00CD0B9A">
              <w:rPr>
                <w:iCs/>
                <w:sz w:val="18"/>
                <w:szCs w:val="20"/>
              </w:rPr>
              <w:t>S</w:t>
            </w:r>
            <w:r w:rsidR="0007322F" w:rsidRPr="00CD0B9A">
              <w:rPr>
                <w:iCs/>
                <w:sz w:val="18"/>
                <w:szCs w:val="20"/>
              </w:rPr>
              <w:t xml:space="preserve">hopping </w:t>
            </w:r>
            <w:r w:rsidR="00644EEB" w:rsidRPr="00CD0B9A">
              <w:rPr>
                <w:iCs/>
                <w:sz w:val="18"/>
                <w:szCs w:val="20"/>
              </w:rPr>
              <w:t xml:space="preserve">funnel </w:t>
            </w:r>
            <w:r w:rsidR="0007322F" w:rsidRPr="00CD0B9A">
              <w:rPr>
                <w:iCs/>
                <w:sz w:val="18"/>
                <w:szCs w:val="20"/>
              </w:rPr>
              <w:t>behavioural performance</w:t>
            </w:r>
          </w:p>
          <w:p w14:paraId="17F70DE3" w14:textId="09DB0644" w:rsidR="006C32B9" w:rsidRPr="00CD0B9A" w:rsidRDefault="006C32B9" w:rsidP="006C32B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iCs/>
                <w:sz w:val="18"/>
                <w:szCs w:val="20"/>
              </w:rPr>
            </w:pPr>
            <w:r w:rsidRPr="00CD0B9A">
              <w:rPr>
                <w:iCs/>
                <w:sz w:val="18"/>
                <w:szCs w:val="20"/>
              </w:rPr>
              <w:t>Reporting quality</w:t>
            </w:r>
          </w:p>
          <w:p w14:paraId="7BDC7210" w14:textId="77777777" w:rsidR="006C32B9" w:rsidRPr="00CD0B9A" w:rsidRDefault="006C32B9" w:rsidP="006C32B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iCs/>
                <w:sz w:val="18"/>
                <w:szCs w:val="20"/>
              </w:rPr>
            </w:pPr>
            <w:r w:rsidRPr="00CD0B9A">
              <w:rPr>
                <w:iCs/>
                <w:sz w:val="18"/>
                <w:szCs w:val="20"/>
              </w:rPr>
              <w:t>Stakeholder feedback</w:t>
            </w:r>
          </w:p>
        </w:tc>
      </w:tr>
      <w:tr w:rsidR="006C32B9" w:rsidRPr="00AD3407" w14:paraId="0DD64B39" w14:textId="77777777" w:rsidTr="1F4DE8CB">
        <w:trPr>
          <w:trHeight w:val="567"/>
        </w:trPr>
        <w:tc>
          <w:tcPr>
            <w:tcW w:w="11057" w:type="dxa"/>
            <w:gridSpan w:val="12"/>
            <w:shd w:val="clear" w:color="auto" w:fill="FF4B24"/>
            <w:vAlign w:val="center"/>
          </w:tcPr>
          <w:p w14:paraId="443A5B88" w14:textId="77777777" w:rsidR="006C32B9" w:rsidRPr="002F639F" w:rsidRDefault="006C32B9" w:rsidP="006C32B9">
            <w:pPr>
              <w:spacing w:beforeLines="60" w:before="144" w:afterLines="60" w:after="144" w:line="240" w:lineRule="auto"/>
              <w:contextualSpacing/>
              <w:rPr>
                <w:b/>
                <w:color w:val="FFFFFF" w:themeColor="background1"/>
                <w:sz w:val="24"/>
                <w:szCs w:val="20"/>
              </w:rPr>
            </w:pPr>
            <w:r w:rsidRPr="00EE4DC3">
              <w:rPr>
                <w:rFonts w:ascii="Sackers Gothic Std Heavy" w:hAnsi="Sackers Gothic Std Heavy"/>
                <w:b/>
                <w:color w:val="FFFFFF" w:themeColor="background1"/>
                <w:sz w:val="20"/>
                <w:szCs w:val="20"/>
              </w:rPr>
              <w:t xml:space="preserve">CAPABILITES </w:t>
            </w:r>
          </w:p>
        </w:tc>
      </w:tr>
      <w:tr w:rsidR="006C32B9" w:rsidRPr="00AD3407" w14:paraId="49B6F4AB" w14:textId="77777777" w:rsidTr="1F4DE8CB">
        <w:trPr>
          <w:trHeight w:val="454"/>
        </w:trPr>
        <w:tc>
          <w:tcPr>
            <w:tcW w:w="2552" w:type="dxa"/>
            <w:gridSpan w:val="2"/>
            <w:vAlign w:val="center"/>
          </w:tcPr>
          <w:sdt>
            <w:sdtPr>
              <w:rPr>
                <w:sz w:val="18"/>
                <w:szCs w:val="18"/>
              </w:rPr>
              <w:alias w:val="Select"/>
              <w:tag w:val="Select a key capability"/>
              <w:id w:val="-810470700"/>
              <w:placeholder>
                <w:docPart w:val="EE40FA16D94A49F4AA6EB8EBF8CA0B0C"/>
              </w:placeholder>
              <w:comboBox>
                <w:listItem w:displayText="Select a key capability" w:value="Select a capability"/>
                <w:listItem w:displayText="Accountability &amp; Results Focus" w:value="Accountability &amp; Results Focus"/>
                <w:listItem w:displayText="Change Agility &amp; Resilience" w:value="Change Agility &amp; Resilience"/>
                <w:listItem w:displayText="Collaboration" w:value="Collaboration"/>
                <w:listItem w:displayText="Communicating with Influence" w:value="Communicating with Influence"/>
                <w:listItem w:displayText="Customer Centricity" w:value="Customer Centricity"/>
                <w:listItem w:displayText="Entrepreneurial Thinking" w:value="Entrepreneurial Thinking"/>
                <w:listItem w:displayText="Leadership" w:value="Leadership"/>
                <w:listItem w:displayText="Buying" w:value="Buying"/>
                <w:listItem w:displayText="Customer Experience" w:value="Customer Experience"/>
                <w:listItem w:displayText="Merchandise Planning" w:value="Merchandise Planning"/>
                <w:listItem w:displayText="Omni-Channel Focus" w:value="Omni-Channel Focus"/>
                <w:listItem w:displayText="Product Acumen" w:value="Product Acumen"/>
                <w:listItem w:displayText="Profession-Specific" w:value="Profession-Specific"/>
                <w:listItem w:displayText="Retail Acumen" w:value="Retail Acumen"/>
                <w:listItem w:displayText="Visual Merchandising" w:value="Visual Merchandising"/>
              </w:comboBox>
            </w:sdtPr>
            <w:sdtEndPr/>
            <w:sdtContent>
              <w:p w14:paraId="711082E0" w14:textId="77777777" w:rsidR="006C32B9" w:rsidRPr="00096D33" w:rsidRDefault="006C32B9" w:rsidP="006C32B9">
                <w:pPr>
                  <w:spacing w:after="0" w:line="240" w:lineRule="auto"/>
                  <w:rPr>
                    <w:bCs/>
                    <w:color w:val="808080" w:themeColor="background1" w:themeShade="80"/>
                    <w:sz w:val="18"/>
                    <w:szCs w:val="20"/>
                  </w:rPr>
                </w:pPr>
                <w:r>
                  <w:rPr>
                    <w:bCs/>
                    <w:sz w:val="18"/>
                    <w:szCs w:val="20"/>
                  </w:rPr>
                  <w:t>Accountability &amp; Results Focus</w:t>
                </w:r>
              </w:p>
            </w:sdtContent>
          </w:sdt>
          <w:p w14:paraId="544480C6" w14:textId="77777777" w:rsidR="1880C5AA" w:rsidRDefault="1880C5AA"/>
        </w:tc>
        <w:tc>
          <w:tcPr>
            <w:tcW w:w="6946" w:type="dxa"/>
            <w:gridSpan w:val="9"/>
            <w:vAlign w:val="center"/>
          </w:tcPr>
          <w:p w14:paraId="2179BBEB" w14:textId="77777777" w:rsidR="006C32B9" w:rsidRPr="0012016C" w:rsidRDefault="006C32B9" w:rsidP="006C32B9">
            <w:pPr>
              <w:spacing w:after="0" w:line="240" w:lineRule="auto"/>
              <w:rPr>
                <w:iCs/>
                <w:sz w:val="18"/>
                <w:szCs w:val="20"/>
              </w:rPr>
            </w:pPr>
            <w:r w:rsidRPr="0012016C">
              <w:rPr>
                <w:iCs/>
                <w:sz w:val="18"/>
                <w:szCs w:val="20"/>
              </w:rPr>
              <w:t>Plans effectively and takes accountability for behaviour and results. Delivers on expectations in t</w:t>
            </w:r>
            <w:r>
              <w:rPr>
                <w:iCs/>
                <w:sz w:val="18"/>
                <w:szCs w:val="20"/>
              </w:rPr>
              <w:t>he right way at the right time</w:t>
            </w:r>
          </w:p>
        </w:tc>
        <w:tc>
          <w:tcPr>
            <w:tcW w:w="1559" w:type="dxa"/>
            <w:vAlign w:val="center"/>
          </w:tcPr>
          <w:sdt>
            <w:sdtPr>
              <w:rPr>
                <w:sz w:val="18"/>
                <w:szCs w:val="18"/>
              </w:rPr>
              <w:alias w:val="Select"/>
              <w:tag w:val="Select"/>
              <w:id w:val="993924226"/>
              <w:placeholder>
                <w:docPart w:val="03268635025447B9AC4C1FB6A79782F9"/>
              </w:placeholder>
              <w:comboBox>
                <w:listItem w:displayText="Select level required" w:value="Select level required"/>
                <w:listItem w:displayText="Foundational" w:value="Foundational"/>
                <w:listItem w:displayText="Intermediate" w:value="Intermediate"/>
                <w:listItem w:displayText="Advanced" w:value="Advanced"/>
                <w:listItem w:displayText="Expert" w:value="Expert"/>
              </w:comboBox>
            </w:sdtPr>
            <w:sdtEndPr/>
            <w:sdtContent>
              <w:p w14:paraId="562AF99E" w14:textId="77777777" w:rsidR="006C32B9" w:rsidRPr="009E761F" w:rsidRDefault="006C32B9" w:rsidP="006C32B9">
                <w:pPr>
                  <w:spacing w:after="0" w:line="240" w:lineRule="auto"/>
                  <w:jc w:val="center"/>
                  <w:rPr>
                    <w:bCs/>
                    <w:sz w:val="18"/>
                    <w:szCs w:val="20"/>
                  </w:rPr>
                </w:pPr>
                <w:r>
                  <w:rPr>
                    <w:bCs/>
                    <w:sz w:val="18"/>
                    <w:szCs w:val="20"/>
                  </w:rPr>
                  <w:t>Intermediate</w:t>
                </w:r>
              </w:p>
            </w:sdtContent>
          </w:sdt>
          <w:p w14:paraId="78F29A0E" w14:textId="77777777" w:rsidR="1880C5AA" w:rsidRDefault="1880C5AA"/>
        </w:tc>
      </w:tr>
      <w:tr w:rsidR="006C32B9" w:rsidRPr="00AD3407" w14:paraId="2EDFCF3B" w14:textId="77777777" w:rsidTr="1F4DE8CB">
        <w:trPr>
          <w:trHeight w:val="454"/>
        </w:trPr>
        <w:tc>
          <w:tcPr>
            <w:tcW w:w="2552" w:type="dxa"/>
            <w:gridSpan w:val="2"/>
            <w:vAlign w:val="center"/>
          </w:tcPr>
          <w:sdt>
            <w:sdtPr>
              <w:rPr>
                <w:sz w:val="18"/>
                <w:szCs w:val="18"/>
              </w:rPr>
              <w:alias w:val="Select"/>
              <w:tag w:val="Select a key capability"/>
              <w:id w:val="812679876"/>
              <w:placeholder>
                <w:docPart w:val="80BEF1F7CAA744668B35419E5F7B39AE"/>
              </w:placeholder>
              <w:comboBox>
                <w:listItem w:displayText="Select a key capability" w:value="Select a capability"/>
                <w:listItem w:displayText="Accountability &amp; Results Focus" w:value="Accountability &amp; Results Focus"/>
                <w:listItem w:displayText="Change Agility &amp; Resilience" w:value="Change Agility &amp; Resilience"/>
                <w:listItem w:displayText="Collaboration" w:value="Collaboration"/>
                <w:listItem w:displayText="Communicating with Influence" w:value="Communicating with Influence"/>
                <w:listItem w:displayText="Customer Centricity" w:value="Customer Centricity"/>
                <w:listItem w:displayText="Entrepreneurial Thinking" w:value="Entrepreneurial Thinking"/>
                <w:listItem w:displayText="Leadership" w:value="Leadership"/>
                <w:listItem w:displayText="Buying" w:value="Buying"/>
                <w:listItem w:displayText="Customer Experience" w:value="Customer Experience"/>
                <w:listItem w:displayText="Merchandise Planning" w:value="Merchandise Planning"/>
                <w:listItem w:displayText="Omni-Channel Focus" w:value="Omni-Channel Focus"/>
                <w:listItem w:displayText="Product Acumen" w:value="Product Acumen"/>
                <w:listItem w:displayText="Profession-Specific" w:value="Profession-Specific"/>
                <w:listItem w:displayText="Retail Acumen" w:value="Retail Acumen"/>
                <w:listItem w:displayText="Visual Merchandising" w:value="Visual Merchandising"/>
              </w:comboBox>
            </w:sdtPr>
            <w:sdtEndPr/>
            <w:sdtContent>
              <w:p w14:paraId="0AD52EE6" w14:textId="77777777" w:rsidR="006C32B9" w:rsidRPr="009E761F" w:rsidRDefault="006C32B9" w:rsidP="006C32B9">
                <w:pPr>
                  <w:spacing w:after="0" w:line="240" w:lineRule="auto"/>
                  <w:rPr>
                    <w:bCs/>
                    <w:sz w:val="18"/>
                    <w:szCs w:val="20"/>
                  </w:rPr>
                </w:pPr>
                <w:r>
                  <w:rPr>
                    <w:bCs/>
                    <w:sz w:val="18"/>
                    <w:szCs w:val="20"/>
                  </w:rPr>
                  <w:t>Change Agility &amp; Resilience</w:t>
                </w:r>
              </w:p>
            </w:sdtContent>
          </w:sdt>
          <w:p w14:paraId="2B2882E3" w14:textId="77777777" w:rsidR="1880C5AA" w:rsidRDefault="1880C5AA"/>
        </w:tc>
        <w:tc>
          <w:tcPr>
            <w:tcW w:w="6946" w:type="dxa"/>
            <w:gridSpan w:val="9"/>
            <w:vAlign w:val="center"/>
          </w:tcPr>
          <w:p w14:paraId="2F74DAD0" w14:textId="77777777" w:rsidR="006C32B9" w:rsidRDefault="006C32B9" w:rsidP="006C32B9">
            <w:pPr>
              <w:spacing w:after="0" w:line="240" w:lineRule="auto"/>
              <w:rPr>
                <w:bCs/>
                <w:sz w:val="18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Maintains composure and focus under pressure and quickly adapts to change</w:t>
            </w:r>
          </w:p>
        </w:tc>
        <w:tc>
          <w:tcPr>
            <w:tcW w:w="1559" w:type="dxa"/>
            <w:vAlign w:val="center"/>
          </w:tcPr>
          <w:sdt>
            <w:sdtPr>
              <w:rPr>
                <w:sz w:val="18"/>
                <w:szCs w:val="18"/>
              </w:rPr>
              <w:alias w:val="Select"/>
              <w:tag w:val="Select"/>
              <w:id w:val="-171033490"/>
              <w:placeholder>
                <w:docPart w:val="3C83FCA1EFB34BA3998CBF379C9A41CC"/>
              </w:placeholder>
              <w:comboBox>
                <w:listItem w:displayText="Select level required" w:value="Select level required"/>
                <w:listItem w:displayText="Foundational" w:value="Foundational"/>
                <w:listItem w:displayText="Intermediate" w:value="Intermediate"/>
                <w:listItem w:displayText="Advanced" w:value="Advanced"/>
                <w:listItem w:displayText="Expert" w:value="Expert"/>
              </w:comboBox>
            </w:sdtPr>
            <w:sdtEndPr/>
            <w:sdtContent>
              <w:p w14:paraId="30FB2C50" w14:textId="77777777" w:rsidR="006C32B9" w:rsidRPr="009E761F" w:rsidRDefault="006C32B9" w:rsidP="006C32B9">
                <w:pPr>
                  <w:spacing w:after="0" w:line="240" w:lineRule="auto"/>
                  <w:jc w:val="center"/>
                  <w:rPr>
                    <w:bCs/>
                    <w:sz w:val="18"/>
                    <w:szCs w:val="20"/>
                  </w:rPr>
                </w:pPr>
                <w:r>
                  <w:rPr>
                    <w:bCs/>
                    <w:sz w:val="18"/>
                    <w:szCs w:val="20"/>
                  </w:rPr>
                  <w:t>Intermediate</w:t>
                </w:r>
              </w:p>
            </w:sdtContent>
          </w:sdt>
          <w:p w14:paraId="20F7828F" w14:textId="77777777" w:rsidR="1880C5AA" w:rsidRDefault="1880C5AA"/>
        </w:tc>
      </w:tr>
      <w:tr w:rsidR="006C32B9" w:rsidRPr="00AD3407" w14:paraId="26813535" w14:textId="77777777" w:rsidTr="1F4DE8CB">
        <w:trPr>
          <w:trHeight w:val="454"/>
        </w:trPr>
        <w:tc>
          <w:tcPr>
            <w:tcW w:w="2552" w:type="dxa"/>
            <w:gridSpan w:val="2"/>
            <w:vAlign w:val="center"/>
          </w:tcPr>
          <w:sdt>
            <w:sdtPr>
              <w:rPr>
                <w:sz w:val="18"/>
                <w:szCs w:val="18"/>
              </w:rPr>
              <w:alias w:val="Select"/>
              <w:tag w:val="Select a key capability"/>
              <w:id w:val="-730933031"/>
              <w:placeholder>
                <w:docPart w:val="B32289F49EFA469BB573CF3FB01791AC"/>
              </w:placeholder>
              <w:comboBox>
                <w:listItem w:displayText="Select a key capability" w:value="Select a capability"/>
                <w:listItem w:displayText="Accountability &amp; Results Focus" w:value="Accountability &amp; Results Focus"/>
                <w:listItem w:displayText="Change Agility &amp; Resilience" w:value="Change Agility &amp; Resilience"/>
                <w:listItem w:displayText="Collaboration" w:value="Collaboration"/>
                <w:listItem w:displayText="Communicating with Influence" w:value="Communicating with Influence"/>
                <w:listItem w:displayText="Customer Centricity" w:value="Customer Centricity"/>
                <w:listItem w:displayText="Entrepreneurial Thinking" w:value="Entrepreneurial Thinking"/>
                <w:listItem w:displayText="Leadership" w:value="Leadership"/>
                <w:listItem w:displayText="Buying" w:value="Buying"/>
                <w:listItem w:displayText="Customer Experience" w:value="Customer Experience"/>
                <w:listItem w:displayText="Merchandise Planning" w:value="Merchandise Planning"/>
                <w:listItem w:displayText="Omni-Channel Focus" w:value="Omni-Channel Focus"/>
                <w:listItem w:displayText="Product Acumen" w:value="Product Acumen"/>
                <w:listItem w:displayText="Profession-Specific" w:value="Profession-Specific"/>
                <w:listItem w:displayText="Retail Acumen" w:value="Retail Acumen"/>
                <w:listItem w:displayText="Visual Merchandising" w:value="Visual Merchandising"/>
              </w:comboBox>
            </w:sdtPr>
            <w:sdtEndPr/>
            <w:sdtContent>
              <w:p w14:paraId="5B1DDFED" w14:textId="77777777" w:rsidR="006C32B9" w:rsidRPr="009E761F" w:rsidRDefault="006C32B9" w:rsidP="006C32B9">
                <w:pPr>
                  <w:spacing w:after="0" w:line="240" w:lineRule="auto"/>
                  <w:rPr>
                    <w:bCs/>
                    <w:sz w:val="18"/>
                    <w:szCs w:val="20"/>
                  </w:rPr>
                </w:pPr>
                <w:r>
                  <w:rPr>
                    <w:bCs/>
                    <w:sz w:val="18"/>
                    <w:szCs w:val="20"/>
                  </w:rPr>
                  <w:t>Leadership</w:t>
                </w:r>
              </w:p>
            </w:sdtContent>
          </w:sdt>
          <w:p w14:paraId="5328ECAB" w14:textId="77777777" w:rsidR="1880C5AA" w:rsidRDefault="1880C5AA"/>
        </w:tc>
        <w:tc>
          <w:tcPr>
            <w:tcW w:w="6946" w:type="dxa"/>
            <w:gridSpan w:val="9"/>
            <w:vAlign w:val="center"/>
          </w:tcPr>
          <w:p w14:paraId="24246A9B" w14:textId="77777777" w:rsidR="006C32B9" w:rsidRDefault="006C32B9" w:rsidP="006C32B9">
            <w:pPr>
              <w:spacing w:after="0" w:line="240" w:lineRule="auto"/>
              <w:rPr>
                <w:bCs/>
                <w:sz w:val="18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Provides direction and purpose, and empowers, </w:t>
            </w:r>
            <w:proofErr w:type="gramStart"/>
            <w:r>
              <w:rPr>
                <w:color w:val="000000"/>
                <w:sz w:val="18"/>
                <w:szCs w:val="18"/>
              </w:rPr>
              <w:t>motivates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and inspires others to achieve their potential</w:t>
            </w:r>
          </w:p>
        </w:tc>
        <w:tc>
          <w:tcPr>
            <w:tcW w:w="1559" w:type="dxa"/>
            <w:vAlign w:val="center"/>
          </w:tcPr>
          <w:sdt>
            <w:sdtPr>
              <w:rPr>
                <w:sz w:val="18"/>
                <w:szCs w:val="18"/>
              </w:rPr>
              <w:alias w:val="Select"/>
              <w:tag w:val="Select"/>
              <w:id w:val="1990669635"/>
              <w:placeholder>
                <w:docPart w:val="1398625D0B8A4404AE35E8CF7A7E2F07"/>
              </w:placeholder>
              <w:comboBox>
                <w:listItem w:displayText="Select level required" w:value="Select level required"/>
                <w:listItem w:displayText="Foundational" w:value="Foundational"/>
                <w:listItem w:displayText="Intermediate" w:value="Intermediate"/>
                <w:listItem w:displayText="Advanced" w:value="Advanced"/>
                <w:listItem w:displayText="Expert" w:value="Expert"/>
              </w:comboBox>
            </w:sdtPr>
            <w:sdtEndPr/>
            <w:sdtContent>
              <w:p w14:paraId="241A782E" w14:textId="77777777" w:rsidR="006C32B9" w:rsidRPr="009E761F" w:rsidRDefault="006C32B9" w:rsidP="006C32B9">
                <w:pPr>
                  <w:spacing w:after="0" w:line="240" w:lineRule="auto"/>
                  <w:jc w:val="center"/>
                  <w:rPr>
                    <w:bCs/>
                    <w:sz w:val="18"/>
                    <w:szCs w:val="20"/>
                  </w:rPr>
                </w:pPr>
                <w:r>
                  <w:rPr>
                    <w:bCs/>
                    <w:sz w:val="18"/>
                    <w:szCs w:val="20"/>
                  </w:rPr>
                  <w:t>Intermediate</w:t>
                </w:r>
              </w:p>
            </w:sdtContent>
          </w:sdt>
          <w:p w14:paraId="69BB8DD6" w14:textId="77777777" w:rsidR="1880C5AA" w:rsidRDefault="1880C5AA"/>
        </w:tc>
      </w:tr>
      <w:tr w:rsidR="006C32B9" w:rsidRPr="00AD3407" w14:paraId="6448539B" w14:textId="77777777" w:rsidTr="1F4DE8CB">
        <w:trPr>
          <w:trHeight w:val="454"/>
        </w:trPr>
        <w:tc>
          <w:tcPr>
            <w:tcW w:w="2552" w:type="dxa"/>
            <w:gridSpan w:val="2"/>
            <w:vAlign w:val="center"/>
          </w:tcPr>
          <w:sdt>
            <w:sdtPr>
              <w:rPr>
                <w:sz w:val="18"/>
                <w:szCs w:val="18"/>
              </w:rPr>
              <w:alias w:val="Select"/>
              <w:tag w:val="Select a key capability"/>
              <w:id w:val="144481974"/>
              <w:placeholder>
                <w:docPart w:val="CBADA0DA335D40ACA50238213E90DC31"/>
              </w:placeholder>
              <w:comboBox>
                <w:listItem w:displayText="Select a key capability" w:value="Select a capability"/>
                <w:listItem w:displayText="Accountability &amp; Results Focus" w:value="Accountability &amp; Results Focus"/>
                <w:listItem w:displayText="Change Agility &amp; Resilience" w:value="Change Agility &amp; Resilience"/>
                <w:listItem w:displayText="Collaboration" w:value="Collaboration"/>
                <w:listItem w:displayText="Communicating with Influence" w:value="Communicating with Influence"/>
                <w:listItem w:displayText="Customer Centricity" w:value="Customer Centricity"/>
                <w:listItem w:displayText="Entrepreneurial Thinking" w:value="Entrepreneurial Thinking"/>
                <w:listItem w:displayText="Leadership" w:value="Leadership"/>
                <w:listItem w:displayText="Buying" w:value="Buying"/>
                <w:listItem w:displayText="Customer Experience" w:value="Customer Experience"/>
                <w:listItem w:displayText="Merchandise Planning" w:value="Merchandise Planning"/>
                <w:listItem w:displayText="Omni-Channel Focus" w:value="Omni-Channel Focus"/>
                <w:listItem w:displayText="Product Acumen" w:value="Product Acumen"/>
                <w:listItem w:displayText="Profession-Specific" w:value="Profession-Specific"/>
                <w:listItem w:displayText="Retail Acumen" w:value="Retail Acumen"/>
                <w:listItem w:displayText="Visual Merchandising" w:value="Visual Merchandising"/>
              </w:comboBox>
            </w:sdtPr>
            <w:sdtEndPr/>
            <w:sdtContent>
              <w:p w14:paraId="45E30A72" w14:textId="77777777" w:rsidR="006C32B9" w:rsidRPr="009E761F" w:rsidRDefault="006C32B9" w:rsidP="006C32B9">
                <w:pPr>
                  <w:spacing w:after="0" w:line="240" w:lineRule="auto"/>
                  <w:rPr>
                    <w:bCs/>
                    <w:sz w:val="18"/>
                    <w:szCs w:val="20"/>
                  </w:rPr>
                </w:pPr>
                <w:r>
                  <w:rPr>
                    <w:bCs/>
                    <w:sz w:val="18"/>
                    <w:szCs w:val="20"/>
                  </w:rPr>
                  <w:t>Customer Centricity</w:t>
                </w:r>
              </w:p>
            </w:sdtContent>
          </w:sdt>
          <w:p w14:paraId="5E0FF2B1" w14:textId="77777777" w:rsidR="1880C5AA" w:rsidRDefault="1880C5AA"/>
        </w:tc>
        <w:tc>
          <w:tcPr>
            <w:tcW w:w="6946" w:type="dxa"/>
            <w:gridSpan w:val="9"/>
            <w:vAlign w:val="center"/>
          </w:tcPr>
          <w:p w14:paraId="3214893D" w14:textId="77777777" w:rsidR="006C32B9" w:rsidRDefault="006C32B9" w:rsidP="006C32B9">
            <w:pPr>
              <w:spacing w:after="0" w:line="240" w:lineRule="auto"/>
              <w:rPr>
                <w:bCs/>
                <w:sz w:val="18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Has the customer at the forefront of every decision and action</w:t>
            </w:r>
          </w:p>
        </w:tc>
        <w:tc>
          <w:tcPr>
            <w:tcW w:w="1559" w:type="dxa"/>
            <w:vAlign w:val="center"/>
          </w:tcPr>
          <w:sdt>
            <w:sdtPr>
              <w:rPr>
                <w:sz w:val="18"/>
                <w:szCs w:val="18"/>
              </w:rPr>
              <w:alias w:val="Select"/>
              <w:tag w:val="Select"/>
              <w:id w:val="-54556275"/>
              <w:placeholder>
                <w:docPart w:val="9EA362468AB245A8861027D27FF93AE1"/>
              </w:placeholder>
              <w:comboBox>
                <w:listItem w:displayText="Select level required" w:value="Select level required"/>
                <w:listItem w:displayText="Foundational" w:value="Foundational"/>
                <w:listItem w:displayText="Intermediate" w:value="Intermediate"/>
                <w:listItem w:displayText="Advanced" w:value="Advanced"/>
                <w:listItem w:displayText="Expert" w:value="Expert"/>
              </w:comboBox>
            </w:sdtPr>
            <w:sdtEndPr/>
            <w:sdtContent>
              <w:p w14:paraId="58E1AA1F" w14:textId="77777777" w:rsidR="006C32B9" w:rsidRPr="009E761F" w:rsidRDefault="006C32B9" w:rsidP="006C32B9">
                <w:pPr>
                  <w:spacing w:after="0" w:line="240" w:lineRule="auto"/>
                  <w:jc w:val="center"/>
                  <w:rPr>
                    <w:bCs/>
                    <w:sz w:val="18"/>
                    <w:szCs w:val="20"/>
                  </w:rPr>
                </w:pPr>
                <w:r>
                  <w:rPr>
                    <w:bCs/>
                    <w:sz w:val="18"/>
                    <w:szCs w:val="20"/>
                  </w:rPr>
                  <w:t>Intermediate</w:t>
                </w:r>
              </w:p>
            </w:sdtContent>
          </w:sdt>
          <w:p w14:paraId="246DFA7E" w14:textId="77777777" w:rsidR="1880C5AA" w:rsidRDefault="1880C5AA"/>
        </w:tc>
      </w:tr>
      <w:tr w:rsidR="006C32B9" w:rsidRPr="00AD3407" w14:paraId="16F2B712" w14:textId="77777777" w:rsidTr="1F4DE8CB">
        <w:trPr>
          <w:trHeight w:val="454"/>
        </w:trPr>
        <w:tc>
          <w:tcPr>
            <w:tcW w:w="2552" w:type="dxa"/>
            <w:gridSpan w:val="2"/>
            <w:vAlign w:val="center"/>
          </w:tcPr>
          <w:sdt>
            <w:sdtPr>
              <w:rPr>
                <w:sz w:val="18"/>
                <w:szCs w:val="18"/>
              </w:rPr>
              <w:alias w:val="Select"/>
              <w:tag w:val="Select a key capability"/>
              <w:id w:val="-125779430"/>
              <w:placeholder>
                <w:docPart w:val="6EF4E219D7534D61974785665DC72405"/>
              </w:placeholder>
              <w:comboBox>
                <w:listItem w:displayText="Select a key capability" w:value="Select a capability"/>
                <w:listItem w:displayText="Accountability &amp; Results Focus" w:value="Accountability &amp; Results Focus"/>
                <w:listItem w:displayText="Change Agility &amp; Resilience" w:value="Change Agility &amp; Resilience"/>
                <w:listItem w:displayText="Collaboration" w:value="Collaboration"/>
                <w:listItem w:displayText="Communicating with Influence" w:value="Communicating with Influence"/>
                <w:listItem w:displayText="Customer Centricity" w:value="Customer Centricity"/>
                <w:listItem w:displayText="Entrepreneurial Thinking" w:value="Entrepreneurial Thinking"/>
                <w:listItem w:displayText="Leadership" w:value="Leadership"/>
                <w:listItem w:displayText="Buying" w:value="Buying"/>
                <w:listItem w:displayText="Customer Experience" w:value="Customer Experience"/>
                <w:listItem w:displayText="Merchandise Planning" w:value="Merchandise Planning"/>
                <w:listItem w:displayText="Omni-Channel Focus" w:value="Omni-Channel Focus"/>
                <w:listItem w:displayText="Product Acumen" w:value="Product Acumen"/>
                <w:listItem w:displayText="Profession-Specific" w:value="Profession-Specific"/>
                <w:listItem w:displayText="Retail Acumen" w:value="Retail Acumen"/>
                <w:listItem w:displayText="Visual Merchandising" w:value="Visual Merchandising"/>
              </w:comboBox>
            </w:sdtPr>
            <w:sdtEndPr/>
            <w:sdtContent>
              <w:p w14:paraId="45BC542C" w14:textId="77777777" w:rsidR="006C32B9" w:rsidRPr="009E761F" w:rsidRDefault="006C32B9" w:rsidP="006C32B9">
                <w:pPr>
                  <w:spacing w:after="0" w:line="240" w:lineRule="auto"/>
                  <w:rPr>
                    <w:bCs/>
                    <w:sz w:val="18"/>
                    <w:szCs w:val="20"/>
                  </w:rPr>
                </w:pPr>
                <w:r>
                  <w:rPr>
                    <w:bCs/>
                    <w:sz w:val="18"/>
                    <w:szCs w:val="20"/>
                  </w:rPr>
                  <w:t>Communicating with Influence</w:t>
                </w:r>
              </w:p>
            </w:sdtContent>
          </w:sdt>
          <w:p w14:paraId="02FAB534" w14:textId="77777777" w:rsidR="1880C5AA" w:rsidRDefault="1880C5AA"/>
        </w:tc>
        <w:tc>
          <w:tcPr>
            <w:tcW w:w="6946" w:type="dxa"/>
            <w:gridSpan w:val="9"/>
            <w:vAlign w:val="center"/>
          </w:tcPr>
          <w:p w14:paraId="64F60748" w14:textId="77777777" w:rsidR="006C32B9" w:rsidRDefault="006C32B9" w:rsidP="006C32B9">
            <w:pPr>
              <w:spacing w:after="0" w:line="240" w:lineRule="auto"/>
              <w:rPr>
                <w:bCs/>
                <w:sz w:val="18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Engages and inspires others through clear and persuasive communication</w:t>
            </w:r>
          </w:p>
        </w:tc>
        <w:tc>
          <w:tcPr>
            <w:tcW w:w="1559" w:type="dxa"/>
            <w:vAlign w:val="center"/>
          </w:tcPr>
          <w:sdt>
            <w:sdtPr>
              <w:rPr>
                <w:sz w:val="18"/>
                <w:szCs w:val="18"/>
              </w:rPr>
              <w:alias w:val="Select"/>
              <w:tag w:val="Select"/>
              <w:id w:val="-933434411"/>
              <w:placeholder>
                <w:docPart w:val="6F77A6FF7A07494FBC878491BF796F1D"/>
              </w:placeholder>
              <w:comboBox>
                <w:listItem w:displayText="Select level required" w:value="Select level required"/>
                <w:listItem w:displayText="Foundational" w:value="Foundational"/>
                <w:listItem w:displayText="Intermediate" w:value="Intermediate"/>
                <w:listItem w:displayText="Advanced" w:value="Advanced"/>
                <w:listItem w:displayText="Expert" w:value="Expert"/>
              </w:comboBox>
            </w:sdtPr>
            <w:sdtEndPr/>
            <w:sdtContent>
              <w:p w14:paraId="4D823331" w14:textId="77777777" w:rsidR="006C32B9" w:rsidRPr="009E761F" w:rsidRDefault="006C32B9" w:rsidP="006C32B9">
                <w:pPr>
                  <w:spacing w:after="0" w:line="240" w:lineRule="auto"/>
                  <w:jc w:val="center"/>
                  <w:rPr>
                    <w:bCs/>
                    <w:sz w:val="18"/>
                    <w:szCs w:val="20"/>
                  </w:rPr>
                </w:pPr>
                <w:r>
                  <w:rPr>
                    <w:bCs/>
                    <w:sz w:val="18"/>
                    <w:szCs w:val="20"/>
                  </w:rPr>
                  <w:t>Intermediate</w:t>
                </w:r>
              </w:p>
            </w:sdtContent>
          </w:sdt>
          <w:p w14:paraId="54D99EB5" w14:textId="77777777" w:rsidR="1880C5AA" w:rsidRDefault="1880C5AA"/>
        </w:tc>
      </w:tr>
      <w:tr w:rsidR="006C32B9" w:rsidRPr="00AD3407" w14:paraId="40155DEA" w14:textId="77777777" w:rsidTr="1F4DE8CB">
        <w:trPr>
          <w:trHeight w:val="454"/>
        </w:trPr>
        <w:tc>
          <w:tcPr>
            <w:tcW w:w="2552" w:type="dxa"/>
            <w:gridSpan w:val="2"/>
            <w:vAlign w:val="center"/>
          </w:tcPr>
          <w:sdt>
            <w:sdtPr>
              <w:rPr>
                <w:sz w:val="18"/>
                <w:szCs w:val="18"/>
              </w:rPr>
              <w:alias w:val="Select"/>
              <w:tag w:val="Select a key capability"/>
              <w:id w:val="234833821"/>
              <w:placeholder>
                <w:docPart w:val="580B141F1FB74B91BC34FB4568EF1735"/>
              </w:placeholder>
              <w:comboBox>
                <w:listItem w:displayText="Select a key capability" w:value="Select a capability"/>
                <w:listItem w:displayText="Accountability &amp; Results Focus" w:value="Accountability &amp; Results Focus"/>
                <w:listItem w:displayText="Change Agility &amp; Resilience" w:value="Change Agility &amp; Resilience"/>
                <w:listItem w:displayText="Collaboration" w:value="Collaboration"/>
                <w:listItem w:displayText="Communicating with Influence" w:value="Communicating with Influence"/>
                <w:listItem w:displayText="Customer Centricity" w:value="Customer Centricity"/>
                <w:listItem w:displayText="Entrepreneurial Thinking" w:value="Entrepreneurial Thinking"/>
                <w:listItem w:displayText="Leadership" w:value="Leadership"/>
                <w:listItem w:displayText="Buying" w:value="Buying"/>
                <w:listItem w:displayText="Customer Experience" w:value="Customer Experience"/>
                <w:listItem w:displayText="Merchandise Planning" w:value="Merchandise Planning"/>
                <w:listItem w:displayText="Omni-Channel Focus" w:value="Omni-Channel Focus"/>
                <w:listItem w:displayText="Product Acumen" w:value="Product Acumen"/>
                <w:listItem w:displayText="Profession-Specific" w:value="Profession-Specific"/>
                <w:listItem w:displayText="Retail Acumen" w:value="Retail Acumen"/>
                <w:listItem w:displayText="Visual Merchandising" w:value="Visual Merchandising"/>
              </w:comboBox>
            </w:sdtPr>
            <w:sdtEndPr/>
            <w:sdtContent>
              <w:p w14:paraId="7865DFF6" w14:textId="77777777" w:rsidR="006C32B9" w:rsidRPr="009E761F" w:rsidRDefault="006C32B9" w:rsidP="006C32B9">
                <w:pPr>
                  <w:spacing w:after="0" w:line="240" w:lineRule="auto"/>
                  <w:rPr>
                    <w:bCs/>
                    <w:sz w:val="18"/>
                    <w:szCs w:val="20"/>
                  </w:rPr>
                </w:pPr>
                <w:r>
                  <w:rPr>
                    <w:bCs/>
                    <w:sz w:val="18"/>
                    <w:szCs w:val="20"/>
                  </w:rPr>
                  <w:t>Collaboration</w:t>
                </w:r>
              </w:p>
            </w:sdtContent>
          </w:sdt>
          <w:p w14:paraId="5962DB7E" w14:textId="77777777" w:rsidR="1880C5AA" w:rsidRDefault="1880C5AA"/>
        </w:tc>
        <w:tc>
          <w:tcPr>
            <w:tcW w:w="6946" w:type="dxa"/>
            <w:gridSpan w:val="9"/>
            <w:vAlign w:val="center"/>
          </w:tcPr>
          <w:p w14:paraId="774DE9EF" w14:textId="77777777" w:rsidR="006C32B9" w:rsidRDefault="006C32B9" w:rsidP="006C32B9">
            <w:pPr>
              <w:spacing w:after="0" w:line="240" w:lineRule="auto"/>
              <w:rPr>
                <w:bCs/>
                <w:sz w:val="18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Builds and maintains positive relationships to drive results that delight the customer</w:t>
            </w:r>
          </w:p>
        </w:tc>
        <w:tc>
          <w:tcPr>
            <w:tcW w:w="1559" w:type="dxa"/>
            <w:vAlign w:val="center"/>
          </w:tcPr>
          <w:sdt>
            <w:sdtPr>
              <w:rPr>
                <w:sz w:val="18"/>
                <w:szCs w:val="18"/>
              </w:rPr>
              <w:alias w:val="Select"/>
              <w:tag w:val="Select"/>
              <w:id w:val="-1348859914"/>
              <w:placeholder>
                <w:docPart w:val="30DC116652CE4B51A96C14F0DB691670"/>
              </w:placeholder>
              <w:comboBox>
                <w:listItem w:displayText="Select level required" w:value="Select level required"/>
                <w:listItem w:displayText="Foundational" w:value="Foundational"/>
                <w:listItem w:displayText="Intermediate" w:value="Intermediate"/>
                <w:listItem w:displayText="Advanced" w:value="Advanced"/>
                <w:listItem w:displayText="Expert" w:value="Expert"/>
              </w:comboBox>
            </w:sdtPr>
            <w:sdtEndPr/>
            <w:sdtContent>
              <w:p w14:paraId="0314628D" w14:textId="77777777" w:rsidR="006C32B9" w:rsidRPr="009E761F" w:rsidRDefault="006C32B9" w:rsidP="006C32B9">
                <w:pPr>
                  <w:spacing w:after="0" w:line="240" w:lineRule="auto"/>
                  <w:jc w:val="center"/>
                  <w:rPr>
                    <w:bCs/>
                    <w:sz w:val="18"/>
                    <w:szCs w:val="20"/>
                  </w:rPr>
                </w:pPr>
                <w:r>
                  <w:rPr>
                    <w:bCs/>
                    <w:sz w:val="18"/>
                    <w:szCs w:val="20"/>
                  </w:rPr>
                  <w:t>Intermediate</w:t>
                </w:r>
              </w:p>
            </w:sdtContent>
          </w:sdt>
          <w:p w14:paraId="5F1CBEAE" w14:textId="77777777" w:rsidR="1880C5AA" w:rsidRDefault="1880C5AA"/>
        </w:tc>
      </w:tr>
      <w:tr w:rsidR="006C32B9" w:rsidRPr="00AD3407" w14:paraId="7AF23D9C" w14:textId="77777777" w:rsidTr="1F4DE8CB">
        <w:trPr>
          <w:trHeight w:val="454"/>
        </w:trPr>
        <w:tc>
          <w:tcPr>
            <w:tcW w:w="2552" w:type="dxa"/>
            <w:gridSpan w:val="2"/>
            <w:vAlign w:val="center"/>
          </w:tcPr>
          <w:sdt>
            <w:sdtPr>
              <w:rPr>
                <w:sz w:val="18"/>
                <w:szCs w:val="18"/>
              </w:rPr>
              <w:alias w:val="Select"/>
              <w:tag w:val="Select a key capability"/>
              <w:id w:val="-840390025"/>
              <w:placeholder>
                <w:docPart w:val="12F396D278B245E1936A678C3C937C7E"/>
              </w:placeholder>
              <w:comboBox>
                <w:listItem w:displayText="Select a key capability" w:value="Select a capability"/>
                <w:listItem w:displayText="Accountability &amp; Results Focus" w:value="Accountability &amp; Results Focus"/>
                <w:listItem w:displayText="Change Agility &amp; Resilience" w:value="Change Agility &amp; Resilience"/>
                <w:listItem w:displayText="Collaboration" w:value="Collaboration"/>
                <w:listItem w:displayText="Communicating with Influence" w:value="Communicating with Influence"/>
                <w:listItem w:displayText="Customer Centricity" w:value="Customer Centricity"/>
                <w:listItem w:displayText="Entrepreneurial Thinking" w:value="Entrepreneurial Thinking"/>
                <w:listItem w:displayText="Leadership" w:value="Leadership"/>
                <w:listItem w:displayText="Buying" w:value="Buying"/>
                <w:listItem w:displayText="Customer Experience" w:value="Customer Experience"/>
                <w:listItem w:displayText="Merchandise Planning" w:value="Merchandise Planning"/>
                <w:listItem w:displayText="Omni-Channel Focus" w:value="Omni-Channel Focus"/>
                <w:listItem w:displayText="Product Acumen" w:value="Product Acumen"/>
                <w:listItem w:displayText="Profession-Specific" w:value="Profession-Specific"/>
                <w:listItem w:displayText="Retail Acumen" w:value="Retail Acumen"/>
                <w:listItem w:displayText="Visual Merchandising" w:value="Visual Merchandising"/>
              </w:comboBox>
            </w:sdtPr>
            <w:sdtEndPr/>
            <w:sdtContent>
              <w:p w14:paraId="0EC0B7AD" w14:textId="77777777" w:rsidR="006C32B9" w:rsidRPr="009E761F" w:rsidRDefault="006C32B9" w:rsidP="006C32B9">
                <w:pPr>
                  <w:spacing w:after="0" w:line="240" w:lineRule="auto"/>
                  <w:rPr>
                    <w:bCs/>
                    <w:sz w:val="18"/>
                    <w:szCs w:val="20"/>
                  </w:rPr>
                </w:pPr>
                <w:r>
                  <w:rPr>
                    <w:bCs/>
                    <w:sz w:val="18"/>
                    <w:szCs w:val="20"/>
                  </w:rPr>
                  <w:t>Entrepreneurial Thinking</w:t>
                </w:r>
              </w:p>
            </w:sdtContent>
          </w:sdt>
          <w:p w14:paraId="21DB4573" w14:textId="77777777" w:rsidR="1880C5AA" w:rsidRDefault="1880C5AA"/>
        </w:tc>
        <w:tc>
          <w:tcPr>
            <w:tcW w:w="6946" w:type="dxa"/>
            <w:gridSpan w:val="9"/>
            <w:vAlign w:val="center"/>
          </w:tcPr>
          <w:p w14:paraId="12530DEA" w14:textId="77777777" w:rsidR="006C32B9" w:rsidRDefault="006C32B9" w:rsidP="006C32B9">
            <w:pPr>
              <w:spacing w:after="0" w:line="240" w:lineRule="auto"/>
              <w:rPr>
                <w:bCs/>
                <w:sz w:val="18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Actively seeks out ways to take advantage of emerging opportunities</w:t>
            </w:r>
          </w:p>
        </w:tc>
        <w:tc>
          <w:tcPr>
            <w:tcW w:w="1559" w:type="dxa"/>
            <w:vAlign w:val="center"/>
          </w:tcPr>
          <w:sdt>
            <w:sdtPr>
              <w:rPr>
                <w:sz w:val="18"/>
                <w:szCs w:val="18"/>
              </w:rPr>
              <w:alias w:val="Select"/>
              <w:tag w:val="Select"/>
              <w:id w:val="-373928237"/>
              <w:placeholder>
                <w:docPart w:val="D4600B7228D64E5CBCB1ABD4A2CD91A5"/>
              </w:placeholder>
              <w:comboBox>
                <w:listItem w:displayText="Select level required" w:value="Select level required"/>
                <w:listItem w:displayText="Foundational" w:value="Foundational"/>
                <w:listItem w:displayText="Intermediate" w:value="Intermediate"/>
                <w:listItem w:displayText="Advanced" w:value="Advanced"/>
                <w:listItem w:displayText="Expert" w:value="Expert"/>
              </w:comboBox>
            </w:sdtPr>
            <w:sdtEndPr/>
            <w:sdtContent>
              <w:p w14:paraId="174987FA" w14:textId="77777777" w:rsidR="006C32B9" w:rsidRPr="009E761F" w:rsidRDefault="006C32B9" w:rsidP="006C32B9">
                <w:pPr>
                  <w:spacing w:after="0" w:line="240" w:lineRule="auto"/>
                  <w:jc w:val="center"/>
                  <w:rPr>
                    <w:bCs/>
                    <w:sz w:val="18"/>
                    <w:szCs w:val="20"/>
                  </w:rPr>
                </w:pPr>
                <w:r>
                  <w:rPr>
                    <w:bCs/>
                    <w:sz w:val="18"/>
                    <w:szCs w:val="20"/>
                  </w:rPr>
                  <w:t>Intermediate</w:t>
                </w:r>
              </w:p>
            </w:sdtContent>
          </w:sdt>
          <w:p w14:paraId="52A68BDF" w14:textId="77777777" w:rsidR="1880C5AA" w:rsidRDefault="1880C5AA"/>
        </w:tc>
      </w:tr>
      <w:tr w:rsidR="006C32B9" w:rsidRPr="00B801AA" w14:paraId="3F956B7C" w14:textId="77777777" w:rsidTr="1F4DE8CB">
        <w:trPr>
          <w:trHeight w:val="567"/>
        </w:trPr>
        <w:tc>
          <w:tcPr>
            <w:tcW w:w="11057" w:type="dxa"/>
            <w:gridSpan w:val="12"/>
            <w:tcBorders>
              <w:bottom w:val="single" w:sz="4" w:space="0" w:color="auto"/>
            </w:tcBorders>
            <w:shd w:val="clear" w:color="auto" w:fill="FF4B24"/>
            <w:vAlign w:val="center"/>
          </w:tcPr>
          <w:p w14:paraId="3A3287ED" w14:textId="77777777" w:rsidR="006C32B9" w:rsidRPr="00B801AA" w:rsidRDefault="006C32B9" w:rsidP="006C32B9">
            <w:pPr>
              <w:spacing w:beforeLines="60" w:before="144" w:afterLines="60" w:after="144" w:line="240" w:lineRule="auto"/>
              <w:contextualSpacing/>
              <w:rPr>
                <w:b/>
                <w:color w:val="000000" w:themeColor="text1"/>
                <w:sz w:val="24"/>
                <w:szCs w:val="20"/>
              </w:rPr>
            </w:pPr>
            <w:r w:rsidRPr="00EE4DC3">
              <w:rPr>
                <w:rFonts w:ascii="Sackers Gothic Std Heavy" w:hAnsi="Sackers Gothic Std Heavy"/>
                <w:b/>
                <w:color w:val="FFFFFF" w:themeColor="background1"/>
                <w:sz w:val="20"/>
                <w:szCs w:val="20"/>
              </w:rPr>
              <w:t>PERSONAL CHARACTERISTICS</w:t>
            </w:r>
            <w:r w:rsidRPr="00B801AA">
              <w:rPr>
                <w:b/>
                <w:color w:val="000000" w:themeColor="text1"/>
                <w:sz w:val="24"/>
                <w:szCs w:val="20"/>
              </w:rPr>
              <w:t xml:space="preserve">  </w:t>
            </w:r>
          </w:p>
        </w:tc>
      </w:tr>
      <w:tr w:rsidR="006C32B9" w:rsidRPr="00AD3341" w14:paraId="31073198" w14:textId="77777777" w:rsidTr="1F4DE8CB">
        <w:trPr>
          <w:trHeight w:val="383"/>
        </w:trPr>
        <w:tc>
          <w:tcPr>
            <w:tcW w:w="11057" w:type="dxa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494C76" w14:textId="77777777" w:rsidR="006C32B9" w:rsidRPr="00AD3341" w:rsidRDefault="006C32B9" w:rsidP="006C32B9">
            <w:pPr>
              <w:spacing w:after="0" w:line="240" w:lineRule="auto"/>
              <w:rPr>
                <w:sz w:val="18"/>
                <w:szCs w:val="20"/>
              </w:rPr>
            </w:pPr>
            <w:r w:rsidRPr="00AD3341">
              <w:rPr>
                <w:i/>
                <w:sz w:val="18"/>
                <w:szCs w:val="20"/>
              </w:rPr>
              <w:t>The specific personal characteristics and qualities needed to be successful in the role</w:t>
            </w:r>
          </w:p>
        </w:tc>
      </w:tr>
      <w:tr w:rsidR="006C32B9" w:rsidRPr="00001D53" w14:paraId="6421ACCE" w14:textId="77777777" w:rsidTr="1F4DE8CB">
        <w:trPr>
          <w:trHeight w:val="220"/>
        </w:trPr>
        <w:tc>
          <w:tcPr>
            <w:tcW w:w="37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066F2E" w14:textId="77777777" w:rsidR="006C32B9" w:rsidRPr="00001D53" w:rsidRDefault="006C32B9" w:rsidP="006C32B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20"/>
              </w:rPr>
            </w:pPr>
            <w:r w:rsidRPr="00807EB8">
              <w:rPr>
                <w:sz w:val="18"/>
                <w:szCs w:val="20"/>
              </w:rPr>
              <w:t xml:space="preserve">Inquisitive </w:t>
            </w:r>
          </w:p>
        </w:tc>
        <w:tc>
          <w:tcPr>
            <w:tcW w:w="37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4252F" w14:textId="77777777" w:rsidR="006C32B9" w:rsidRPr="00001D53" w:rsidRDefault="006C32B9" w:rsidP="006C32B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Team player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733E16" w14:textId="77777777" w:rsidR="006C32B9" w:rsidRPr="00001D53" w:rsidRDefault="006C32B9" w:rsidP="006C32B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Calm under pressure</w:t>
            </w:r>
          </w:p>
        </w:tc>
      </w:tr>
      <w:tr w:rsidR="006C32B9" w:rsidRPr="00001D53" w14:paraId="5947779E" w14:textId="77777777" w:rsidTr="1F4DE8CB">
        <w:trPr>
          <w:trHeight w:val="120"/>
        </w:trPr>
        <w:tc>
          <w:tcPr>
            <w:tcW w:w="37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F3A5E" w14:textId="77777777" w:rsidR="006C32B9" w:rsidRDefault="006C32B9" w:rsidP="006C32B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Detail </w:t>
            </w:r>
            <w:proofErr w:type="gramStart"/>
            <w:r>
              <w:rPr>
                <w:sz w:val="18"/>
                <w:szCs w:val="20"/>
              </w:rPr>
              <w:t>orientated</w:t>
            </w:r>
            <w:proofErr w:type="gramEnd"/>
          </w:p>
          <w:p w14:paraId="469F18B1" w14:textId="77777777" w:rsidR="006C32B9" w:rsidRPr="00001D53" w:rsidRDefault="006C32B9" w:rsidP="006C32B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Confident</w:t>
            </w:r>
          </w:p>
        </w:tc>
        <w:tc>
          <w:tcPr>
            <w:tcW w:w="37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83118B" w14:textId="77777777" w:rsidR="006C32B9" w:rsidRDefault="006C32B9" w:rsidP="006C32B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20"/>
              </w:rPr>
            </w:pPr>
            <w:r w:rsidRPr="00001D53">
              <w:rPr>
                <w:sz w:val="18"/>
                <w:szCs w:val="20"/>
              </w:rPr>
              <w:t>Positive &amp; energetic</w:t>
            </w:r>
          </w:p>
          <w:p w14:paraId="1F44FA22" w14:textId="77777777" w:rsidR="006C32B9" w:rsidRPr="00001D53" w:rsidRDefault="006C32B9" w:rsidP="006C32B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Self-motivated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3CAEC3" w14:textId="77777777" w:rsidR="006C32B9" w:rsidRDefault="006C32B9" w:rsidP="006C32B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Flexible</w:t>
            </w:r>
          </w:p>
          <w:p w14:paraId="17094276" w14:textId="77777777" w:rsidR="006C32B9" w:rsidRPr="00001D53" w:rsidRDefault="006C32B9" w:rsidP="006C32B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Quick learner</w:t>
            </w:r>
          </w:p>
        </w:tc>
      </w:tr>
      <w:tr w:rsidR="006C32B9" w:rsidRPr="00001D53" w14:paraId="1D7054DC" w14:textId="77777777" w:rsidTr="1F4DE8CB">
        <w:trPr>
          <w:trHeight w:val="308"/>
        </w:trPr>
        <w:tc>
          <w:tcPr>
            <w:tcW w:w="37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C4BE91" w14:textId="77777777" w:rsidR="006C32B9" w:rsidRPr="005757DE" w:rsidRDefault="006C32B9" w:rsidP="006C32B9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3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CF962C" w14:textId="77777777" w:rsidR="006C32B9" w:rsidRPr="000F4B33" w:rsidRDefault="006C32B9" w:rsidP="006C32B9">
            <w:pPr>
              <w:spacing w:after="0" w:line="240" w:lineRule="auto"/>
              <w:ind w:left="360"/>
              <w:rPr>
                <w:sz w:val="18"/>
                <w:szCs w:val="20"/>
              </w:rPr>
            </w:pPr>
          </w:p>
        </w:tc>
        <w:tc>
          <w:tcPr>
            <w:tcW w:w="3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0D320" w14:textId="77777777" w:rsidR="006C32B9" w:rsidRPr="00001D53" w:rsidRDefault="006C32B9" w:rsidP="006C32B9">
            <w:pPr>
              <w:pStyle w:val="ListParagraph"/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6C32B9" w:rsidRPr="00AD3407" w14:paraId="7A0BC50F" w14:textId="77777777" w:rsidTr="1F4DE8CB">
        <w:trPr>
          <w:trHeight w:val="458"/>
        </w:trPr>
        <w:tc>
          <w:tcPr>
            <w:tcW w:w="11057" w:type="dxa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74346A" w14:textId="77777777" w:rsidR="006C32B9" w:rsidRPr="002F639F" w:rsidRDefault="006C32B9" w:rsidP="006C32B9">
            <w:pPr>
              <w:spacing w:after="0" w:line="240" w:lineRule="auto"/>
              <w:rPr>
                <w:b/>
                <w:szCs w:val="20"/>
              </w:rPr>
            </w:pPr>
            <w:r w:rsidRPr="002F639F">
              <w:rPr>
                <w:b/>
                <w:szCs w:val="20"/>
              </w:rPr>
              <w:t>SAFETY AND COMPLIANCE AT MYER</w:t>
            </w:r>
          </w:p>
        </w:tc>
      </w:tr>
      <w:tr w:rsidR="006C32B9" w:rsidRPr="00AD3407" w14:paraId="1707FB21" w14:textId="77777777" w:rsidTr="1F4DE8CB">
        <w:trPr>
          <w:trHeight w:val="1762"/>
        </w:trPr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14:paraId="3093C8B6" w14:textId="77777777" w:rsidR="006C32B9" w:rsidRPr="002F639F" w:rsidRDefault="006C32B9" w:rsidP="006C32B9">
            <w:pPr>
              <w:spacing w:after="0" w:line="240" w:lineRule="auto"/>
              <w:rPr>
                <w:b/>
                <w:szCs w:val="20"/>
              </w:rPr>
            </w:pPr>
            <w:r w:rsidRPr="002F639F">
              <w:rPr>
                <w:b/>
                <w:szCs w:val="20"/>
              </w:rPr>
              <w:t>SAFETY COMMITTMENTS</w:t>
            </w:r>
          </w:p>
        </w:tc>
        <w:tc>
          <w:tcPr>
            <w:tcW w:w="8505" w:type="dxa"/>
            <w:gridSpan w:val="10"/>
            <w:shd w:val="clear" w:color="auto" w:fill="FFFFFF" w:themeFill="background1"/>
            <w:vAlign w:val="center"/>
          </w:tcPr>
          <w:p w14:paraId="3087B620" w14:textId="77777777" w:rsidR="006C32B9" w:rsidRDefault="006C32B9" w:rsidP="006C32B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Myer Pty Ltd and Warehouse Solutions Pty Ltd team members are responsible for:</w:t>
            </w:r>
          </w:p>
          <w:p w14:paraId="6162B274" w14:textId="77777777" w:rsidR="006C32B9" w:rsidRDefault="006C32B9" w:rsidP="006C32B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Clearly understanding and complying with their safety related responsibilities as defined in the “SAFETY AT MYER – Shared Responsibilities Statement” located in the online induction program, Team Member </w:t>
            </w:r>
            <w:proofErr w:type="gramStart"/>
            <w:r>
              <w:rPr>
                <w:sz w:val="18"/>
                <w:szCs w:val="18"/>
              </w:rPr>
              <w:t>Handbook</w:t>
            </w:r>
            <w:proofErr w:type="gramEnd"/>
            <w:r>
              <w:rPr>
                <w:sz w:val="18"/>
                <w:szCs w:val="18"/>
              </w:rPr>
              <w:t xml:space="preserve"> and the Safety intranet site.</w:t>
            </w:r>
          </w:p>
          <w:p w14:paraId="2264FB43" w14:textId="77777777" w:rsidR="006C32B9" w:rsidRPr="00BA282E" w:rsidRDefault="006C32B9" w:rsidP="006C32B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Ensuring personal (and wider team – fully briefed &amp; coached) compliance with internal company policies, procedures and codes (</w:t>
            </w:r>
            <w:proofErr w:type="gramStart"/>
            <w:r>
              <w:rPr>
                <w:sz w:val="18"/>
                <w:szCs w:val="18"/>
              </w:rPr>
              <w:t>e.g.</w:t>
            </w:r>
            <w:proofErr w:type="gramEnd"/>
            <w:r>
              <w:rPr>
                <w:sz w:val="18"/>
                <w:szCs w:val="18"/>
              </w:rPr>
              <w:t xml:space="preserve"> Code of Conduct), and all applicable external laws, regulations, standards and industry codes (e.g. fair trading laws)</w:t>
            </w:r>
          </w:p>
        </w:tc>
      </w:tr>
      <w:tr w:rsidR="006C32B9" w:rsidRPr="00AD3407" w14:paraId="505BCB16" w14:textId="77777777" w:rsidTr="1F4DE8CB">
        <w:tblPrEx>
          <w:shd w:val="clear" w:color="auto" w:fill="FF4B24"/>
        </w:tblPrEx>
        <w:trPr>
          <w:trHeight w:val="602"/>
        </w:trPr>
        <w:tc>
          <w:tcPr>
            <w:tcW w:w="11057" w:type="dxa"/>
            <w:gridSpan w:val="12"/>
            <w:shd w:val="clear" w:color="auto" w:fill="FF4B24"/>
            <w:vAlign w:val="center"/>
          </w:tcPr>
          <w:p w14:paraId="2839E6E6" w14:textId="77777777" w:rsidR="006C32B9" w:rsidRPr="0012016C" w:rsidRDefault="006C32B9" w:rsidP="006C32B9">
            <w:pPr>
              <w:spacing w:beforeLines="60" w:before="144" w:afterLines="60" w:after="144" w:line="240" w:lineRule="auto"/>
              <w:contextualSpacing/>
              <w:rPr>
                <w:b/>
                <w:bCs/>
                <w:color w:val="000000" w:themeColor="text1"/>
                <w:sz w:val="24"/>
                <w:szCs w:val="20"/>
              </w:rPr>
            </w:pPr>
            <w:r w:rsidRPr="00EE4DC3">
              <w:rPr>
                <w:rFonts w:ascii="Sackers Gothic Std Heavy" w:hAnsi="Sackers Gothic Std Heavy"/>
                <w:b/>
                <w:color w:val="FFFFFF" w:themeColor="background1"/>
                <w:sz w:val="20"/>
                <w:szCs w:val="20"/>
              </w:rPr>
              <w:t>OUR VALUES DRIVE OUR BEHAVIOUR</w:t>
            </w:r>
          </w:p>
        </w:tc>
      </w:tr>
      <w:tr w:rsidR="006C32B9" w:rsidRPr="00AD3407" w14:paraId="451915E6" w14:textId="77777777" w:rsidTr="7FF1F8A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16"/>
          <w:jc w:val="center"/>
        </w:trPr>
        <w:tc>
          <w:tcPr>
            <w:tcW w:w="11057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vAlign w:val="center"/>
          </w:tcPr>
          <w:p w14:paraId="6C8AFA68" w14:textId="77777777" w:rsidR="006C32B9" w:rsidRDefault="006C32B9" w:rsidP="006C32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AB56BCE" w14:textId="77777777" w:rsidR="006C32B9" w:rsidRDefault="006C32B9" w:rsidP="006C32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1933C820" wp14:editId="72914392">
                  <wp:extent cx="6780944" cy="1676504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5385" cy="1677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F599C7" w14:textId="77777777" w:rsidR="006C32B9" w:rsidRPr="00800050" w:rsidRDefault="006C32B9" w:rsidP="006C32B9">
            <w:pPr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6C32B9" w:rsidRPr="00AD3407" w14:paraId="71681FA7" w14:textId="77777777" w:rsidTr="1F4DE8CB">
        <w:trPr>
          <w:trHeight w:val="388"/>
        </w:trPr>
        <w:tc>
          <w:tcPr>
            <w:tcW w:w="11057" w:type="dxa"/>
            <w:gridSpan w:val="12"/>
            <w:shd w:val="clear" w:color="auto" w:fill="FF4B24"/>
            <w:vAlign w:val="center"/>
          </w:tcPr>
          <w:p w14:paraId="6E69F1A4" w14:textId="77777777" w:rsidR="006C32B9" w:rsidRPr="002F639F" w:rsidRDefault="006C32B9" w:rsidP="006C32B9">
            <w:pPr>
              <w:spacing w:beforeLines="60" w:before="144" w:afterLines="60" w:after="144" w:line="240" w:lineRule="auto"/>
              <w:contextualSpacing/>
              <w:rPr>
                <w:b/>
                <w:sz w:val="20"/>
                <w:szCs w:val="20"/>
              </w:rPr>
            </w:pPr>
            <w:r w:rsidRPr="00EE4DC3">
              <w:rPr>
                <w:rFonts w:ascii="Sackers Gothic Std Heavy" w:hAnsi="Sackers Gothic Std Heavy"/>
                <w:b/>
                <w:color w:val="FFFFFF" w:themeColor="background1"/>
                <w:sz w:val="20"/>
                <w:szCs w:val="20"/>
              </w:rPr>
              <w:t>APPROVAL</w:t>
            </w:r>
          </w:p>
        </w:tc>
      </w:tr>
      <w:tr w:rsidR="006C32B9" w:rsidRPr="00AD3407" w14:paraId="281392C5" w14:textId="77777777" w:rsidTr="1F4DE8CB">
        <w:trPr>
          <w:trHeight w:val="539"/>
        </w:trPr>
        <w:tc>
          <w:tcPr>
            <w:tcW w:w="270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934C45" w14:textId="77777777" w:rsidR="006C32B9" w:rsidRPr="00DA7F0A" w:rsidRDefault="006C32B9" w:rsidP="006C32B9">
            <w:pPr>
              <w:spacing w:after="0" w:line="240" w:lineRule="auto"/>
              <w:rPr>
                <w:sz w:val="18"/>
                <w:szCs w:val="18"/>
              </w:rPr>
            </w:pPr>
            <w:r w:rsidRPr="00DA7F0A">
              <w:rPr>
                <w:sz w:val="18"/>
                <w:szCs w:val="18"/>
              </w:rPr>
              <w:t>APPROVED BY</w:t>
            </w:r>
          </w:p>
        </w:tc>
        <w:tc>
          <w:tcPr>
            <w:tcW w:w="402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E1BD9F" w14:textId="799035EF" w:rsidR="006C32B9" w:rsidRPr="00DA7F0A" w:rsidRDefault="00E76A00" w:rsidP="006C32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0D0D">
              <w:rPr>
                <w:sz w:val="18"/>
                <w:szCs w:val="18"/>
              </w:rPr>
              <w:t>Head of Digital Customer Experience</w:t>
            </w:r>
            <w:r w:rsidR="006C32B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3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344C57" w14:textId="77777777" w:rsidR="006C32B9" w:rsidRPr="00DA7F0A" w:rsidRDefault="006C32B9" w:rsidP="006C32B9">
            <w:pPr>
              <w:spacing w:after="0" w:line="240" w:lineRule="auto"/>
              <w:rPr>
                <w:sz w:val="18"/>
                <w:szCs w:val="18"/>
              </w:rPr>
            </w:pPr>
            <w:r w:rsidRPr="00DA7F0A">
              <w:rPr>
                <w:sz w:val="18"/>
                <w:szCs w:val="18"/>
              </w:rPr>
              <w:t>REVIEW DATE</w:t>
            </w:r>
          </w:p>
        </w:tc>
        <w:tc>
          <w:tcPr>
            <w:tcW w:w="289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615555" w14:textId="67AD7221" w:rsidR="006C32B9" w:rsidRPr="00DA7F0A" w:rsidRDefault="00100D0D" w:rsidP="006C32B9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26/06/2024</w:t>
            </w:r>
          </w:p>
        </w:tc>
      </w:tr>
      <w:tr w:rsidR="006C32B9" w:rsidRPr="00AD3407" w14:paraId="1813B6E0" w14:textId="77777777" w:rsidTr="1F4DE8CB">
        <w:trPr>
          <w:trHeight w:val="539"/>
        </w:trPr>
        <w:tc>
          <w:tcPr>
            <w:tcW w:w="11057" w:type="dxa"/>
            <w:gridSpan w:val="1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1F250D5" w14:textId="77777777" w:rsidR="006C32B9" w:rsidRPr="009E761F" w:rsidRDefault="006C32B9" w:rsidP="006C32B9">
            <w:pPr>
              <w:pStyle w:val="Footer"/>
              <w:spacing w:before="120" w:after="120"/>
              <w:rPr>
                <w:rFonts w:ascii="Arial" w:hAnsi="Arial" w:cs="Arial"/>
                <w:iCs/>
                <w:sz w:val="14"/>
                <w:szCs w:val="16"/>
              </w:rPr>
            </w:pPr>
            <w:r w:rsidRPr="00A73E18">
              <w:rPr>
                <w:rFonts w:ascii="Arial" w:hAnsi="Arial" w:cs="Arial"/>
                <w:iCs/>
                <w:sz w:val="14"/>
                <w:szCs w:val="16"/>
              </w:rPr>
              <w:t xml:space="preserve">The requirements and responsibilities contained in this </w:t>
            </w:r>
            <w:r>
              <w:rPr>
                <w:rFonts w:ascii="Arial" w:hAnsi="Arial" w:cs="Arial"/>
                <w:iCs/>
                <w:sz w:val="14"/>
                <w:szCs w:val="16"/>
              </w:rPr>
              <w:t>position</w:t>
            </w:r>
            <w:r w:rsidRPr="00A73E18">
              <w:rPr>
                <w:rFonts w:ascii="Arial" w:hAnsi="Arial" w:cs="Arial"/>
                <w:iCs/>
                <w:sz w:val="14"/>
                <w:szCs w:val="16"/>
              </w:rPr>
              <w:t xml:space="preserve"> description do not create a contract of employment and are not meant to be all-inclusive. They may be changed during employment on an as-needed basis.</w:t>
            </w:r>
          </w:p>
        </w:tc>
      </w:tr>
    </w:tbl>
    <w:p w14:paraId="475B6B64" w14:textId="77777777" w:rsidR="009E761F" w:rsidRPr="00AD3407" w:rsidRDefault="009E761F" w:rsidP="001C4606">
      <w:pPr>
        <w:spacing w:after="0" w:line="240" w:lineRule="auto"/>
        <w:rPr>
          <w:sz w:val="20"/>
          <w:szCs w:val="20"/>
        </w:rPr>
      </w:pPr>
    </w:p>
    <w:sectPr w:rsidR="009E761F" w:rsidRPr="00AD3407" w:rsidSect="009E761F">
      <w:headerReference w:type="default" r:id="rId12"/>
      <w:footerReference w:type="default" r:id="rId13"/>
      <w:pgSz w:w="11907" w:h="16840" w:code="9"/>
      <w:pgMar w:top="964" w:right="567" w:bottom="737" w:left="567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B0F6A6" w14:textId="77777777" w:rsidR="00775583" w:rsidRDefault="00775583" w:rsidP="00C0164A">
      <w:pPr>
        <w:spacing w:after="0" w:line="240" w:lineRule="auto"/>
      </w:pPr>
      <w:r>
        <w:separator/>
      </w:r>
    </w:p>
  </w:endnote>
  <w:endnote w:type="continuationSeparator" w:id="0">
    <w:p w14:paraId="1B7623A8" w14:textId="77777777" w:rsidR="00775583" w:rsidRDefault="00775583" w:rsidP="00C0164A">
      <w:pPr>
        <w:spacing w:after="0" w:line="240" w:lineRule="auto"/>
      </w:pPr>
      <w:r>
        <w:continuationSeparator/>
      </w:r>
    </w:p>
  </w:endnote>
  <w:endnote w:type="continuationNotice" w:id="1">
    <w:p w14:paraId="7E86E7B1" w14:textId="77777777" w:rsidR="00775583" w:rsidRDefault="007755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llerBanner Roman">
    <w:charset w:val="00"/>
    <w:family w:val="modern"/>
    <w:notTrueType/>
    <w:pitch w:val="variable"/>
    <w:sig w:usb0="800000AF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ckers Gothic Std Heavy">
    <w:altName w:val="Calibri"/>
    <w:charset w:val="00"/>
    <w:family w:val="swiss"/>
    <w:notTrueType/>
    <w:pitch w:val="variable"/>
    <w:sig w:usb0="800000AF" w:usb1="5000205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9A159E" w14:textId="193F3692" w:rsidR="008D5036" w:rsidRDefault="008D5036" w:rsidP="005E545F">
    <w:pPr>
      <w:pStyle w:val="Footer"/>
      <w:spacing w:before="120" w:after="120"/>
      <w:jc w:val="right"/>
      <w:rPr>
        <w:rFonts w:ascii="Arial" w:hAnsi="Arial" w:cs="Arial"/>
        <w:iCs/>
        <w:sz w:val="14"/>
        <w:szCs w:val="16"/>
      </w:rPr>
    </w:pPr>
    <w:r>
      <w:rPr>
        <w:rFonts w:ascii="Arial" w:hAnsi="Arial" w:cs="Arial"/>
        <w:iCs/>
        <w:sz w:val="14"/>
        <w:szCs w:val="16"/>
      </w:rPr>
      <w:t>Ref:</w:t>
    </w:r>
    <w:r>
      <w:rPr>
        <w:rFonts w:ascii="Arial" w:hAnsi="Arial" w:cs="Arial"/>
        <w:iCs/>
        <w:sz w:val="14"/>
        <w:szCs w:val="16"/>
      </w:rPr>
      <w:tab/>
    </w:r>
    <w:r>
      <w:rPr>
        <w:rFonts w:ascii="Arial" w:hAnsi="Arial" w:cs="Arial"/>
        <w:iCs/>
        <w:sz w:val="14"/>
        <w:szCs w:val="16"/>
      </w:rPr>
      <w:tab/>
    </w:r>
    <w:r>
      <w:rPr>
        <w:rFonts w:ascii="Arial" w:hAnsi="Arial" w:cs="Arial"/>
        <w:iCs/>
        <w:sz w:val="14"/>
        <w:szCs w:val="16"/>
      </w:rPr>
      <w:tab/>
    </w:r>
    <w:r w:rsidRPr="00A86DA2">
      <w:rPr>
        <w:rFonts w:ascii="Arial" w:hAnsi="Arial" w:cs="Arial"/>
        <w:iCs/>
        <w:sz w:val="14"/>
        <w:szCs w:val="16"/>
      </w:rPr>
      <w:t xml:space="preserve">Page </w:t>
    </w:r>
    <w:r w:rsidRPr="00A86DA2">
      <w:rPr>
        <w:rStyle w:val="PageNumber"/>
        <w:rFonts w:ascii="Arial" w:hAnsi="Arial" w:cs="Arial"/>
        <w:iCs/>
        <w:sz w:val="14"/>
        <w:szCs w:val="16"/>
      </w:rPr>
      <w:fldChar w:fldCharType="begin"/>
    </w:r>
    <w:r w:rsidRPr="00A86DA2">
      <w:rPr>
        <w:rStyle w:val="PageNumber"/>
        <w:rFonts w:ascii="Arial" w:hAnsi="Arial" w:cs="Arial"/>
        <w:iCs/>
        <w:sz w:val="14"/>
        <w:szCs w:val="16"/>
      </w:rPr>
      <w:instrText xml:space="preserve"> PAGE </w:instrText>
    </w:r>
    <w:r w:rsidRPr="00A86DA2">
      <w:rPr>
        <w:rStyle w:val="PageNumber"/>
        <w:rFonts w:ascii="Arial" w:hAnsi="Arial" w:cs="Arial"/>
        <w:iCs/>
        <w:sz w:val="14"/>
        <w:szCs w:val="16"/>
      </w:rPr>
      <w:fldChar w:fldCharType="separate"/>
    </w:r>
    <w:r w:rsidR="00FB196C">
      <w:rPr>
        <w:rStyle w:val="PageNumber"/>
        <w:rFonts w:ascii="Arial" w:hAnsi="Arial" w:cs="Arial"/>
        <w:iCs/>
        <w:noProof/>
        <w:sz w:val="14"/>
        <w:szCs w:val="16"/>
      </w:rPr>
      <w:t>2</w:t>
    </w:r>
    <w:r w:rsidRPr="00A86DA2">
      <w:rPr>
        <w:rStyle w:val="PageNumber"/>
        <w:rFonts w:ascii="Arial" w:hAnsi="Arial" w:cs="Arial"/>
        <w:iCs/>
        <w:sz w:val="14"/>
        <w:szCs w:val="16"/>
      </w:rPr>
      <w:fldChar w:fldCharType="end"/>
    </w:r>
    <w:r w:rsidRPr="00A86DA2">
      <w:rPr>
        <w:rStyle w:val="PageNumber"/>
        <w:rFonts w:ascii="Arial" w:hAnsi="Arial" w:cs="Arial"/>
        <w:iCs/>
        <w:sz w:val="14"/>
        <w:szCs w:val="16"/>
      </w:rPr>
      <w:t xml:space="preserve"> of </w:t>
    </w:r>
    <w:r w:rsidRPr="00A86DA2">
      <w:rPr>
        <w:rStyle w:val="PageNumber"/>
        <w:rFonts w:ascii="Arial" w:hAnsi="Arial" w:cs="Arial"/>
        <w:iCs/>
        <w:sz w:val="14"/>
        <w:szCs w:val="16"/>
      </w:rPr>
      <w:fldChar w:fldCharType="begin"/>
    </w:r>
    <w:r w:rsidRPr="00A86DA2">
      <w:rPr>
        <w:rStyle w:val="PageNumber"/>
        <w:rFonts w:ascii="Arial" w:hAnsi="Arial" w:cs="Arial"/>
        <w:iCs/>
        <w:sz w:val="14"/>
        <w:szCs w:val="16"/>
      </w:rPr>
      <w:instrText xml:space="preserve"> NUMPAGES   \* MERGEFORMAT </w:instrText>
    </w:r>
    <w:r w:rsidRPr="00A86DA2">
      <w:rPr>
        <w:rStyle w:val="PageNumber"/>
        <w:rFonts w:ascii="Arial" w:hAnsi="Arial" w:cs="Arial"/>
        <w:iCs/>
        <w:sz w:val="14"/>
        <w:szCs w:val="16"/>
      </w:rPr>
      <w:fldChar w:fldCharType="separate"/>
    </w:r>
    <w:r w:rsidR="00FB196C">
      <w:rPr>
        <w:rStyle w:val="PageNumber"/>
        <w:rFonts w:ascii="Arial" w:hAnsi="Arial" w:cs="Arial"/>
        <w:iCs/>
        <w:noProof/>
        <w:sz w:val="14"/>
        <w:szCs w:val="16"/>
      </w:rPr>
      <w:t>2</w:t>
    </w:r>
    <w:r w:rsidRPr="00A86DA2">
      <w:rPr>
        <w:rStyle w:val="PageNumber"/>
        <w:rFonts w:ascii="Arial" w:hAnsi="Arial" w:cs="Arial"/>
        <w:iCs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08F6E3" w14:textId="77777777" w:rsidR="00775583" w:rsidRDefault="00775583" w:rsidP="00C0164A">
      <w:pPr>
        <w:spacing w:after="0" w:line="240" w:lineRule="auto"/>
      </w:pPr>
      <w:r>
        <w:separator/>
      </w:r>
    </w:p>
  </w:footnote>
  <w:footnote w:type="continuationSeparator" w:id="0">
    <w:p w14:paraId="4C5B1B41" w14:textId="77777777" w:rsidR="00775583" w:rsidRDefault="00775583" w:rsidP="00C0164A">
      <w:pPr>
        <w:spacing w:after="0" w:line="240" w:lineRule="auto"/>
      </w:pPr>
      <w:r>
        <w:continuationSeparator/>
      </w:r>
    </w:p>
  </w:footnote>
  <w:footnote w:type="continuationNotice" w:id="1">
    <w:p w14:paraId="2A92C687" w14:textId="77777777" w:rsidR="00775583" w:rsidRDefault="007755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36BADF" w14:textId="77777777" w:rsidR="008D5036" w:rsidRDefault="008D5036" w:rsidP="00EE4DC3">
    <w:pPr>
      <w:pStyle w:val="Header"/>
      <w:spacing w:after="240"/>
    </w:pPr>
    <w:r w:rsidRPr="0035194B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4D4596D1" wp14:editId="01B7A3C6">
          <wp:simplePos x="0" y="0"/>
          <wp:positionH relativeFrom="margin">
            <wp:posOffset>5819775</wp:posOffset>
          </wp:positionH>
          <wp:positionV relativeFrom="paragraph">
            <wp:posOffset>-90170</wp:posOffset>
          </wp:positionV>
          <wp:extent cx="1112809" cy="429895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37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809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194B">
      <w:rPr>
        <w:rFonts w:ascii="Sackers Gothic Std Heavy" w:hAnsi="Sackers Gothic Std Heavy"/>
        <w:caps/>
        <w:sz w:val="36"/>
      </w:rPr>
      <w:t>Position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D5F4F"/>
    <w:multiLevelType w:val="hybridMultilevel"/>
    <w:tmpl w:val="2A824506"/>
    <w:lvl w:ilvl="0" w:tplc="F8EC419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B52DB"/>
    <w:multiLevelType w:val="hybridMultilevel"/>
    <w:tmpl w:val="CABE80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D5D6E"/>
    <w:multiLevelType w:val="hybridMultilevel"/>
    <w:tmpl w:val="71EE18BA"/>
    <w:lvl w:ilvl="0" w:tplc="117C088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B0287"/>
    <w:multiLevelType w:val="hybridMultilevel"/>
    <w:tmpl w:val="9A9006D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B1860"/>
    <w:multiLevelType w:val="hybridMultilevel"/>
    <w:tmpl w:val="AE14A590"/>
    <w:lvl w:ilvl="0" w:tplc="292CDF8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 w:themeColor="text1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9368EB"/>
    <w:multiLevelType w:val="hybridMultilevel"/>
    <w:tmpl w:val="6106974A"/>
    <w:lvl w:ilvl="0" w:tplc="8A322816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1F502E"/>
    <w:multiLevelType w:val="hybridMultilevel"/>
    <w:tmpl w:val="B7A23DB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8A4C71"/>
    <w:multiLevelType w:val="hybridMultilevel"/>
    <w:tmpl w:val="92DEDFB6"/>
    <w:lvl w:ilvl="0" w:tplc="EFDED9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950B39"/>
    <w:multiLevelType w:val="hybridMultilevel"/>
    <w:tmpl w:val="9A9006D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5603A"/>
    <w:multiLevelType w:val="hybridMultilevel"/>
    <w:tmpl w:val="BD7AA85E"/>
    <w:lvl w:ilvl="0" w:tplc="BEDEC6B0">
      <w:start w:val="1"/>
      <w:numFmt w:val="decimal"/>
      <w:lvlText w:val="%1)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46C9FB6">
      <w:start w:val="1"/>
      <w:numFmt w:val="lowerLetter"/>
      <w:lvlText w:val="%2."/>
      <w:lvlJc w:val="left"/>
      <w:pPr>
        <w:ind w:left="1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4ABA98">
      <w:start w:val="1"/>
      <w:numFmt w:val="lowerRoman"/>
      <w:lvlText w:val="%3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6BA340A">
      <w:start w:val="1"/>
      <w:numFmt w:val="decimal"/>
      <w:lvlText w:val="%4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AC443D4">
      <w:start w:val="1"/>
      <w:numFmt w:val="lowerLetter"/>
      <w:lvlText w:val="%5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8A44D6">
      <w:start w:val="1"/>
      <w:numFmt w:val="lowerRoman"/>
      <w:lvlText w:val="%6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70E1CC">
      <w:start w:val="1"/>
      <w:numFmt w:val="decimal"/>
      <w:lvlText w:val="%7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FA8F5EC">
      <w:start w:val="1"/>
      <w:numFmt w:val="lowerLetter"/>
      <w:lvlText w:val="%8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43A4192">
      <w:start w:val="1"/>
      <w:numFmt w:val="lowerRoman"/>
      <w:lvlText w:val="%9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EA2C9B"/>
    <w:multiLevelType w:val="hybridMultilevel"/>
    <w:tmpl w:val="565A1DC4"/>
    <w:lvl w:ilvl="0" w:tplc="3CAAA05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7B268F"/>
    <w:multiLevelType w:val="hybridMultilevel"/>
    <w:tmpl w:val="55A0484C"/>
    <w:lvl w:ilvl="0" w:tplc="DED8B0D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664D6C"/>
    <w:multiLevelType w:val="hybridMultilevel"/>
    <w:tmpl w:val="C4045EAE"/>
    <w:lvl w:ilvl="0" w:tplc="D34458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F5F5F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585044"/>
    <w:multiLevelType w:val="hybridMultilevel"/>
    <w:tmpl w:val="2AE60D44"/>
    <w:lvl w:ilvl="0" w:tplc="29147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ACC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9C8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062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708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007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826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2E0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045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30673F2"/>
    <w:multiLevelType w:val="hybridMultilevel"/>
    <w:tmpl w:val="AF584128"/>
    <w:lvl w:ilvl="0" w:tplc="8A322816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E0E44"/>
    <w:multiLevelType w:val="hybridMultilevel"/>
    <w:tmpl w:val="0E9A79C8"/>
    <w:lvl w:ilvl="0" w:tplc="4B6A8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90C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824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169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CA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405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A6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8D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60E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7263165"/>
    <w:multiLevelType w:val="hybridMultilevel"/>
    <w:tmpl w:val="4FE2E3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2642F9"/>
    <w:multiLevelType w:val="hybridMultilevel"/>
    <w:tmpl w:val="281C17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768AF"/>
    <w:multiLevelType w:val="hybridMultilevel"/>
    <w:tmpl w:val="9C46BD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69317A"/>
    <w:multiLevelType w:val="hybridMultilevel"/>
    <w:tmpl w:val="C7EC62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A26E0"/>
    <w:multiLevelType w:val="hybridMultilevel"/>
    <w:tmpl w:val="C846E14E"/>
    <w:lvl w:ilvl="0" w:tplc="F594C1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FD62DF"/>
    <w:multiLevelType w:val="hybridMultilevel"/>
    <w:tmpl w:val="8F24BA46"/>
    <w:lvl w:ilvl="0" w:tplc="81504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78AD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C62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FCB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0E0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FA4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3A3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945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88D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4E02ADA"/>
    <w:multiLevelType w:val="hybridMultilevel"/>
    <w:tmpl w:val="6EAE62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AB59CD"/>
    <w:multiLevelType w:val="hybridMultilevel"/>
    <w:tmpl w:val="958ED5A8"/>
    <w:lvl w:ilvl="0" w:tplc="8A322816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C34FB8"/>
    <w:multiLevelType w:val="hybridMultilevel"/>
    <w:tmpl w:val="2918D7F2"/>
    <w:lvl w:ilvl="0" w:tplc="05D4F47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B82501"/>
    <w:multiLevelType w:val="hybridMultilevel"/>
    <w:tmpl w:val="92BA71B6"/>
    <w:lvl w:ilvl="0" w:tplc="EC8C3F8C">
      <w:start w:val="1"/>
      <w:numFmt w:val="bullet"/>
      <w:lvlText w:val="•"/>
      <w:lvlJc w:val="left"/>
      <w:pPr>
        <w:tabs>
          <w:tab w:val="num" w:pos="-351"/>
        </w:tabs>
        <w:ind w:left="-351" w:hanging="360"/>
      </w:pPr>
      <w:rPr>
        <w:rFonts w:ascii="Arial" w:hAnsi="Arial" w:hint="default"/>
      </w:rPr>
    </w:lvl>
    <w:lvl w:ilvl="1" w:tplc="5CE2AE58">
      <w:start w:val="79"/>
      <w:numFmt w:val="bullet"/>
      <w:lvlText w:val="–"/>
      <w:lvlJc w:val="left"/>
      <w:pPr>
        <w:tabs>
          <w:tab w:val="num" w:pos="369"/>
        </w:tabs>
        <w:ind w:left="369" w:hanging="360"/>
      </w:pPr>
      <w:rPr>
        <w:rFonts w:ascii="MillerBanner Roman" w:hAnsi="MillerBanner Roman" w:hint="default"/>
      </w:rPr>
    </w:lvl>
    <w:lvl w:ilvl="2" w:tplc="F31AD994" w:tentative="1">
      <w:start w:val="1"/>
      <w:numFmt w:val="bullet"/>
      <w:lvlText w:val="•"/>
      <w:lvlJc w:val="left"/>
      <w:pPr>
        <w:tabs>
          <w:tab w:val="num" w:pos="1089"/>
        </w:tabs>
        <w:ind w:left="1089" w:hanging="360"/>
      </w:pPr>
      <w:rPr>
        <w:rFonts w:ascii="Arial" w:hAnsi="Arial" w:hint="default"/>
      </w:rPr>
    </w:lvl>
    <w:lvl w:ilvl="3" w:tplc="8D0C7B18" w:tentative="1">
      <w:start w:val="1"/>
      <w:numFmt w:val="bullet"/>
      <w:lvlText w:val="•"/>
      <w:lvlJc w:val="left"/>
      <w:pPr>
        <w:tabs>
          <w:tab w:val="num" w:pos="1809"/>
        </w:tabs>
        <w:ind w:left="1809" w:hanging="360"/>
      </w:pPr>
      <w:rPr>
        <w:rFonts w:ascii="Arial" w:hAnsi="Arial" w:hint="default"/>
      </w:rPr>
    </w:lvl>
    <w:lvl w:ilvl="4" w:tplc="D0D4FF3A" w:tentative="1">
      <w:start w:val="1"/>
      <w:numFmt w:val="bullet"/>
      <w:lvlText w:val="•"/>
      <w:lvlJc w:val="left"/>
      <w:pPr>
        <w:tabs>
          <w:tab w:val="num" w:pos="2529"/>
        </w:tabs>
        <w:ind w:left="2529" w:hanging="360"/>
      </w:pPr>
      <w:rPr>
        <w:rFonts w:ascii="Arial" w:hAnsi="Arial" w:hint="default"/>
      </w:rPr>
    </w:lvl>
    <w:lvl w:ilvl="5" w:tplc="1DE64D76" w:tentative="1">
      <w:start w:val="1"/>
      <w:numFmt w:val="bullet"/>
      <w:lvlText w:val="•"/>
      <w:lvlJc w:val="left"/>
      <w:pPr>
        <w:tabs>
          <w:tab w:val="num" w:pos="3249"/>
        </w:tabs>
        <w:ind w:left="3249" w:hanging="360"/>
      </w:pPr>
      <w:rPr>
        <w:rFonts w:ascii="Arial" w:hAnsi="Arial" w:hint="default"/>
      </w:rPr>
    </w:lvl>
    <w:lvl w:ilvl="6" w:tplc="0E402448" w:tentative="1">
      <w:start w:val="1"/>
      <w:numFmt w:val="bullet"/>
      <w:lvlText w:val="•"/>
      <w:lvlJc w:val="left"/>
      <w:pPr>
        <w:tabs>
          <w:tab w:val="num" w:pos="3969"/>
        </w:tabs>
        <w:ind w:left="3969" w:hanging="360"/>
      </w:pPr>
      <w:rPr>
        <w:rFonts w:ascii="Arial" w:hAnsi="Arial" w:hint="default"/>
      </w:rPr>
    </w:lvl>
    <w:lvl w:ilvl="7" w:tplc="444A5066" w:tentative="1">
      <w:start w:val="1"/>
      <w:numFmt w:val="bullet"/>
      <w:lvlText w:val="•"/>
      <w:lvlJc w:val="left"/>
      <w:pPr>
        <w:tabs>
          <w:tab w:val="num" w:pos="4689"/>
        </w:tabs>
        <w:ind w:left="4689" w:hanging="360"/>
      </w:pPr>
      <w:rPr>
        <w:rFonts w:ascii="Arial" w:hAnsi="Arial" w:hint="default"/>
      </w:rPr>
    </w:lvl>
    <w:lvl w:ilvl="8" w:tplc="F182BD84" w:tentative="1">
      <w:start w:val="1"/>
      <w:numFmt w:val="bullet"/>
      <w:lvlText w:val="•"/>
      <w:lvlJc w:val="left"/>
      <w:pPr>
        <w:tabs>
          <w:tab w:val="num" w:pos="5409"/>
        </w:tabs>
        <w:ind w:left="5409" w:hanging="360"/>
      </w:pPr>
      <w:rPr>
        <w:rFonts w:ascii="Arial" w:hAnsi="Arial" w:hint="default"/>
      </w:rPr>
    </w:lvl>
  </w:abstractNum>
  <w:abstractNum w:abstractNumId="26" w15:restartNumberingAfterBreak="0">
    <w:nsid w:val="6D3F5444"/>
    <w:multiLevelType w:val="hybridMultilevel"/>
    <w:tmpl w:val="F1EA1EE4"/>
    <w:lvl w:ilvl="0" w:tplc="77687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18F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E4D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2CE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12F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5C0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345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CEB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48A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FB245B8"/>
    <w:multiLevelType w:val="hybridMultilevel"/>
    <w:tmpl w:val="9A9006D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F445DB"/>
    <w:multiLevelType w:val="hybridMultilevel"/>
    <w:tmpl w:val="527245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5C567F"/>
    <w:multiLevelType w:val="hybridMultilevel"/>
    <w:tmpl w:val="32122DD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75228B"/>
    <w:multiLevelType w:val="hybridMultilevel"/>
    <w:tmpl w:val="A8B4AE4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F67E92"/>
    <w:multiLevelType w:val="hybridMultilevel"/>
    <w:tmpl w:val="472CF6F2"/>
    <w:lvl w:ilvl="0" w:tplc="2FC630F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0765579">
    <w:abstractNumId w:val="4"/>
  </w:num>
  <w:num w:numId="2" w16cid:durableId="1098057602">
    <w:abstractNumId w:val="31"/>
  </w:num>
  <w:num w:numId="3" w16cid:durableId="1274820687">
    <w:abstractNumId w:val="8"/>
  </w:num>
  <w:num w:numId="4" w16cid:durableId="993223471">
    <w:abstractNumId w:val="27"/>
  </w:num>
  <w:num w:numId="5" w16cid:durableId="784034760">
    <w:abstractNumId w:val="3"/>
  </w:num>
  <w:num w:numId="6" w16cid:durableId="1956789042">
    <w:abstractNumId w:val="12"/>
  </w:num>
  <w:num w:numId="7" w16cid:durableId="1950039775">
    <w:abstractNumId w:val="2"/>
  </w:num>
  <w:num w:numId="8" w16cid:durableId="571699479">
    <w:abstractNumId w:val="6"/>
  </w:num>
  <w:num w:numId="9" w16cid:durableId="799108194">
    <w:abstractNumId w:val="7"/>
  </w:num>
  <w:num w:numId="10" w16cid:durableId="769593878">
    <w:abstractNumId w:val="13"/>
  </w:num>
  <w:num w:numId="11" w16cid:durableId="1188250335">
    <w:abstractNumId w:val="26"/>
  </w:num>
  <w:num w:numId="12" w16cid:durableId="1864631757">
    <w:abstractNumId w:val="15"/>
  </w:num>
  <w:num w:numId="13" w16cid:durableId="2109035036">
    <w:abstractNumId w:val="21"/>
  </w:num>
  <w:num w:numId="14" w16cid:durableId="1631473005">
    <w:abstractNumId w:val="17"/>
  </w:num>
  <w:num w:numId="15" w16cid:durableId="87584561">
    <w:abstractNumId w:val="18"/>
  </w:num>
  <w:num w:numId="16" w16cid:durableId="1152021311">
    <w:abstractNumId w:val="28"/>
  </w:num>
  <w:num w:numId="17" w16cid:durableId="41582906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695209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38109417">
    <w:abstractNumId w:val="20"/>
  </w:num>
  <w:num w:numId="20" w16cid:durableId="1603106616">
    <w:abstractNumId w:val="29"/>
  </w:num>
  <w:num w:numId="21" w16cid:durableId="1094399916">
    <w:abstractNumId w:val="11"/>
  </w:num>
  <w:num w:numId="22" w16cid:durableId="1589924926">
    <w:abstractNumId w:val="10"/>
  </w:num>
  <w:num w:numId="23" w16cid:durableId="1630166794">
    <w:abstractNumId w:val="16"/>
  </w:num>
  <w:num w:numId="24" w16cid:durableId="1488284166">
    <w:abstractNumId w:val="22"/>
  </w:num>
  <w:num w:numId="25" w16cid:durableId="809327043">
    <w:abstractNumId w:val="1"/>
  </w:num>
  <w:num w:numId="26" w16cid:durableId="717512484">
    <w:abstractNumId w:val="5"/>
  </w:num>
  <w:num w:numId="27" w16cid:durableId="1884901756">
    <w:abstractNumId w:val="23"/>
  </w:num>
  <w:num w:numId="28" w16cid:durableId="1906836413">
    <w:abstractNumId w:val="14"/>
  </w:num>
  <w:num w:numId="29" w16cid:durableId="442114255">
    <w:abstractNumId w:val="25"/>
  </w:num>
  <w:num w:numId="30" w16cid:durableId="16978062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83273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87088784">
    <w:abstractNumId w:val="9"/>
  </w:num>
  <w:num w:numId="33" w16cid:durableId="1414275867">
    <w:abstractNumId w:val="30"/>
  </w:num>
  <w:num w:numId="34" w16cid:durableId="1318925513">
    <w:abstractNumId w:val="24"/>
  </w:num>
  <w:num w:numId="35" w16cid:durableId="684283367">
    <w:abstractNumId w:val="0"/>
  </w:num>
  <w:num w:numId="36" w16cid:durableId="174452238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5F7"/>
    <w:rsid w:val="00001D53"/>
    <w:rsid w:val="00016570"/>
    <w:rsid w:val="000215CC"/>
    <w:rsid w:val="00025388"/>
    <w:rsid w:val="000473AD"/>
    <w:rsid w:val="00052321"/>
    <w:rsid w:val="00056F91"/>
    <w:rsid w:val="0007322F"/>
    <w:rsid w:val="00080637"/>
    <w:rsid w:val="00083B09"/>
    <w:rsid w:val="000859F0"/>
    <w:rsid w:val="0008709F"/>
    <w:rsid w:val="00087955"/>
    <w:rsid w:val="00091DE0"/>
    <w:rsid w:val="00096D33"/>
    <w:rsid w:val="000A2113"/>
    <w:rsid w:val="000D31E8"/>
    <w:rsid w:val="000E105B"/>
    <w:rsid w:val="000E155C"/>
    <w:rsid w:val="000F5E29"/>
    <w:rsid w:val="00100D0D"/>
    <w:rsid w:val="0012016C"/>
    <w:rsid w:val="00124EC8"/>
    <w:rsid w:val="00132D3C"/>
    <w:rsid w:val="00142F66"/>
    <w:rsid w:val="001533AB"/>
    <w:rsid w:val="001537B2"/>
    <w:rsid w:val="00163AF5"/>
    <w:rsid w:val="001665D6"/>
    <w:rsid w:val="00174C45"/>
    <w:rsid w:val="00182E90"/>
    <w:rsid w:val="001836CF"/>
    <w:rsid w:val="00195CCB"/>
    <w:rsid w:val="001A07E2"/>
    <w:rsid w:val="001A0E98"/>
    <w:rsid w:val="001A4A80"/>
    <w:rsid w:val="001B4858"/>
    <w:rsid w:val="001C025A"/>
    <w:rsid w:val="001C3515"/>
    <w:rsid w:val="001C4606"/>
    <w:rsid w:val="001E356D"/>
    <w:rsid w:val="001E4A1F"/>
    <w:rsid w:val="001F4960"/>
    <w:rsid w:val="0021788E"/>
    <w:rsid w:val="002227B6"/>
    <w:rsid w:val="00230DD3"/>
    <w:rsid w:val="00242A42"/>
    <w:rsid w:val="00276B7E"/>
    <w:rsid w:val="002A6F13"/>
    <w:rsid w:val="002C0E7A"/>
    <w:rsid w:val="002D7E13"/>
    <w:rsid w:val="002E3B58"/>
    <w:rsid w:val="002E5DF7"/>
    <w:rsid w:val="002F639F"/>
    <w:rsid w:val="002F7648"/>
    <w:rsid w:val="00306131"/>
    <w:rsid w:val="00314508"/>
    <w:rsid w:val="003148B1"/>
    <w:rsid w:val="003154D5"/>
    <w:rsid w:val="003154E2"/>
    <w:rsid w:val="003178D2"/>
    <w:rsid w:val="0032597D"/>
    <w:rsid w:val="00354635"/>
    <w:rsid w:val="0035501B"/>
    <w:rsid w:val="00363F46"/>
    <w:rsid w:val="0037113E"/>
    <w:rsid w:val="00373F59"/>
    <w:rsid w:val="003967BC"/>
    <w:rsid w:val="00397B72"/>
    <w:rsid w:val="003A0308"/>
    <w:rsid w:val="003A7EEA"/>
    <w:rsid w:val="003B235B"/>
    <w:rsid w:val="003B43A8"/>
    <w:rsid w:val="003B656D"/>
    <w:rsid w:val="003C199C"/>
    <w:rsid w:val="003C5D1D"/>
    <w:rsid w:val="003D06FB"/>
    <w:rsid w:val="003D13A2"/>
    <w:rsid w:val="003E173C"/>
    <w:rsid w:val="003F1183"/>
    <w:rsid w:val="00410765"/>
    <w:rsid w:val="004348E8"/>
    <w:rsid w:val="00445E13"/>
    <w:rsid w:val="0044651A"/>
    <w:rsid w:val="004723ED"/>
    <w:rsid w:val="004725E4"/>
    <w:rsid w:val="00480671"/>
    <w:rsid w:val="004870D0"/>
    <w:rsid w:val="004936E2"/>
    <w:rsid w:val="004A1944"/>
    <w:rsid w:val="004D1F75"/>
    <w:rsid w:val="004D6E56"/>
    <w:rsid w:val="004E3CBF"/>
    <w:rsid w:val="004E7240"/>
    <w:rsid w:val="004E73A7"/>
    <w:rsid w:val="004F520C"/>
    <w:rsid w:val="0050174C"/>
    <w:rsid w:val="00534A94"/>
    <w:rsid w:val="00542943"/>
    <w:rsid w:val="005463CB"/>
    <w:rsid w:val="00546AA5"/>
    <w:rsid w:val="005631EE"/>
    <w:rsid w:val="00564ADA"/>
    <w:rsid w:val="00572BF4"/>
    <w:rsid w:val="00574228"/>
    <w:rsid w:val="005757DE"/>
    <w:rsid w:val="005B6208"/>
    <w:rsid w:val="005C230E"/>
    <w:rsid w:val="005D3873"/>
    <w:rsid w:val="005D65F2"/>
    <w:rsid w:val="005E545F"/>
    <w:rsid w:val="005F5368"/>
    <w:rsid w:val="005F74AB"/>
    <w:rsid w:val="006125D4"/>
    <w:rsid w:val="006178EF"/>
    <w:rsid w:val="0063174C"/>
    <w:rsid w:val="00634798"/>
    <w:rsid w:val="00642E9B"/>
    <w:rsid w:val="00644EEB"/>
    <w:rsid w:val="006513E8"/>
    <w:rsid w:val="00663ED3"/>
    <w:rsid w:val="00671BC0"/>
    <w:rsid w:val="00692AB6"/>
    <w:rsid w:val="006C0267"/>
    <w:rsid w:val="006C1047"/>
    <w:rsid w:val="006C32B9"/>
    <w:rsid w:val="006C7C98"/>
    <w:rsid w:val="006D12FA"/>
    <w:rsid w:val="006D1D1A"/>
    <w:rsid w:val="00706633"/>
    <w:rsid w:val="00722DEA"/>
    <w:rsid w:val="00732665"/>
    <w:rsid w:val="007341F1"/>
    <w:rsid w:val="007353AE"/>
    <w:rsid w:val="007425A7"/>
    <w:rsid w:val="00746A54"/>
    <w:rsid w:val="00750839"/>
    <w:rsid w:val="0075288C"/>
    <w:rsid w:val="00763877"/>
    <w:rsid w:val="00771C28"/>
    <w:rsid w:val="00775583"/>
    <w:rsid w:val="0079085A"/>
    <w:rsid w:val="007A0E71"/>
    <w:rsid w:val="007A5EAD"/>
    <w:rsid w:val="007A6F26"/>
    <w:rsid w:val="007B7ED6"/>
    <w:rsid w:val="007C0A86"/>
    <w:rsid w:val="007D3765"/>
    <w:rsid w:val="007E569E"/>
    <w:rsid w:val="00800050"/>
    <w:rsid w:val="008134EE"/>
    <w:rsid w:val="008246D8"/>
    <w:rsid w:val="0083419B"/>
    <w:rsid w:val="00844F42"/>
    <w:rsid w:val="00845F5D"/>
    <w:rsid w:val="00846AAD"/>
    <w:rsid w:val="00861BA0"/>
    <w:rsid w:val="008757BB"/>
    <w:rsid w:val="00884B14"/>
    <w:rsid w:val="00890479"/>
    <w:rsid w:val="008A275E"/>
    <w:rsid w:val="008C33FC"/>
    <w:rsid w:val="008D1765"/>
    <w:rsid w:val="008D5036"/>
    <w:rsid w:val="008D7C96"/>
    <w:rsid w:val="008E6DDA"/>
    <w:rsid w:val="008E6F12"/>
    <w:rsid w:val="008F1C0C"/>
    <w:rsid w:val="0090219A"/>
    <w:rsid w:val="00910908"/>
    <w:rsid w:val="0091285C"/>
    <w:rsid w:val="00915A27"/>
    <w:rsid w:val="00917078"/>
    <w:rsid w:val="00917B62"/>
    <w:rsid w:val="00922BA5"/>
    <w:rsid w:val="00925D9B"/>
    <w:rsid w:val="00947047"/>
    <w:rsid w:val="00962196"/>
    <w:rsid w:val="009708F6"/>
    <w:rsid w:val="00970FA5"/>
    <w:rsid w:val="00983AF4"/>
    <w:rsid w:val="00986959"/>
    <w:rsid w:val="00986DC9"/>
    <w:rsid w:val="00996954"/>
    <w:rsid w:val="009A4625"/>
    <w:rsid w:val="009C25B7"/>
    <w:rsid w:val="009C6619"/>
    <w:rsid w:val="009D25E4"/>
    <w:rsid w:val="009D6180"/>
    <w:rsid w:val="009D631F"/>
    <w:rsid w:val="009E1B27"/>
    <w:rsid w:val="009E5C34"/>
    <w:rsid w:val="009E761F"/>
    <w:rsid w:val="009F0A3F"/>
    <w:rsid w:val="009F1AD5"/>
    <w:rsid w:val="009F20E2"/>
    <w:rsid w:val="009F5EB2"/>
    <w:rsid w:val="009F62B8"/>
    <w:rsid w:val="00A170D4"/>
    <w:rsid w:val="00A17518"/>
    <w:rsid w:val="00A34655"/>
    <w:rsid w:val="00A44611"/>
    <w:rsid w:val="00A50693"/>
    <w:rsid w:val="00A52729"/>
    <w:rsid w:val="00A61722"/>
    <w:rsid w:val="00A74F4C"/>
    <w:rsid w:val="00A76849"/>
    <w:rsid w:val="00A76C58"/>
    <w:rsid w:val="00AA6AD3"/>
    <w:rsid w:val="00AB0B05"/>
    <w:rsid w:val="00AB53FD"/>
    <w:rsid w:val="00AC0D95"/>
    <w:rsid w:val="00AC7521"/>
    <w:rsid w:val="00AD1275"/>
    <w:rsid w:val="00AD3341"/>
    <w:rsid w:val="00AD3407"/>
    <w:rsid w:val="00AD6CC2"/>
    <w:rsid w:val="00AE44AE"/>
    <w:rsid w:val="00AF58C5"/>
    <w:rsid w:val="00B02901"/>
    <w:rsid w:val="00B1306D"/>
    <w:rsid w:val="00B157FE"/>
    <w:rsid w:val="00B26B36"/>
    <w:rsid w:val="00B40B34"/>
    <w:rsid w:val="00B425C6"/>
    <w:rsid w:val="00B43551"/>
    <w:rsid w:val="00B46FCD"/>
    <w:rsid w:val="00B47D28"/>
    <w:rsid w:val="00B62C99"/>
    <w:rsid w:val="00B71C8A"/>
    <w:rsid w:val="00B80125"/>
    <w:rsid w:val="00B801AA"/>
    <w:rsid w:val="00B81966"/>
    <w:rsid w:val="00B831B0"/>
    <w:rsid w:val="00B90D6D"/>
    <w:rsid w:val="00B90D79"/>
    <w:rsid w:val="00B92FEE"/>
    <w:rsid w:val="00B94B1F"/>
    <w:rsid w:val="00B9544F"/>
    <w:rsid w:val="00BA20AB"/>
    <w:rsid w:val="00BA282E"/>
    <w:rsid w:val="00BA3694"/>
    <w:rsid w:val="00BC2827"/>
    <w:rsid w:val="00BC71BC"/>
    <w:rsid w:val="00BC74F5"/>
    <w:rsid w:val="00BC7FA2"/>
    <w:rsid w:val="00BE0F13"/>
    <w:rsid w:val="00BE4162"/>
    <w:rsid w:val="00BF2283"/>
    <w:rsid w:val="00C0164A"/>
    <w:rsid w:val="00C01B30"/>
    <w:rsid w:val="00C0511A"/>
    <w:rsid w:val="00C10CCA"/>
    <w:rsid w:val="00C12002"/>
    <w:rsid w:val="00C2463D"/>
    <w:rsid w:val="00C32C29"/>
    <w:rsid w:val="00C3775C"/>
    <w:rsid w:val="00C44EF8"/>
    <w:rsid w:val="00C561D6"/>
    <w:rsid w:val="00C60DB4"/>
    <w:rsid w:val="00C61499"/>
    <w:rsid w:val="00C625E8"/>
    <w:rsid w:val="00C657CE"/>
    <w:rsid w:val="00C74EA2"/>
    <w:rsid w:val="00C836FB"/>
    <w:rsid w:val="00C85BB5"/>
    <w:rsid w:val="00C92D4C"/>
    <w:rsid w:val="00CA7ED1"/>
    <w:rsid w:val="00CB61AB"/>
    <w:rsid w:val="00CB7036"/>
    <w:rsid w:val="00CC0131"/>
    <w:rsid w:val="00CD0B9A"/>
    <w:rsid w:val="00CD677E"/>
    <w:rsid w:val="00CF478D"/>
    <w:rsid w:val="00D04967"/>
    <w:rsid w:val="00D07A42"/>
    <w:rsid w:val="00D128D7"/>
    <w:rsid w:val="00D149AA"/>
    <w:rsid w:val="00D22854"/>
    <w:rsid w:val="00D27034"/>
    <w:rsid w:val="00D3281F"/>
    <w:rsid w:val="00D454CA"/>
    <w:rsid w:val="00D46510"/>
    <w:rsid w:val="00D47180"/>
    <w:rsid w:val="00D55542"/>
    <w:rsid w:val="00D6234A"/>
    <w:rsid w:val="00D63C20"/>
    <w:rsid w:val="00D82B61"/>
    <w:rsid w:val="00D9187D"/>
    <w:rsid w:val="00D95BB8"/>
    <w:rsid w:val="00D97089"/>
    <w:rsid w:val="00D9757C"/>
    <w:rsid w:val="00DA26AA"/>
    <w:rsid w:val="00DA7F0A"/>
    <w:rsid w:val="00DC15F7"/>
    <w:rsid w:val="00DC4F21"/>
    <w:rsid w:val="00DC7053"/>
    <w:rsid w:val="00DD2001"/>
    <w:rsid w:val="00DE0149"/>
    <w:rsid w:val="00DE3C3B"/>
    <w:rsid w:val="00DE6166"/>
    <w:rsid w:val="00DF6CFC"/>
    <w:rsid w:val="00E11BF4"/>
    <w:rsid w:val="00E24339"/>
    <w:rsid w:val="00E27BE9"/>
    <w:rsid w:val="00E42E03"/>
    <w:rsid w:val="00E44167"/>
    <w:rsid w:val="00E44497"/>
    <w:rsid w:val="00E45790"/>
    <w:rsid w:val="00E47A46"/>
    <w:rsid w:val="00E53431"/>
    <w:rsid w:val="00E72F1F"/>
    <w:rsid w:val="00E748B0"/>
    <w:rsid w:val="00E76A00"/>
    <w:rsid w:val="00E76CF6"/>
    <w:rsid w:val="00E86B4C"/>
    <w:rsid w:val="00E975E2"/>
    <w:rsid w:val="00EB1805"/>
    <w:rsid w:val="00EC2C3F"/>
    <w:rsid w:val="00EC49DE"/>
    <w:rsid w:val="00EC776F"/>
    <w:rsid w:val="00ED6180"/>
    <w:rsid w:val="00EE34D0"/>
    <w:rsid w:val="00EE4DC3"/>
    <w:rsid w:val="00EF4A96"/>
    <w:rsid w:val="00F142C0"/>
    <w:rsid w:val="00F21453"/>
    <w:rsid w:val="00F227AC"/>
    <w:rsid w:val="00F3520C"/>
    <w:rsid w:val="00F50E1A"/>
    <w:rsid w:val="00F6244E"/>
    <w:rsid w:val="00F72032"/>
    <w:rsid w:val="00F73781"/>
    <w:rsid w:val="00F90FE1"/>
    <w:rsid w:val="00FA32DE"/>
    <w:rsid w:val="00FB196C"/>
    <w:rsid w:val="00FC027F"/>
    <w:rsid w:val="00FC4D9E"/>
    <w:rsid w:val="00FD7DDD"/>
    <w:rsid w:val="00FE5AFB"/>
    <w:rsid w:val="00FF2182"/>
    <w:rsid w:val="0107B366"/>
    <w:rsid w:val="05A06226"/>
    <w:rsid w:val="0797B3AF"/>
    <w:rsid w:val="0A10C16A"/>
    <w:rsid w:val="0A39B79D"/>
    <w:rsid w:val="15399753"/>
    <w:rsid w:val="1880C5AA"/>
    <w:rsid w:val="1AB7C856"/>
    <w:rsid w:val="1D9336FF"/>
    <w:rsid w:val="1F4DE8CB"/>
    <w:rsid w:val="20B3A086"/>
    <w:rsid w:val="25E5CDC4"/>
    <w:rsid w:val="264EE299"/>
    <w:rsid w:val="26F76591"/>
    <w:rsid w:val="2894EA39"/>
    <w:rsid w:val="2F2571BC"/>
    <w:rsid w:val="30B2DF28"/>
    <w:rsid w:val="33CCE38D"/>
    <w:rsid w:val="36E0ED6F"/>
    <w:rsid w:val="3B14BA1F"/>
    <w:rsid w:val="41651CD8"/>
    <w:rsid w:val="4228AB2D"/>
    <w:rsid w:val="44C48035"/>
    <w:rsid w:val="469BD3C2"/>
    <w:rsid w:val="47922CD8"/>
    <w:rsid w:val="4F37D05C"/>
    <w:rsid w:val="548B9180"/>
    <w:rsid w:val="54EF63E3"/>
    <w:rsid w:val="5572EF69"/>
    <w:rsid w:val="56D7E247"/>
    <w:rsid w:val="5F31A0EC"/>
    <w:rsid w:val="5F828E09"/>
    <w:rsid w:val="646AA433"/>
    <w:rsid w:val="66871434"/>
    <w:rsid w:val="6B497088"/>
    <w:rsid w:val="6E278294"/>
    <w:rsid w:val="6E555E52"/>
    <w:rsid w:val="713EB42E"/>
    <w:rsid w:val="78DC5C85"/>
    <w:rsid w:val="7FF1F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997483"/>
  <w15:chartTrackingRefBased/>
  <w15:docId w15:val="{753E066D-59D3-4A03-BCF6-E466AA4F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5F7"/>
  </w:style>
  <w:style w:type="paragraph" w:styleId="Footer">
    <w:name w:val="footer"/>
    <w:basedOn w:val="Normal"/>
    <w:link w:val="FooterChar"/>
    <w:uiPriority w:val="99"/>
    <w:unhideWhenUsed/>
    <w:rsid w:val="00DC1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5F7"/>
  </w:style>
  <w:style w:type="character" w:styleId="PageNumber">
    <w:name w:val="page number"/>
    <w:basedOn w:val="DefaultParagraphFont"/>
    <w:semiHidden/>
    <w:rsid w:val="00DC15F7"/>
  </w:style>
  <w:style w:type="character" w:styleId="PlaceholderText">
    <w:name w:val="Placeholder Text"/>
    <w:basedOn w:val="DefaultParagraphFont"/>
    <w:uiPriority w:val="99"/>
    <w:semiHidden/>
    <w:rsid w:val="00132D3C"/>
    <w:rPr>
      <w:color w:val="808080"/>
    </w:rPr>
  </w:style>
  <w:style w:type="paragraph" w:styleId="ListParagraph">
    <w:name w:val="List Paragraph"/>
    <w:basedOn w:val="Normal"/>
    <w:uiPriority w:val="34"/>
    <w:qFormat/>
    <w:rsid w:val="003967BC"/>
    <w:pPr>
      <w:ind w:left="720"/>
      <w:contextualSpacing/>
    </w:pPr>
  </w:style>
  <w:style w:type="table" w:styleId="TableGrid">
    <w:name w:val="Table Grid"/>
    <w:basedOn w:val="TableNormal"/>
    <w:uiPriority w:val="39"/>
    <w:rsid w:val="002F6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2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00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465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5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5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51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87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7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2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9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0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6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2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4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1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2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6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2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3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0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7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5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7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9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4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E40FA16D94A49F4AA6EB8EBF8CA0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B1DCA-E08C-48C7-9263-DB78BBD4776D}"/>
      </w:docPartPr>
      <w:docPartBody>
        <w:p w:rsidR="00A10523" w:rsidRDefault="00D7477F" w:rsidP="00D7477F">
          <w:pPr>
            <w:pStyle w:val="EE40FA16D94A49F4AA6EB8EBF8CA0B0C"/>
          </w:pPr>
          <w:r w:rsidRPr="00132D3C">
            <w:rPr>
              <w:rStyle w:val="PlaceholderText"/>
              <w:sz w:val="20"/>
            </w:rPr>
            <w:t>Select a key capability for success</w:t>
          </w:r>
        </w:p>
      </w:docPartBody>
    </w:docPart>
    <w:docPart>
      <w:docPartPr>
        <w:name w:val="03268635025447B9AC4C1FB6A7978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FBDCB-40F3-414D-A6E1-2C4A1A7DE435}"/>
      </w:docPartPr>
      <w:docPartBody>
        <w:p w:rsidR="00A10523" w:rsidRDefault="00D7477F" w:rsidP="00D7477F">
          <w:pPr>
            <w:pStyle w:val="03268635025447B9AC4C1FB6A79782F9"/>
          </w:pPr>
          <w:r>
            <w:rPr>
              <w:rStyle w:val="PlaceholderText"/>
              <w:sz w:val="20"/>
            </w:rPr>
            <w:t>Select level required for success</w:t>
          </w:r>
        </w:p>
      </w:docPartBody>
    </w:docPart>
    <w:docPart>
      <w:docPartPr>
        <w:name w:val="80BEF1F7CAA744668B35419E5F7B3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C6830-A39C-4952-B72A-FFD875A00E49}"/>
      </w:docPartPr>
      <w:docPartBody>
        <w:p w:rsidR="00A10523" w:rsidRDefault="00D7477F" w:rsidP="00D7477F">
          <w:pPr>
            <w:pStyle w:val="80BEF1F7CAA744668B35419E5F7B39AE"/>
          </w:pPr>
          <w:r w:rsidRPr="00132D3C">
            <w:rPr>
              <w:rStyle w:val="PlaceholderText"/>
              <w:sz w:val="20"/>
            </w:rPr>
            <w:t>Select a key capability for success</w:t>
          </w:r>
        </w:p>
      </w:docPartBody>
    </w:docPart>
    <w:docPart>
      <w:docPartPr>
        <w:name w:val="3C83FCA1EFB34BA3998CBF379C9A4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DDEC4-8443-4BF5-BEC8-E3A5C660E39D}"/>
      </w:docPartPr>
      <w:docPartBody>
        <w:p w:rsidR="00A10523" w:rsidRDefault="00D7477F" w:rsidP="00D7477F">
          <w:pPr>
            <w:pStyle w:val="3C83FCA1EFB34BA3998CBF379C9A41CC"/>
          </w:pPr>
          <w:r>
            <w:rPr>
              <w:rStyle w:val="PlaceholderText"/>
              <w:sz w:val="20"/>
            </w:rPr>
            <w:t>Select level required for success</w:t>
          </w:r>
        </w:p>
      </w:docPartBody>
    </w:docPart>
    <w:docPart>
      <w:docPartPr>
        <w:name w:val="B32289F49EFA469BB573CF3FB0179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FB1C6-8F63-49CB-AA79-627610B2BC65}"/>
      </w:docPartPr>
      <w:docPartBody>
        <w:p w:rsidR="00A10523" w:rsidRDefault="00D7477F" w:rsidP="00D7477F">
          <w:pPr>
            <w:pStyle w:val="B32289F49EFA469BB573CF3FB01791AC"/>
          </w:pPr>
          <w:r w:rsidRPr="00132D3C">
            <w:rPr>
              <w:rStyle w:val="PlaceholderText"/>
              <w:sz w:val="20"/>
            </w:rPr>
            <w:t>Select a key capability for success</w:t>
          </w:r>
        </w:p>
      </w:docPartBody>
    </w:docPart>
    <w:docPart>
      <w:docPartPr>
        <w:name w:val="1398625D0B8A4404AE35E8CF7A7E2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F75A2-BE23-42E4-9E48-F15A5550A6DB}"/>
      </w:docPartPr>
      <w:docPartBody>
        <w:p w:rsidR="00A10523" w:rsidRDefault="00D7477F" w:rsidP="00D7477F">
          <w:pPr>
            <w:pStyle w:val="1398625D0B8A4404AE35E8CF7A7E2F07"/>
          </w:pPr>
          <w:r>
            <w:rPr>
              <w:rStyle w:val="PlaceholderText"/>
              <w:sz w:val="20"/>
            </w:rPr>
            <w:t>Select level required for success</w:t>
          </w:r>
        </w:p>
      </w:docPartBody>
    </w:docPart>
    <w:docPart>
      <w:docPartPr>
        <w:name w:val="CBADA0DA335D40ACA50238213E90D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E882C-CB9C-404E-8530-D442F6DD271C}"/>
      </w:docPartPr>
      <w:docPartBody>
        <w:p w:rsidR="00A10523" w:rsidRDefault="00D7477F" w:rsidP="00D7477F">
          <w:pPr>
            <w:pStyle w:val="CBADA0DA335D40ACA50238213E90DC31"/>
          </w:pPr>
          <w:r w:rsidRPr="00132D3C">
            <w:rPr>
              <w:rStyle w:val="PlaceholderText"/>
              <w:sz w:val="20"/>
            </w:rPr>
            <w:t>Select a key capability for success</w:t>
          </w:r>
        </w:p>
      </w:docPartBody>
    </w:docPart>
    <w:docPart>
      <w:docPartPr>
        <w:name w:val="9EA362468AB245A8861027D27FF93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7428E-3C30-4A9D-B18D-84B414C06A00}"/>
      </w:docPartPr>
      <w:docPartBody>
        <w:p w:rsidR="00A10523" w:rsidRDefault="00D7477F" w:rsidP="00D7477F">
          <w:pPr>
            <w:pStyle w:val="9EA362468AB245A8861027D27FF93AE1"/>
          </w:pPr>
          <w:r>
            <w:rPr>
              <w:rStyle w:val="PlaceholderText"/>
              <w:sz w:val="20"/>
            </w:rPr>
            <w:t>Select level required for success</w:t>
          </w:r>
        </w:p>
      </w:docPartBody>
    </w:docPart>
    <w:docPart>
      <w:docPartPr>
        <w:name w:val="6EF4E219D7534D61974785665DC72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8B0D9-636C-433B-BC03-5617B382358D}"/>
      </w:docPartPr>
      <w:docPartBody>
        <w:p w:rsidR="00A10523" w:rsidRDefault="00D7477F" w:rsidP="00D7477F">
          <w:pPr>
            <w:pStyle w:val="6EF4E219D7534D61974785665DC72405"/>
          </w:pPr>
          <w:r w:rsidRPr="00132D3C">
            <w:rPr>
              <w:rStyle w:val="PlaceholderText"/>
              <w:sz w:val="20"/>
            </w:rPr>
            <w:t>Select a key capability for success</w:t>
          </w:r>
        </w:p>
      </w:docPartBody>
    </w:docPart>
    <w:docPart>
      <w:docPartPr>
        <w:name w:val="6F77A6FF7A07494FBC878491BF796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5E2DD-CAD9-4E78-BE93-138AB26993E5}"/>
      </w:docPartPr>
      <w:docPartBody>
        <w:p w:rsidR="00A10523" w:rsidRDefault="00D7477F" w:rsidP="00D7477F">
          <w:pPr>
            <w:pStyle w:val="6F77A6FF7A07494FBC878491BF796F1D"/>
          </w:pPr>
          <w:r>
            <w:rPr>
              <w:rStyle w:val="PlaceholderText"/>
              <w:sz w:val="20"/>
            </w:rPr>
            <w:t>Select level required for success</w:t>
          </w:r>
        </w:p>
      </w:docPartBody>
    </w:docPart>
    <w:docPart>
      <w:docPartPr>
        <w:name w:val="580B141F1FB74B91BC34FB4568EF1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3441F-2F97-4890-B056-FBBDB6380D43}"/>
      </w:docPartPr>
      <w:docPartBody>
        <w:p w:rsidR="00A10523" w:rsidRDefault="00D7477F" w:rsidP="00D7477F">
          <w:pPr>
            <w:pStyle w:val="580B141F1FB74B91BC34FB4568EF1735"/>
          </w:pPr>
          <w:r w:rsidRPr="00132D3C">
            <w:rPr>
              <w:rStyle w:val="PlaceholderText"/>
              <w:sz w:val="20"/>
            </w:rPr>
            <w:t>Select a key capability for success</w:t>
          </w:r>
        </w:p>
      </w:docPartBody>
    </w:docPart>
    <w:docPart>
      <w:docPartPr>
        <w:name w:val="30DC116652CE4B51A96C14F0DB691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8D9C8-817D-45F8-A5DD-142B6D7502FC}"/>
      </w:docPartPr>
      <w:docPartBody>
        <w:p w:rsidR="00A10523" w:rsidRDefault="00D7477F" w:rsidP="00D7477F">
          <w:pPr>
            <w:pStyle w:val="30DC116652CE4B51A96C14F0DB691670"/>
          </w:pPr>
          <w:r>
            <w:rPr>
              <w:rStyle w:val="PlaceholderText"/>
              <w:sz w:val="20"/>
            </w:rPr>
            <w:t>Select level required for success</w:t>
          </w:r>
        </w:p>
      </w:docPartBody>
    </w:docPart>
    <w:docPart>
      <w:docPartPr>
        <w:name w:val="12F396D278B245E1936A678C3C937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D2D28-AF2F-4FB3-B7F0-8B652ED5E270}"/>
      </w:docPartPr>
      <w:docPartBody>
        <w:p w:rsidR="00A10523" w:rsidRDefault="00D7477F" w:rsidP="00D7477F">
          <w:pPr>
            <w:pStyle w:val="12F396D278B245E1936A678C3C937C7E"/>
          </w:pPr>
          <w:r w:rsidRPr="00132D3C">
            <w:rPr>
              <w:rStyle w:val="PlaceholderText"/>
              <w:sz w:val="20"/>
            </w:rPr>
            <w:t>Select a key capability for success</w:t>
          </w:r>
        </w:p>
      </w:docPartBody>
    </w:docPart>
    <w:docPart>
      <w:docPartPr>
        <w:name w:val="D4600B7228D64E5CBCB1ABD4A2CD9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D2D0B-6428-4A11-B73C-5AEB544D9770}"/>
      </w:docPartPr>
      <w:docPartBody>
        <w:p w:rsidR="00A10523" w:rsidRDefault="00D7477F" w:rsidP="00D7477F">
          <w:pPr>
            <w:pStyle w:val="D4600B7228D64E5CBCB1ABD4A2CD91A5"/>
          </w:pPr>
          <w:r>
            <w:rPr>
              <w:rStyle w:val="PlaceholderText"/>
              <w:sz w:val="20"/>
            </w:rPr>
            <w:t>Select level required for success</w:t>
          </w:r>
        </w:p>
      </w:docPartBody>
    </w:docPart>
    <w:docPart>
      <w:docPartPr>
        <w:name w:val="9A1B1C12C98748329FE81DCA2BADB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AA19D-BD69-41E2-8A91-DF9F94C87232}"/>
      </w:docPartPr>
      <w:docPartBody>
        <w:p w:rsidR="00000000" w:rsidRDefault="006A0714" w:rsidP="006A0714">
          <w:pPr>
            <w:pStyle w:val="9A1B1C12C98748329FE81DCA2BADB147"/>
          </w:pPr>
          <w:r>
            <w:rPr>
              <w:rStyle w:val="PlaceholderText"/>
              <w:sz w:val="20"/>
            </w:rPr>
            <w:t>Select function</w:t>
          </w:r>
        </w:p>
      </w:docPartBody>
    </w:docPart>
    <w:docPart>
      <w:docPartPr>
        <w:name w:val="CADFED53B5064362BDA442399978F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9E726-C4BF-44AE-939C-B4E71CA1AE1C}"/>
      </w:docPartPr>
      <w:docPartBody>
        <w:p w:rsidR="00000000" w:rsidRDefault="006A0714" w:rsidP="006A0714">
          <w:pPr>
            <w:pStyle w:val="CADFED53B5064362BDA442399978F803"/>
          </w:pPr>
          <w:r>
            <w:rPr>
              <w:rStyle w:val="PlaceholderText"/>
              <w:sz w:val="20"/>
            </w:rPr>
            <w:t>Select department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llerBanner Roman">
    <w:charset w:val="00"/>
    <w:family w:val="modern"/>
    <w:notTrueType/>
    <w:pitch w:val="variable"/>
    <w:sig w:usb0="800000AF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ckers Gothic Std Heavy">
    <w:altName w:val="Calibri"/>
    <w:charset w:val="00"/>
    <w:family w:val="swiss"/>
    <w:notTrueType/>
    <w:pitch w:val="variable"/>
    <w:sig w:usb0="800000AF" w:usb1="5000205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CEA"/>
    <w:rsid w:val="00064B06"/>
    <w:rsid w:val="001953EE"/>
    <w:rsid w:val="001A4F4E"/>
    <w:rsid w:val="001A6CBB"/>
    <w:rsid w:val="00200059"/>
    <w:rsid w:val="00247FAB"/>
    <w:rsid w:val="003331CB"/>
    <w:rsid w:val="00394C9E"/>
    <w:rsid w:val="004861A5"/>
    <w:rsid w:val="00514CEA"/>
    <w:rsid w:val="006A0714"/>
    <w:rsid w:val="00732137"/>
    <w:rsid w:val="007E0087"/>
    <w:rsid w:val="00891AF6"/>
    <w:rsid w:val="008A6B64"/>
    <w:rsid w:val="0091243B"/>
    <w:rsid w:val="0092535A"/>
    <w:rsid w:val="00A10523"/>
    <w:rsid w:val="00A4717E"/>
    <w:rsid w:val="00A47C9D"/>
    <w:rsid w:val="00B50318"/>
    <w:rsid w:val="00D7477F"/>
    <w:rsid w:val="00EA14E5"/>
    <w:rsid w:val="00EB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AA9D6A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0714"/>
    <w:rPr>
      <w:color w:val="808080"/>
    </w:rPr>
  </w:style>
  <w:style w:type="paragraph" w:customStyle="1" w:styleId="7D3AE5BF64A04DF7B3C06A2D23EE28B8">
    <w:name w:val="7D3AE5BF64A04DF7B3C06A2D23EE28B8"/>
    <w:rsid w:val="00EA14E5"/>
  </w:style>
  <w:style w:type="paragraph" w:customStyle="1" w:styleId="1EDEA26153154BCA94C0FA7B5D5F388C">
    <w:name w:val="1EDEA26153154BCA94C0FA7B5D5F388C"/>
    <w:rsid w:val="00EA14E5"/>
  </w:style>
  <w:style w:type="paragraph" w:customStyle="1" w:styleId="EE40FA16D94A49F4AA6EB8EBF8CA0B0C">
    <w:name w:val="EE40FA16D94A49F4AA6EB8EBF8CA0B0C"/>
    <w:rsid w:val="00D7477F"/>
  </w:style>
  <w:style w:type="paragraph" w:customStyle="1" w:styleId="03268635025447B9AC4C1FB6A79782F9">
    <w:name w:val="03268635025447B9AC4C1FB6A79782F9"/>
    <w:rsid w:val="00D7477F"/>
  </w:style>
  <w:style w:type="paragraph" w:customStyle="1" w:styleId="80BEF1F7CAA744668B35419E5F7B39AE">
    <w:name w:val="80BEF1F7CAA744668B35419E5F7B39AE"/>
    <w:rsid w:val="00D7477F"/>
  </w:style>
  <w:style w:type="paragraph" w:customStyle="1" w:styleId="3C83FCA1EFB34BA3998CBF379C9A41CC">
    <w:name w:val="3C83FCA1EFB34BA3998CBF379C9A41CC"/>
    <w:rsid w:val="00D7477F"/>
  </w:style>
  <w:style w:type="paragraph" w:customStyle="1" w:styleId="B32289F49EFA469BB573CF3FB01791AC">
    <w:name w:val="B32289F49EFA469BB573CF3FB01791AC"/>
    <w:rsid w:val="00D7477F"/>
  </w:style>
  <w:style w:type="paragraph" w:customStyle="1" w:styleId="1398625D0B8A4404AE35E8CF7A7E2F07">
    <w:name w:val="1398625D0B8A4404AE35E8CF7A7E2F07"/>
    <w:rsid w:val="00D7477F"/>
  </w:style>
  <w:style w:type="paragraph" w:customStyle="1" w:styleId="CBADA0DA335D40ACA50238213E90DC31">
    <w:name w:val="CBADA0DA335D40ACA50238213E90DC31"/>
    <w:rsid w:val="00D7477F"/>
  </w:style>
  <w:style w:type="paragraph" w:customStyle="1" w:styleId="9EA362468AB245A8861027D27FF93AE1">
    <w:name w:val="9EA362468AB245A8861027D27FF93AE1"/>
    <w:rsid w:val="00D7477F"/>
  </w:style>
  <w:style w:type="paragraph" w:customStyle="1" w:styleId="6EF4E219D7534D61974785665DC72405">
    <w:name w:val="6EF4E219D7534D61974785665DC72405"/>
    <w:rsid w:val="00D7477F"/>
  </w:style>
  <w:style w:type="paragraph" w:customStyle="1" w:styleId="6F77A6FF7A07494FBC878491BF796F1D">
    <w:name w:val="6F77A6FF7A07494FBC878491BF796F1D"/>
    <w:rsid w:val="00D7477F"/>
  </w:style>
  <w:style w:type="paragraph" w:customStyle="1" w:styleId="580B141F1FB74B91BC34FB4568EF1735">
    <w:name w:val="580B141F1FB74B91BC34FB4568EF1735"/>
    <w:rsid w:val="00D7477F"/>
  </w:style>
  <w:style w:type="paragraph" w:customStyle="1" w:styleId="30DC116652CE4B51A96C14F0DB691670">
    <w:name w:val="30DC116652CE4B51A96C14F0DB691670"/>
    <w:rsid w:val="00D7477F"/>
  </w:style>
  <w:style w:type="paragraph" w:customStyle="1" w:styleId="12F396D278B245E1936A678C3C937C7E">
    <w:name w:val="12F396D278B245E1936A678C3C937C7E"/>
    <w:rsid w:val="00D7477F"/>
  </w:style>
  <w:style w:type="paragraph" w:customStyle="1" w:styleId="D4600B7228D64E5CBCB1ABD4A2CD91A5">
    <w:name w:val="D4600B7228D64E5CBCB1ABD4A2CD91A5"/>
    <w:rsid w:val="00D7477F"/>
  </w:style>
  <w:style w:type="paragraph" w:customStyle="1" w:styleId="9A1B1C12C98748329FE81DCA2BADB147">
    <w:name w:val="9A1B1C12C98748329FE81DCA2BADB147"/>
    <w:rsid w:val="006A0714"/>
    <w:rPr>
      <w:kern w:val="2"/>
      <w14:ligatures w14:val="standardContextual"/>
    </w:rPr>
  </w:style>
  <w:style w:type="paragraph" w:customStyle="1" w:styleId="CADFED53B5064362BDA442399978F803">
    <w:name w:val="CADFED53B5064362BDA442399978F803"/>
    <w:rsid w:val="006A071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E502E009057548AB02AEE61C836A15" ma:contentTypeVersion="13" ma:contentTypeDescription="Create a new document." ma:contentTypeScope="" ma:versionID="9b297128f123aea11806def88d028c4b">
  <xsd:schema xmlns:xsd="http://www.w3.org/2001/XMLSchema" xmlns:xs="http://www.w3.org/2001/XMLSchema" xmlns:p="http://schemas.microsoft.com/office/2006/metadata/properties" xmlns:ns2="7ba9b91d-26c4-4cc7-9071-0b16186e5bc1" xmlns:ns3="664b99fe-7046-46c4-9763-8a6cbb5bfcc2" targetNamespace="http://schemas.microsoft.com/office/2006/metadata/properties" ma:root="true" ma:fieldsID="95ce4ef1bc1741797ad1988fc859eddf" ns2:_="" ns3:_="">
    <xsd:import namespace="7ba9b91d-26c4-4cc7-9071-0b16186e5bc1"/>
    <xsd:import namespace="664b99fe-7046-46c4-9763-8a6cbb5bfc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9b91d-26c4-4cc7-9071-0b16186e5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b99fe-7046-46c4-9763-8a6cbb5bfcc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DEC57C-A7C0-4879-9803-6E45C26C82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22C60B-D302-4C99-8B23-D39C5D016E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DB8623-46C7-4156-81AB-4ACCB1CC39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72EA2B-0D38-447A-A309-0A1F73E1C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a9b91d-26c4-4cc7-9071-0b16186e5bc1"/>
    <ds:schemaRef ds:uri="664b99fe-7046-46c4-9763-8a6cbb5bfc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858</Words>
  <Characters>4894</Characters>
  <Application>Microsoft Office Word</Application>
  <DocSecurity>4</DocSecurity>
  <Lines>40</Lines>
  <Paragraphs>11</Paragraphs>
  <ScaleCrop>false</ScaleCrop>
  <Company>Myer Ltd</Company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Stasi</dc:creator>
  <cp:keywords/>
  <dc:description/>
  <cp:lastModifiedBy>Charli Brown</cp:lastModifiedBy>
  <cp:revision>140</cp:revision>
  <cp:lastPrinted>2018-11-12T19:12:00Z</cp:lastPrinted>
  <dcterms:created xsi:type="dcterms:W3CDTF">2024-05-10T20:43:00Z</dcterms:created>
  <dcterms:modified xsi:type="dcterms:W3CDTF">2024-06-26T18:20:00Z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0x010100AFE502E009057548AB02AEE61C836A15</vt:lpwstr>
  </property>
</Properties>
</file>