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Introductory table"/>
        <w:tblDescription w:val="This table contains the title, subititle, date and author of this NAB document"/>
      </w:tblPr>
      <w:tblGrid>
        <w:gridCol w:w="10191"/>
      </w:tblGrid>
      <w:tr w:rsidR="005905FC" w:rsidRPr="00D26818" w14:paraId="7E76FA8F" w14:textId="77777777" w:rsidTr="00C17937">
        <w:trPr>
          <w:trHeight w:hRule="exact" w:val="2070"/>
          <w:tblHeader/>
        </w:trPr>
        <w:tc>
          <w:tcPr>
            <w:tcW w:w="10191" w:type="dxa"/>
            <w:tcMar>
              <w:top w:w="0" w:type="dxa"/>
              <w:right w:w="1701" w:type="dxa"/>
            </w:tcMar>
          </w:tcPr>
          <w:p w14:paraId="55DAE726" w14:textId="77777777" w:rsidR="00E73FF5" w:rsidRDefault="008A68DE">
            <w:r w:rsidRPr="00AD2501">
              <w:rPr>
                <w:rFonts w:ascii="NAB Impact" w:hAnsi="NAB Impact"/>
                <w:caps/>
                <w:noProof/>
                <w:color w:val="FF0000"/>
                <w:sz w:val="72"/>
                <w:szCs w:val="72"/>
                <w:lang w:eastAsia="en-AU"/>
              </w:rPr>
              <w:drawing>
                <wp:anchor distT="0" distB="0" distL="114300" distR="114300" simplePos="0" relativeHeight="251659264" behindDoc="1" locked="0" layoutInCell="0" allowOverlap="1" wp14:anchorId="51A57984" wp14:editId="5433A0CB">
                  <wp:simplePos x="0" y="0"/>
                  <wp:positionH relativeFrom="page">
                    <wp:posOffset>-5715</wp:posOffset>
                  </wp:positionH>
                  <wp:positionV relativeFrom="page">
                    <wp:posOffset>-5715</wp:posOffset>
                  </wp:positionV>
                  <wp:extent cx="7559675" cy="223139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s Fact Shee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223139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Introductory table"/>
              <w:tblDescription w:val="This table contains the title, subititle, date and author of this NAB document"/>
            </w:tblPr>
            <w:tblGrid>
              <w:gridCol w:w="8490"/>
            </w:tblGrid>
            <w:tr w:rsidR="008A68DE" w:rsidRPr="00D26818" w14:paraId="501132C9" w14:textId="77777777" w:rsidTr="00D81802">
              <w:trPr>
                <w:trHeight w:hRule="exact" w:val="2070"/>
                <w:tblHeader/>
              </w:trPr>
              <w:tc>
                <w:tcPr>
                  <w:tcW w:w="10191" w:type="dxa"/>
                  <w:tcMar>
                    <w:top w:w="0" w:type="dxa"/>
                    <w:right w:w="1701" w:type="dxa"/>
                  </w:tcMar>
                </w:tcPr>
                <w:p w14:paraId="49E27C90" w14:textId="77777777" w:rsidR="008A68DE" w:rsidRPr="00AD2501" w:rsidRDefault="008A68DE" w:rsidP="00D81802">
                  <w:pPr>
                    <w:contextualSpacing/>
                    <w:rPr>
                      <w:rFonts w:ascii="NAB Impact" w:hAnsi="NAB Impact"/>
                      <w:caps/>
                      <w:noProof/>
                      <w:color w:val="FF0000"/>
                      <w:sz w:val="72"/>
                      <w:szCs w:val="72"/>
                      <w:lang w:eastAsia="en-AU"/>
                    </w:rPr>
                  </w:pPr>
                  <w:r w:rsidRPr="00AD2501">
                    <w:rPr>
                      <w:rFonts w:ascii="NAB Impact" w:hAnsi="NAB Impact"/>
                      <w:caps/>
                      <w:noProof/>
                      <w:color w:val="FF0000"/>
                      <w:sz w:val="72"/>
                      <w:szCs w:val="72"/>
                      <w:lang w:eastAsia="en-AU"/>
                    </w:rPr>
                    <w:drawing>
                      <wp:anchor distT="0" distB="0" distL="114300" distR="114300" simplePos="0" relativeHeight="251661312" behindDoc="1" locked="0" layoutInCell="0" allowOverlap="1" wp14:anchorId="5BAC7A30" wp14:editId="02D8799A">
                        <wp:simplePos x="0" y="0"/>
                        <wp:positionH relativeFrom="page">
                          <wp:posOffset>-9525</wp:posOffset>
                        </wp:positionH>
                        <wp:positionV relativeFrom="page">
                          <wp:posOffset>-9525</wp:posOffset>
                        </wp:positionV>
                        <wp:extent cx="7560000" cy="2231419"/>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s Fact Shee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2231419"/>
                                </a:xfrm>
                                <a:prstGeom prst="rect">
                                  <a:avLst/>
                                </a:prstGeom>
                              </pic:spPr>
                            </pic:pic>
                          </a:graphicData>
                        </a:graphic>
                        <wp14:sizeRelH relativeFrom="margin">
                          <wp14:pctWidth>0</wp14:pctWidth>
                        </wp14:sizeRelH>
                        <wp14:sizeRelV relativeFrom="margin">
                          <wp14:pctHeight>0</wp14:pctHeight>
                        </wp14:sizeRelV>
                      </wp:anchor>
                    </w:drawing>
                  </w:r>
                  <w:r w:rsidRPr="00AD2501">
                    <w:rPr>
                      <w:rFonts w:ascii="NAB Impact" w:hAnsi="NAB Impact"/>
                      <w:caps/>
                      <w:noProof/>
                      <w:color w:val="FF0000"/>
                      <w:sz w:val="72"/>
                      <w:szCs w:val="72"/>
                      <w:lang w:eastAsia="en-AU"/>
                    </w:rPr>
                    <w:t>ROle Purpose Statement</w:t>
                  </w:r>
                </w:p>
                <w:p w14:paraId="10D17F66" w14:textId="77777777" w:rsidR="008A68DE" w:rsidRPr="00D26818" w:rsidRDefault="008A68DE" w:rsidP="00D81802">
                  <w:pPr>
                    <w:pStyle w:val="Subtitle"/>
                  </w:pPr>
                </w:p>
              </w:tc>
            </w:tr>
            <w:tr w:rsidR="008A68DE" w:rsidRPr="00D26818" w14:paraId="3AB6048E" w14:textId="77777777" w:rsidTr="00D81802">
              <w:trPr>
                <w:trHeight w:hRule="exact" w:val="313"/>
                <w:tblHeader/>
              </w:trPr>
              <w:tc>
                <w:tcPr>
                  <w:tcW w:w="10191" w:type="dxa"/>
                  <w:tcMar>
                    <w:top w:w="0" w:type="dxa"/>
                    <w:bottom w:w="510" w:type="dxa"/>
                    <w:right w:w="1701" w:type="dxa"/>
                  </w:tcMar>
                </w:tcPr>
                <w:p w14:paraId="3ED634D7" w14:textId="77777777" w:rsidR="008A68DE" w:rsidRPr="00D26818" w:rsidRDefault="008A68DE" w:rsidP="00D81802">
                  <w:pPr>
                    <w:pStyle w:val="Dateauthor"/>
                    <w:rPr>
                      <w:lang w:val="en-AU"/>
                    </w:rPr>
                  </w:pPr>
                </w:p>
              </w:tc>
            </w:tr>
          </w:tbl>
          <w:p w14:paraId="73D99D5D" w14:textId="77777777" w:rsidR="00BF6A7A" w:rsidRPr="00D26818" w:rsidRDefault="00BF6A7A" w:rsidP="009362AD">
            <w:pPr>
              <w:contextualSpacing/>
            </w:pPr>
          </w:p>
        </w:tc>
      </w:tr>
      <w:tr w:rsidR="00B75F33" w:rsidRPr="00D26818" w14:paraId="389A844C" w14:textId="77777777" w:rsidTr="00C17937">
        <w:trPr>
          <w:trHeight w:hRule="exact" w:val="707"/>
          <w:tblHeader/>
        </w:trPr>
        <w:tc>
          <w:tcPr>
            <w:tcW w:w="10191" w:type="dxa"/>
            <w:tcMar>
              <w:top w:w="0" w:type="dxa"/>
              <w:bottom w:w="510" w:type="dxa"/>
              <w:right w:w="1701" w:type="dxa"/>
            </w:tcMar>
          </w:tcPr>
          <w:p w14:paraId="357730DE" w14:textId="77777777" w:rsidR="00B75F33" w:rsidRPr="00D26818" w:rsidRDefault="00B75F33" w:rsidP="00090834">
            <w:pPr>
              <w:pStyle w:val="Dateauthor"/>
              <w:rPr>
                <w:lang w:val="en-AU"/>
              </w:rPr>
            </w:pPr>
          </w:p>
        </w:tc>
      </w:tr>
    </w:tbl>
    <w:p w14:paraId="1AD234AC" w14:textId="77777777" w:rsidR="00E77D80" w:rsidRDefault="00E77D80" w:rsidP="00090834">
      <w:pPr>
        <w:pStyle w:val="Intro"/>
        <w:rPr>
          <w:lang w:val="en-AU"/>
        </w:rPr>
        <w:sectPr w:rsidR="00E77D80" w:rsidSect="007B407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851" w:header="454" w:footer="454" w:gutter="0"/>
          <w:cols w:space="454"/>
          <w:formProt w:val="0"/>
          <w:noEndnote/>
          <w:titlePg/>
          <w:docGrid w:linePitch="299"/>
        </w:sectPr>
      </w:pPr>
    </w:p>
    <w:tbl>
      <w:tblPr>
        <w:tblStyle w:val="TableGrid"/>
        <w:tblW w:w="10456" w:type="dxa"/>
        <w:tblLook w:val="04A0" w:firstRow="1" w:lastRow="0" w:firstColumn="1" w:lastColumn="0" w:noHBand="0" w:noVBand="1"/>
      </w:tblPr>
      <w:tblGrid>
        <w:gridCol w:w="2518"/>
        <w:gridCol w:w="7938"/>
      </w:tblGrid>
      <w:tr w:rsidR="00301DEF" w:rsidRPr="00301DEF" w14:paraId="46848391" w14:textId="77777777" w:rsidTr="006B173E">
        <w:trPr>
          <w:trHeight w:val="355"/>
        </w:trPr>
        <w:tc>
          <w:tcPr>
            <w:tcW w:w="2518" w:type="dxa"/>
            <w:tcBorders>
              <w:top w:val="nil"/>
              <w:left w:val="nil"/>
              <w:bottom w:val="nil"/>
              <w:right w:val="nil"/>
            </w:tcBorders>
            <w:shd w:val="clear" w:color="auto" w:fill="F2F2F2" w:themeFill="background1" w:themeFillShade="F2"/>
          </w:tcPr>
          <w:p w14:paraId="0D3B74E4" w14:textId="77777777" w:rsidR="00301DEF" w:rsidRPr="00E73FF5" w:rsidRDefault="00301DEF" w:rsidP="00D81802">
            <w:pPr>
              <w:rPr>
                <w:rFonts w:cs="TheAcademy-Regular"/>
                <w:b/>
                <w:bCs/>
                <w:sz w:val="24"/>
                <w:szCs w:val="24"/>
                <w:lang w:val="en-US"/>
                <w14:textOutline w14:w="9525" w14:cap="flat" w14:cmpd="sng" w14:algn="ctr">
                  <w14:noFill/>
                  <w14:prstDash w14:val="solid"/>
                  <w14:round/>
                </w14:textOutline>
              </w:rPr>
            </w:pPr>
            <w:r w:rsidRPr="00E73FF5">
              <w:rPr>
                <w:rFonts w:cs="TheAcademy-Regular"/>
                <w:b/>
                <w:bCs/>
                <w:sz w:val="24"/>
                <w:szCs w:val="24"/>
                <w:lang w:val="en-US"/>
                <w14:textOutline w14:w="9525" w14:cap="flat" w14:cmpd="sng" w14:algn="ctr">
                  <w14:noFill/>
                  <w14:prstDash w14:val="solid"/>
                  <w14:round/>
                </w14:textOutline>
              </w:rPr>
              <w:t>Role Information</w:t>
            </w:r>
          </w:p>
        </w:tc>
        <w:tc>
          <w:tcPr>
            <w:tcW w:w="7938" w:type="dxa"/>
            <w:tcBorders>
              <w:top w:val="nil"/>
              <w:left w:val="nil"/>
              <w:bottom w:val="single" w:sz="4" w:space="0" w:color="auto"/>
              <w:right w:val="nil"/>
            </w:tcBorders>
            <w:shd w:val="clear" w:color="auto" w:fill="F2F2F2" w:themeFill="background1" w:themeFillShade="F2"/>
          </w:tcPr>
          <w:p w14:paraId="3D001077" w14:textId="77777777" w:rsidR="00301DEF" w:rsidRPr="00E73FF5" w:rsidRDefault="00301DEF" w:rsidP="00D81802">
            <w:pPr>
              <w:pStyle w:val="Tabletext"/>
              <w:rPr>
                <w:rFonts w:asciiTheme="minorHAnsi" w:hAnsiTheme="minorHAnsi" w:cs="Calibri"/>
                <w:szCs w:val="20"/>
                <w:lang w:val="en-AU" w:eastAsia="en-AU"/>
                <w14:textOutline w14:w="0" w14:cap="rnd" w14:cmpd="sng" w14:algn="ctr">
                  <w14:noFill/>
                  <w14:prstDash w14:val="solid"/>
                  <w14:bevel/>
                </w14:textOutline>
              </w:rPr>
            </w:pPr>
          </w:p>
        </w:tc>
      </w:tr>
      <w:tr w:rsidR="00301DEF" w:rsidRPr="00301DEF" w14:paraId="13C2931F" w14:textId="77777777" w:rsidTr="006B173E">
        <w:trPr>
          <w:trHeight w:val="559"/>
        </w:trPr>
        <w:tc>
          <w:tcPr>
            <w:tcW w:w="2518" w:type="dxa"/>
            <w:tcBorders>
              <w:top w:val="nil"/>
              <w:left w:val="nil"/>
              <w:bottom w:val="nil"/>
              <w:right w:val="single" w:sz="4" w:space="0" w:color="auto"/>
            </w:tcBorders>
            <w:shd w:val="clear" w:color="auto" w:fill="F2F2F2" w:themeFill="background1" w:themeFillShade="F2"/>
          </w:tcPr>
          <w:p w14:paraId="64B81F73" w14:textId="77777777" w:rsidR="00301DEF" w:rsidRPr="00E73FF5" w:rsidRDefault="00301DEF"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Role title:</w:t>
            </w:r>
          </w:p>
        </w:tc>
        <w:tc>
          <w:tcPr>
            <w:tcW w:w="7938" w:type="dxa"/>
            <w:tcBorders>
              <w:top w:val="single" w:sz="4" w:space="0" w:color="auto"/>
              <w:left w:val="single" w:sz="4" w:space="0" w:color="auto"/>
              <w:bottom w:val="single" w:sz="4" w:space="0" w:color="auto"/>
              <w:right w:val="single" w:sz="4" w:space="0" w:color="auto"/>
            </w:tcBorders>
          </w:tcPr>
          <w:p w14:paraId="069B6D73" w14:textId="53A2ECAD" w:rsidR="00301DEF" w:rsidRPr="00965CD0" w:rsidRDefault="00965CD0" w:rsidP="00D81802">
            <w:pPr>
              <w:pStyle w:val="Tabletext"/>
              <w:rPr>
                <w:rFonts w:asciiTheme="minorHAnsi" w:hAnsiTheme="minorHAnsi" w:cs="Calibri"/>
                <w:szCs w:val="20"/>
                <w:lang w:val="en-AU" w:eastAsia="en-AU"/>
                <w14:textOutline w14:w="0" w14:cap="rnd" w14:cmpd="sng" w14:algn="ctr">
                  <w14:noFill/>
                  <w14:prstDash w14:val="solid"/>
                  <w14:bevel/>
                </w14:textOutline>
              </w:rPr>
            </w:pPr>
            <w:r>
              <w:rPr>
                <w:rFonts w:asciiTheme="minorHAnsi" w:hAnsiTheme="minorHAnsi" w:cs="Calibri"/>
                <w:szCs w:val="20"/>
                <w:lang w:val="en-AU" w:eastAsia="en-AU"/>
                <w14:textOutline w14:w="0" w14:cap="rnd" w14:cmpd="sng" w14:algn="ctr">
                  <w14:noFill/>
                  <w14:prstDash w14:val="solid"/>
                  <w14:bevel/>
                </w14:textOutline>
              </w:rPr>
              <w:t>Business Analys</w:t>
            </w:r>
            <w:r w:rsidR="00FF64F9">
              <w:rPr>
                <w:rFonts w:asciiTheme="minorHAnsi" w:hAnsiTheme="minorHAnsi" w:cs="Calibri"/>
                <w:szCs w:val="20"/>
                <w:lang w:val="en-AU" w:eastAsia="en-AU"/>
                <w14:textOutline w14:w="0" w14:cap="rnd" w14:cmpd="sng" w14:algn="ctr">
                  <w14:noFill/>
                  <w14:prstDash w14:val="solid"/>
                  <w14:bevel/>
                </w14:textOutline>
              </w:rPr>
              <w:t xml:space="preserve">is </w:t>
            </w:r>
            <w:r w:rsidR="004E598F">
              <w:rPr>
                <w:rFonts w:asciiTheme="minorHAnsi" w:hAnsiTheme="minorHAnsi" w:cs="Calibri"/>
                <w:szCs w:val="20"/>
                <w:lang w:val="en-AU" w:eastAsia="en-AU"/>
                <w14:textOutline w14:w="0" w14:cap="rnd" w14:cmpd="sng" w14:algn="ctr">
                  <w14:noFill/>
                  <w14:prstDash w14:val="solid"/>
                  <w14:bevel/>
                </w14:textOutline>
              </w:rPr>
              <w:t>Manager</w:t>
            </w:r>
          </w:p>
        </w:tc>
      </w:tr>
      <w:tr w:rsidR="00301DEF" w:rsidRPr="00301DEF" w14:paraId="6B391A45" w14:textId="77777777" w:rsidTr="006B173E">
        <w:trPr>
          <w:trHeight w:val="521"/>
        </w:trPr>
        <w:tc>
          <w:tcPr>
            <w:tcW w:w="2518" w:type="dxa"/>
            <w:tcBorders>
              <w:top w:val="nil"/>
              <w:left w:val="nil"/>
              <w:bottom w:val="nil"/>
              <w:right w:val="single" w:sz="4" w:space="0" w:color="auto"/>
            </w:tcBorders>
            <w:shd w:val="clear" w:color="auto" w:fill="F2F2F2" w:themeFill="background1" w:themeFillShade="F2"/>
          </w:tcPr>
          <w:p w14:paraId="2A92C489" w14:textId="77777777" w:rsidR="00301DEF" w:rsidRPr="00E73FF5" w:rsidRDefault="00301DEF"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Position Number:</w:t>
            </w:r>
          </w:p>
        </w:tc>
        <w:tc>
          <w:tcPr>
            <w:tcW w:w="7938" w:type="dxa"/>
            <w:tcBorders>
              <w:top w:val="single" w:sz="4" w:space="0" w:color="auto"/>
              <w:left w:val="single" w:sz="4" w:space="0" w:color="auto"/>
              <w:bottom w:val="single" w:sz="4" w:space="0" w:color="auto"/>
              <w:right w:val="single" w:sz="4" w:space="0" w:color="auto"/>
            </w:tcBorders>
          </w:tcPr>
          <w:p w14:paraId="5B8A7F0E" w14:textId="77777777" w:rsidR="00301DEF" w:rsidRPr="00301DEF" w:rsidRDefault="00965CD0" w:rsidP="00D81802">
            <w:pPr>
              <w:pStyle w:val="Tabletext"/>
              <w:rPr>
                <w:rFonts w:asciiTheme="minorHAnsi" w:hAnsiTheme="minorHAnsi" w:cs="Calibri"/>
                <w:szCs w:val="20"/>
                <w:lang w:val="en-AU" w:eastAsia="en-AU"/>
                <w14:textOutline w14:w="0" w14:cap="rnd" w14:cmpd="sng" w14:algn="ctr">
                  <w14:noFill/>
                  <w14:prstDash w14:val="solid"/>
                  <w14:bevel/>
                </w14:textOutline>
              </w:rPr>
            </w:pPr>
            <w:r>
              <w:rPr>
                <w:rFonts w:asciiTheme="minorHAnsi" w:hAnsiTheme="minorHAnsi" w:cs="Calibri"/>
                <w:szCs w:val="20"/>
                <w:lang w:val="en-AU" w:eastAsia="en-AU"/>
                <w14:textOutline w14:w="0" w14:cap="rnd" w14:cmpd="sng" w14:algn="ctr">
                  <w14:noFill/>
                  <w14:prstDash w14:val="solid"/>
                  <w14:bevel/>
                </w14:textOutline>
              </w:rPr>
              <w:t>TBC</w:t>
            </w:r>
          </w:p>
        </w:tc>
      </w:tr>
      <w:tr w:rsidR="00301DEF" w:rsidRPr="00301DEF" w14:paraId="0E525B97" w14:textId="77777777" w:rsidTr="006B173E">
        <w:trPr>
          <w:trHeight w:val="284"/>
        </w:trPr>
        <w:tc>
          <w:tcPr>
            <w:tcW w:w="2518" w:type="dxa"/>
            <w:tcBorders>
              <w:top w:val="nil"/>
              <w:left w:val="nil"/>
              <w:bottom w:val="nil"/>
              <w:right w:val="single" w:sz="4" w:space="0" w:color="auto"/>
            </w:tcBorders>
            <w:shd w:val="clear" w:color="auto" w:fill="F2F2F2" w:themeFill="background1" w:themeFillShade="F2"/>
          </w:tcPr>
          <w:p w14:paraId="08B1AF46" w14:textId="77777777" w:rsidR="00301DEF" w:rsidRPr="00E73FF5" w:rsidRDefault="00301DEF"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 xml:space="preserve">Business Unit: </w:t>
            </w:r>
          </w:p>
        </w:tc>
        <w:tc>
          <w:tcPr>
            <w:tcW w:w="7938" w:type="dxa"/>
            <w:tcBorders>
              <w:top w:val="single" w:sz="4" w:space="0" w:color="auto"/>
              <w:left w:val="single" w:sz="4" w:space="0" w:color="auto"/>
              <w:bottom w:val="single" w:sz="4" w:space="0" w:color="auto"/>
              <w:right w:val="single" w:sz="4" w:space="0" w:color="auto"/>
            </w:tcBorders>
          </w:tcPr>
          <w:p w14:paraId="750CFCFD" w14:textId="30A4F860" w:rsidR="00301DEF" w:rsidRPr="00301DEF" w:rsidRDefault="00301DEF" w:rsidP="00D81802">
            <w:pPr>
              <w:pStyle w:val="Tabletext"/>
              <w:rPr>
                <w:rFonts w:asciiTheme="minorHAnsi" w:hAnsiTheme="minorHAnsi" w:cs="Calibri"/>
                <w:szCs w:val="20"/>
                <w:lang w:val="en-AU" w:eastAsia="en-AU"/>
                <w14:textOutline w14:w="0" w14:cap="rnd" w14:cmpd="sng" w14:algn="ctr">
                  <w14:noFill/>
                  <w14:prstDash w14:val="solid"/>
                  <w14:bevel/>
                </w14:textOutline>
              </w:rPr>
            </w:pPr>
          </w:p>
        </w:tc>
      </w:tr>
      <w:tr w:rsidR="00301DEF" w:rsidRPr="00301DEF" w14:paraId="622EE6F3" w14:textId="77777777" w:rsidTr="006B173E">
        <w:trPr>
          <w:trHeight w:val="421"/>
        </w:trPr>
        <w:tc>
          <w:tcPr>
            <w:tcW w:w="2518" w:type="dxa"/>
            <w:tcBorders>
              <w:top w:val="nil"/>
              <w:left w:val="nil"/>
              <w:bottom w:val="nil"/>
              <w:right w:val="single" w:sz="4" w:space="0" w:color="auto"/>
            </w:tcBorders>
            <w:shd w:val="clear" w:color="auto" w:fill="F2F2F2" w:themeFill="background1" w:themeFillShade="F2"/>
          </w:tcPr>
          <w:p w14:paraId="08907611" w14:textId="77777777" w:rsidR="00301DEF" w:rsidRPr="00E73FF5" w:rsidRDefault="00301DEF"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Role reports to:</w:t>
            </w:r>
          </w:p>
        </w:tc>
        <w:tc>
          <w:tcPr>
            <w:tcW w:w="7938" w:type="dxa"/>
            <w:tcBorders>
              <w:top w:val="single" w:sz="4" w:space="0" w:color="auto"/>
              <w:left w:val="single" w:sz="4" w:space="0" w:color="auto"/>
              <w:bottom w:val="single" w:sz="4" w:space="0" w:color="auto"/>
              <w:right w:val="single" w:sz="4" w:space="0" w:color="auto"/>
            </w:tcBorders>
          </w:tcPr>
          <w:p w14:paraId="1EB6B448" w14:textId="77777777" w:rsidR="00301DEF" w:rsidRPr="00301DEF" w:rsidRDefault="00301DEF" w:rsidP="00D81802">
            <w:pPr>
              <w:pStyle w:val="Tabletext"/>
              <w:rPr>
                <w:rFonts w:asciiTheme="minorHAnsi" w:hAnsiTheme="minorHAnsi" w:cs="Calibri"/>
                <w:szCs w:val="20"/>
                <w:lang w:val="en-AU" w:eastAsia="en-AU"/>
                <w14:textOutline w14:w="0" w14:cap="rnd" w14:cmpd="sng" w14:algn="ctr">
                  <w14:noFill/>
                  <w14:prstDash w14:val="solid"/>
                  <w14:bevel/>
                </w14:textOutline>
              </w:rPr>
            </w:pPr>
          </w:p>
        </w:tc>
      </w:tr>
      <w:tr w:rsidR="00301DEF" w:rsidRPr="00301DEF" w14:paraId="5C0E7229" w14:textId="77777777" w:rsidTr="006B173E">
        <w:trPr>
          <w:trHeight w:val="507"/>
        </w:trPr>
        <w:tc>
          <w:tcPr>
            <w:tcW w:w="2518" w:type="dxa"/>
            <w:tcBorders>
              <w:top w:val="nil"/>
              <w:left w:val="nil"/>
              <w:bottom w:val="nil"/>
              <w:right w:val="single" w:sz="4" w:space="0" w:color="auto"/>
            </w:tcBorders>
            <w:shd w:val="clear" w:color="auto" w:fill="F2F2F2" w:themeFill="background1" w:themeFillShade="F2"/>
          </w:tcPr>
          <w:p w14:paraId="3C5EEC58" w14:textId="77777777" w:rsidR="00301DEF" w:rsidRPr="00E73FF5" w:rsidRDefault="00301DEF"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Group (1 to 7):</w:t>
            </w:r>
          </w:p>
        </w:tc>
        <w:tc>
          <w:tcPr>
            <w:tcW w:w="7938" w:type="dxa"/>
            <w:tcBorders>
              <w:top w:val="single" w:sz="4" w:space="0" w:color="auto"/>
              <w:left w:val="single" w:sz="4" w:space="0" w:color="auto"/>
              <w:bottom w:val="single" w:sz="4" w:space="0" w:color="auto"/>
              <w:right w:val="single" w:sz="4" w:space="0" w:color="auto"/>
            </w:tcBorders>
          </w:tcPr>
          <w:p w14:paraId="209DAD4F" w14:textId="064DF462" w:rsidR="00301DEF" w:rsidRPr="00965CD0" w:rsidRDefault="007F01CB" w:rsidP="00D81802">
            <w:pPr>
              <w:pStyle w:val="Tabletext"/>
              <w:rPr>
                <w:rFonts w:asciiTheme="minorHAnsi" w:hAnsiTheme="minorHAnsi" w:cs="Calibri"/>
                <w:szCs w:val="20"/>
                <w:lang w:val="en-AU" w:eastAsia="en-AU"/>
                <w14:textOutline w14:w="0" w14:cap="rnd" w14:cmpd="sng" w14:algn="ctr">
                  <w14:noFill/>
                  <w14:prstDash w14:val="solid"/>
                  <w14:bevel/>
                </w14:textOutline>
              </w:rPr>
            </w:pPr>
            <w:r>
              <w:rPr>
                <w:rFonts w:asciiTheme="minorHAnsi" w:hAnsiTheme="minorHAnsi" w:cs="Calibri"/>
                <w:szCs w:val="20"/>
                <w:lang w:val="en-AU" w:eastAsia="en-AU"/>
                <w14:textOutline w14:w="0" w14:cap="rnd" w14:cmpd="sng" w14:algn="ctr">
                  <w14:noFill/>
                  <w14:prstDash w14:val="solid"/>
                  <w14:bevel/>
                </w14:textOutline>
              </w:rPr>
              <w:t xml:space="preserve">Group </w:t>
            </w:r>
            <w:r w:rsidR="00FF64F9">
              <w:rPr>
                <w:rFonts w:asciiTheme="minorHAnsi" w:hAnsiTheme="minorHAnsi" w:cs="Calibri"/>
                <w:szCs w:val="20"/>
                <w:lang w:val="en-AU" w:eastAsia="en-AU"/>
                <w14:textOutline w14:w="0" w14:cap="rnd" w14:cmpd="sng" w14:algn="ctr">
                  <w14:noFill/>
                  <w14:prstDash w14:val="solid"/>
                  <w14:bevel/>
                </w14:textOutline>
              </w:rPr>
              <w:t>4</w:t>
            </w:r>
          </w:p>
        </w:tc>
      </w:tr>
      <w:tr w:rsidR="00301DEF" w:rsidRPr="00301DEF" w14:paraId="4DA5FC08" w14:textId="77777777" w:rsidTr="006B173E">
        <w:tc>
          <w:tcPr>
            <w:tcW w:w="2518" w:type="dxa"/>
            <w:tcBorders>
              <w:top w:val="nil"/>
              <w:left w:val="nil"/>
              <w:bottom w:val="nil"/>
              <w:right w:val="nil"/>
            </w:tcBorders>
            <w:shd w:val="clear" w:color="auto" w:fill="F2F2F2" w:themeFill="background1" w:themeFillShade="F2"/>
          </w:tcPr>
          <w:p w14:paraId="313E6D28" w14:textId="77777777" w:rsidR="00301DEF" w:rsidRPr="00E73FF5" w:rsidRDefault="00301DEF" w:rsidP="00D81802">
            <w:pPr>
              <w:rPr>
                <w:rFonts w:cs="TheAcademy-Regular"/>
                <w:b/>
                <w:bCs/>
                <w:sz w:val="24"/>
                <w:szCs w:val="24"/>
                <w:lang w:val="en-US"/>
                <w14:textOutline w14:w="9525" w14:cap="flat" w14:cmpd="sng" w14:algn="ctr">
                  <w14:noFill/>
                  <w14:prstDash w14:val="solid"/>
                  <w14:round/>
                </w14:textOutline>
              </w:rPr>
            </w:pPr>
            <w:r w:rsidRPr="00E73FF5">
              <w:rPr>
                <w:rFonts w:cs="TheAcademy-Regular"/>
                <w:b/>
                <w:bCs/>
                <w:sz w:val="24"/>
                <w:szCs w:val="24"/>
                <w:lang w:val="en-US"/>
                <w14:textOutline w14:w="9525" w14:cap="flat" w14:cmpd="sng" w14:algn="ctr">
                  <w14:noFill/>
                  <w14:prstDash w14:val="solid"/>
                  <w14:round/>
                </w14:textOutline>
              </w:rPr>
              <w:t>The Role</w:t>
            </w:r>
          </w:p>
        </w:tc>
        <w:tc>
          <w:tcPr>
            <w:tcW w:w="7938" w:type="dxa"/>
            <w:tcBorders>
              <w:top w:val="single" w:sz="4" w:space="0" w:color="auto"/>
              <w:left w:val="nil"/>
              <w:bottom w:val="single" w:sz="4" w:space="0" w:color="auto"/>
              <w:right w:val="nil"/>
            </w:tcBorders>
            <w:shd w:val="clear" w:color="auto" w:fill="F2F2F2" w:themeFill="background1" w:themeFillShade="F2"/>
          </w:tcPr>
          <w:p w14:paraId="42EE5E57" w14:textId="77777777" w:rsidR="00301DEF" w:rsidRPr="00301DEF" w:rsidRDefault="00301DEF" w:rsidP="00D81802">
            <w:pPr>
              <w:pStyle w:val="Tabletext"/>
              <w:rPr>
                <w:rFonts w:asciiTheme="minorHAnsi" w:hAnsiTheme="minorHAnsi" w:cs="Calibri"/>
                <w:color w:val="FF0000"/>
                <w:szCs w:val="20"/>
                <w:lang w:val="en-AU" w:eastAsia="en-AU"/>
                <w14:textOutline w14:w="0" w14:cap="rnd" w14:cmpd="sng" w14:algn="ctr">
                  <w14:noFill/>
                  <w14:prstDash w14:val="solid"/>
                  <w14:bevel/>
                </w14:textOutline>
              </w:rPr>
            </w:pPr>
          </w:p>
        </w:tc>
      </w:tr>
      <w:tr w:rsidR="00301DEF" w:rsidRPr="00301DEF" w14:paraId="79E8BD1E" w14:textId="77777777" w:rsidTr="006B173E">
        <w:trPr>
          <w:trHeight w:val="1639"/>
        </w:trPr>
        <w:tc>
          <w:tcPr>
            <w:tcW w:w="2518" w:type="dxa"/>
            <w:tcBorders>
              <w:top w:val="nil"/>
              <w:left w:val="nil"/>
              <w:bottom w:val="nil"/>
              <w:right w:val="single" w:sz="4" w:space="0" w:color="auto"/>
            </w:tcBorders>
            <w:shd w:val="clear" w:color="auto" w:fill="F2F2F2" w:themeFill="background1" w:themeFillShade="F2"/>
          </w:tcPr>
          <w:p w14:paraId="73C2A33B" w14:textId="77777777" w:rsidR="00301DEF" w:rsidRPr="00E73FF5" w:rsidRDefault="00301DEF" w:rsidP="00D81802">
            <w:pPr>
              <w:rPr>
                <w:rFonts w:cstheme="minorHAnsi"/>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Pu</w:t>
            </w:r>
            <w:r w:rsidRPr="00E73FF5">
              <w:rPr>
                <w:rFonts w:cstheme="minorHAnsi"/>
                <w:bCs/>
                <w:szCs w:val="20"/>
                <w:lang w:val="en-US"/>
                <w14:textOutline w14:w="9525" w14:cap="flat" w14:cmpd="sng" w14:algn="ctr">
                  <w14:noFill/>
                  <w14:prstDash w14:val="solid"/>
                  <w14:round/>
                </w14:textOutline>
              </w:rPr>
              <w:t>rpose</w:t>
            </w:r>
          </w:p>
          <w:p w14:paraId="0CFD16F5" w14:textId="77777777" w:rsidR="00301DEF" w:rsidRPr="00E73FF5" w:rsidRDefault="00301DEF" w:rsidP="00301DEF">
            <w:pPr>
              <w:pStyle w:val="ListParagraph"/>
              <w:numPr>
                <w:ilvl w:val="0"/>
                <w:numId w:val="29"/>
              </w:numPr>
              <w:rPr>
                <w:rFonts w:cstheme="minorHAnsi"/>
                <w:bCs/>
                <w:sz w:val="16"/>
                <w:szCs w:val="16"/>
                <w:lang w:val="en-US"/>
                <w14:textOutline w14:w="9525" w14:cap="flat" w14:cmpd="sng" w14:algn="ctr">
                  <w14:noFill/>
                  <w14:prstDash w14:val="solid"/>
                  <w14:round/>
                </w14:textOutline>
              </w:rPr>
            </w:pPr>
            <w:r w:rsidRPr="00E73FF5">
              <w:rPr>
                <w:rFonts w:cstheme="minorHAnsi"/>
                <w:bCs/>
                <w:sz w:val="16"/>
                <w:szCs w:val="16"/>
                <w:lang w:val="en-US"/>
                <w14:textOutline w14:w="9525" w14:cap="flat" w14:cmpd="sng" w14:algn="ctr">
                  <w14:noFill/>
                  <w14:prstDash w14:val="solid"/>
                  <w14:round/>
                </w14:textOutline>
              </w:rPr>
              <w:t>Brief description of what the role is about</w:t>
            </w:r>
          </w:p>
          <w:p w14:paraId="646666AE" w14:textId="77777777" w:rsidR="00301DEF" w:rsidRPr="00E73FF5" w:rsidRDefault="00301DEF" w:rsidP="00301DEF">
            <w:pPr>
              <w:pStyle w:val="ListParagraph"/>
              <w:numPr>
                <w:ilvl w:val="0"/>
                <w:numId w:val="29"/>
              </w:numPr>
              <w:rPr>
                <w:rFonts w:cstheme="minorHAnsi"/>
                <w:bCs/>
                <w:sz w:val="16"/>
                <w:szCs w:val="16"/>
                <w:lang w:val="en-US"/>
                <w14:textOutline w14:w="9525" w14:cap="flat" w14:cmpd="sng" w14:algn="ctr">
                  <w14:noFill/>
                  <w14:prstDash w14:val="solid"/>
                  <w14:round/>
                </w14:textOutline>
              </w:rPr>
            </w:pPr>
            <w:r w:rsidRPr="00E73FF5">
              <w:rPr>
                <w:rFonts w:cstheme="minorHAnsi"/>
                <w:bCs/>
                <w:sz w:val="16"/>
                <w:szCs w:val="16"/>
                <w:lang w:val="en-US"/>
                <w14:textOutline w14:w="9525" w14:cap="flat" w14:cmpd="sng" w14:algn="ctr">
                  <w14:noFill/>
                  <w14:prstDash w14:val="solid"/>
                  <w14:round/>
                </w14:textOutline>
              </w:rPr>
              <w:t>The reasons for having this role in place</w:t>
            </w:r>
          </w:p>
          <w:p w14:paraId="477E0B76" w14:textId="77777777" w:rsidR="00301DEF" w:rsidRPr="00E73FF5" w:rsidRDefault="00301DEF" w:rsidP="00D81802">
            <w:pPr>
              <w:pStyle w:val="ListParagraph"/>
              <w:rPr>
                <w:rFonts w:cs="TheAcademy-Regular"/>
                <w:bCs/>
                <w:sz w:val="24"/>
                <w:szCs w:val="24"/>
                <w:lang w:val="en-US"/>
                <w14:textOutline w14:w="9525" w14:cap="flat" w14:cmpd="sng" w14:algn="ctr">
                  <w14:noFill/>
                  <w14:prstDash w14:val="solid"/>
                  <w14:round/>
                </w14:textOutline>
              </w:rPr>
            </w:pPr>
          </w:p>
        </w:tc>
        <w:tc>
          <w:tcPr>
            <w:tcW w:w="7938" w:type="dxa"/>
            <w:tcBorders>
              <w:top w:val="single" w:sz="4" w:space="0" w:color="auto"/>
              <w:left w:val="single" w:sz="4" w:space="0" w:color="auto"/>
            </w:tcBorders>
            <w:shd w:val="clear" w:color="auto" w:fill="auto"/>
          </w:tcPr>
          <w:p w14:paraId="02C54A19" w14:textId="6E9D5C1C" w:rsidR="00FF64F9" w:rsidRPr="00745D72" w:rsidRDefault="00FF64F9" w:rsidP="00FF64F9">
            <w:pPr>
              <w:pStyle w:val="ListParagraph"/>
              <w:numPr>
                <w:ilvl w:val="0"/>
                <w:numId w:val="42"/>
              </w:numPr>
              <w:autoSpaceDE w:val="0"/>
              <w:autoSpaceDN w:val="0"/>
              <w:adjustRightInd w:val="0"/>
              <w:rPr>
                <w:rFonts w:cs="Arial"/>
                <w:szCs w:val="20"/>
              </w:rPr>
            </w:pPr>
            <w:r w:rsidRPr="00745D72">
              <w:rPr>
                <w:rFonts w:cs="Arial"/>
                <w:szCs w:val="20"/>
              </w:rPr>
              <w:t>Support a team of Business Analysts on their projects; including workload and capacity management, ensuring consistency in ways of working and a growing maturity in how Business Analysis is conducted at NAB</w:t>
            </w:r>
          </w:p>
          <w:p w14:paraId="65B8627E" w14:textId="2D7A0BA6" w:rsidR="00FF64F9" w:rsidRPr="00745D72" w:rsidRDefault="00FF64F9" w:rsidP="00FF64F9">
            <w:pPr>
              <w:pStyle w:val="ListParagraph"/>
              <w:numPr>
                <w:ilvl w:val="0"/>
                <w:numId w:val="42"/>
              </w:numPr>
              <w:autoSpaceDE w:val="0"/>
              <w:autoSpaceDN w:val="0"/>
              <w:adjustRightInd w:val="0"/>
              <w:rPr>
                <w:rFonts w:cs="Arial"/>
                <w:szCs w:val="20"/>
              </w:rPr>
            </w:pPr>
            <w:r w:rsidRPr="00745D72">
              <w:rPr>
                <w:rFonts w:cs="Arial"/>
                <w:szCs w:val="20"/>
              </w:rPr>
              <w:t>Facilitate team growth, while also ensuring that standards are set, agreed and achieved to support successful delivery of projects</w:t>
            </w:r>
          </w:p>
          <w:p w14:paraId="6DA76B91" w14:textId="3D67D259" w:rsidR="00FF64F9" w:rsidRPr="00745D72" w:rsidRDefault="00FF64F9" w:rsidP="00FF64F9">
            <w:pPr>
              <w:pStyle w:val="ListParagraph"/>
              <w:numPr>
                <w:ilvl w:val="0"/>
                <w:numId w:val="42"/>
              </w:numPr>
              <w:autoSpaceDE w:val="0"/>
              <w:autoSpaceDN w:val="0"/>
              <w:adjustRightInd w:val="0"/>
              <w:rPr>
                <w:rFonts w:cs="Arial"/>
                <w:szCs w:val="20"/>
              </w:rPr>
            </w:pPr>
            <w:r w:rsidRPr="00745D72">
              <w:rPr>
                <w:rFonts w:cs="Arial"/>
                <w:szCs w:val="20"/>
              </w:rPr>
              <w:t>Lean into any project problem areas using their experience of Business Analysis</w:t>
            </w:r>
          </w:p>
          <w:p w14:paraId="10347195" w14:textId="529D84AB" w:rsidR="00FF64F9" w:rsidRPr="00745D72" w:rsidRDefault="00FF64F9" w:rsidP="00FF64F9">
            <w:pPr>
              <w:pStyle w:val="ListParagraph"/>
              <w:numPr>
                <w:ilvl w:val="0"/>
                <w:numId w:val="42"/>
              </w:numPr>
              <w:autoSpaceDE w:val="0"/>
              <w:autoSpaceDN w:val="0"/>
              <w:adjustRightInd w:val="0"/>
              <w:rPr>
                <w:rFonts w:cs="Arial"/>
                <w:szCs w:val="20"/>
              </w:rPr>
            </w:pPr>
            <w:r w:rsidRPr="00745D72">
              <w:rPr>
                <w:rFonts w:cs="Arial"/>
                <w:szCs w:val="20"/>
              </w:rPr>
              <w:t>Leverage tools and capabilities to support the team to perform core analysis competencies including capturing detailed requirements, leading discovery workshops and documenting process flows to support significant change throughout the business</w:t>
            </w:r>
          </w:p>
          <w:p w14:paraId="498A7712" w14:textId="46F60F23" w:rsidR="00360D64" w:rsidRPr="00745D72" w:rsidRDefault="007F01CB" w:rsidP="00FF64F9">
            <w:pPr>
              <w:pStyle w:val="ListParagraph"/>
              <w:numPr>
                <w:ilvl w:val="0"/>
                <w:numId w:val="42"/>
              </w:numPr>
              <w:autoSpaceDE w:val="0"/>
              <w:autoSpaceDN w:val="0"/>
              <w:adjustRightInd w:val="0"/>
              <w:rPr>
                <w:rFonts w:cs="Arial"/>
                <w:szCs w:val="20"/>
              </w:rPr>
            </w:pPr>
            <w:r w:rsidRPr="00745D72">
              <w:rPr>
                <w:rFonts w:cs="Arial"/>
                <w:szCs w:val="20"/>
              </w:rPr>
              <w:t xml:space="preserve">Supports the </w:t>
            </w:r>
            <w:r w:rsidR="00360D64" w:rsidRPr="00745D72">
              <w:rPr>
                <w:rFonts w:cs="Arial"/>
                <w:szCs w:val="20"/>
              </w:rPr>
              <w:t>business / p</w:t>
            </w:r>
            <w:r w:rsidRPr="00745D72">
              <w:rPr>
                <w:rFonts w:cs="Arial"/>
                <w:szCs w:val="20"/>
              </w:rPr>
              <w:t xml:space="preserve">roduct </w:t>
            </w:r>
            <w:r w:rsidR="00360D64" w:rsidRPr="00745D72">
              <w:rPr>
                <w:rFonts w:cs="Arial"/>
                <w:szCs w:val="20"/>
              </w:rPr>
              <w:t>o</w:t>
            </w:r>
            <w:r w:rsidRPr="00745D72">
              <w:rPr>
                <w:rFonts w:cs="Arial"/>
                <w:szCs w:val="20"/>
              </w:rPr>
              <w:t>wner in translating customer insights into User Stories, which teams can then implement in short Sprints</w:t>
            </w:r>
          </w:p>
          <w:p w14:paraId="6006D922" w14:textId="1037290B" w:rsidR="007F01CB" w:rsidRPr="00745D72" w:rsidRDefault="007F01CB" w:rsidP="00FF64F9">
            <w:pPr>
              <w:pStyle w:val="ListParagraph"/>
              <w:numPr>
                <w:ilvl w:val="0"/>
                <w:numId w:val="42"/>
              </w:numPr>
              <w:autoSpaceDE w:val="0"/>
              <w:autoSpaceDN w:val="0"/>
              <w:adjustRightInd w:val="0"/>
              <w:rPr>
                <w:rFonts w:cs="Arial"/>
                <w:szCs w:val="20"/>
              </w:rPr>
            </w:pPr>
            <w:r w:rsidRPr="00745D72">
              <w:rPr>
                <w:rFonts w:cs="Arial"/>
                <w:szCs w:val="20"/>
              </w:rPr>
              <w:t>Collaborates with key stakeholders to complete required artefacts, and build alignment across the team</w:t>
            </w:r>
          </w:p>
          <w:p w14:paraId="01C4E744" w14:textId="7AD31D41" w:rsidR="00301DEF" w:rsidRPr="00745D72" w:rsidRDefault="00FF64F9" w:rsidP="00FF64F9">
            <w:pPr>
              <w:pStyle w:val="ListParagraph"/>
              <w:numPr>
                <w:ilvl w:val="0"/>
                <w:numId w:val="42"/>
              </w:numPr>
              <w:autoSpaceDE w:val="0"/>
              <w:autoSpaceDN w:val="0"/>
              <w:adjustRightInd w:val="0"/>
              <w:rPr>
                <w:rFonts w:cs="Arial"/>
                <w:szCs w:val="20"/>
              </w:rPr>
            </w:pPr>
            <w:r w:rsidRPr="00745D72">
              <w:rPr>
                <w:rFonts w:cs="Arial"/>
                <w:szCs w:val="20"/>
              </w:rPr>
              <w:t>Supports Developers, Analysts and Quality Engineers in understanding the product needs, so they can deliver on their commitments</w:t>
            </w:r>
          </w:p>
        </w:tc>
      </w:tr>
      <w:tr w:rsidR="00301DEF" w:rsidRPr="00301DEF" w14:paraId="6214182B" w14:textId="77777777" w:rsidTr="006B173E">
        <w:trPr>
          <w:trHeight w:val="1894"/>
        </w:trPr>
        <w:tc>
          <w:tcPr>
            <w:tcW w:w="2518" w:type="dxa"/>
            <w:tcBorders>
              <w:top w:val="nil"/>
              <w:left w:val="nil"/>
              <w:bottom w:val="nil"/>
              <w:right w:val="single" w:sz="4" w:space="0" w:color="auto"/>
            </w:tcBorders>
            <w:shd w:val="clear" w:color="auto" w:fill="F2F2F2" w:themeFill="background1" w:themeFillShade="F2"/>
          </w:tcPr>
          <w:p w14:paraId="70AC288D" w14:textId="77777777" w:rsidR="00301DEF" w:rsidRPr="00E73FF5" w:rsidRDefault="00301DEF"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Core Responsibilities:</w:t>
            </w:r>
          </w:p>
          <w:p w14:paraId="179C9559" w14:textId="77777777" w:rsidR="00301DEF" w:rsidRPr="00E73FF5" w:rsidRDefault="00301DEF" w:rsidP="00301DEF">
            <w:pPr>
              <w:pStyle w:val="ListParagraph"/>
              <w:numPr>
                <w:ilvl w:val="0"/>
                <w:numId w:val="28"/>
              </w:numPr>
              <w:rPr>
                <w:rFonts w:cstheme="minorHAnsi"/>
                <w:bCs/>
                <w:sz w:val="16"/>
                <w:szCs w:val="16"/>
                <w:lang w:val="en-US"/>
                <w14:textOutline w14:w="9525" w14:cap="flat" w14:cmpd="sng" w14:algn="ctr">
                  <w14:noFill/>
                  <w14:prstDash w14:val="solid"/>
                  <w14:round/>
                </w14:textOutline>
              </w:rPr>
            </w:pPr>
            <w:r w:rsidRPr="00E73FF5">
              <w:rPr>
                <w:rFonts w:cstheme="minorHAnsi"/>
                <w:bCs/>
                <w:sz w:val="16"/>
                <w:szCs w:val="16"/>
                <w:lang w:val="en-US"/>
                <w14:textOutline w14:w="9525" w14:cap="flat" w14:cmpd="sng" w14:algn="ctr">
                  <w14:noFill/>
                  <w14:prstDash w14:val="solid"/>
                  <w14:round/>
                </w14:textOutline>
              </w:rPr>
              <w:t>What are 3-5 core responsibilities of the role?</w:t>
            </w:r>
          </w:p>
          <w:p w14:paraId="6D1A2F00" w14:textId="77777777" w:rsidR="00301DEF" w:rsidRPr="00E73FF5" w:rsidRDefault="00301DEF" w:rsidP="00301DEF">
            <w:pPr>
              <w:pStyle w:val="ListParagraph"/>
              <w:numPr>
                <w:ilvl w:val="0"/>
                <w:numId w:val="28"/>
              </w:numPr>
              <w:rPr>
                <w:rFonts w:cstheme="minorHAnsi"/>
                <w:bCs/>
                <w:sz w:val="16"/>
                <w:szCs w:val="16"/>
                <w:lang w:val="en-US"/>
                <w14:textOutline w14:w="9525" w14:cap="flat" w14:cmpd="sng" w14:algn="ctr">
                  <w14:noFill/>
                  <w14:prstDash w14:val="solid"/>
                  <w14:round/>
                </w14:textOutline>
              </w:rPr>
            </w:pPr>
            <w:r w:rsidRPr="00E73FF5">
              <w:rPr>
                <w:rFonts w:cstheme="minorHAnsi"/>
                <w:bCs/>
                <w:sz w:val="16"/>
                <w:szCs w:val="16"/>
                <w:lang w:val="en-US"/>
                <w14:textOutline w14:w="9525" w14:cap="flat" w14:cmpd="sng" w14:algn="ctr">
                  <w14:noFill/>
                  <w14:prstDash w14:val="solid"/>
                  <w14:round/>
                </w14:textOutline>
              </w:rPr>
              <w:t>Does this role have any direct reports and if so, how many?</w:t>
            </w:r>
          </w:p>
          <w:p w14:paraId="208A11A2" w14:textId="77777777" w:rsidR="00301DEF" w:rsidRPr="00E73FF5" w:rsidRDefault="00301DEF" w:rsidP="00D81802">
            <w:pPr>
              <w:rPr>
                <w:rFonts w:cstheme="minorHAnsi"/>
                <w:bCs/>
                <w:sz w:val="16"/>
                <w:szCs w:val="16"/>
                <w:lang w:val="en-US"/>
                <w14:textOutline w14:w="9525" w14:cap="flat" w14:cmpd="sng" w14:algn="ctr">
                  <w14:noFill/>
                  <w14:prstDash w14:val="solid"/>
                  <w14:round/>
                </w14:textOutline>
              </w:rPr>
            </w:pPr>
          </w:p>
          <w:p w14:paraId="6BD3266D" w14:textId="77777777" w:rsidR="00301DEF" w:rsidRPr="00E73FF5" w:rsidRDefault="00301DEF" w:rsidP="00D81802">
            <w:pPr>
              <w:rPr>
                <w:rFonts w:cs="TheAcademy-Regular"/>
                <w:bCs/>
                <w:sz w:val="24"/>
                <w:szCs w:val="24"/>
                <w:lang w:val="en-US"/>
                <w14:textOutline w14:w="9525" w14:cap="flat" w14:cmpd="sng" w14:algn="ctr">
                  <w14:noFill/>
                  <w14:prstDash w14:val="solid"/>
                  <w14:round/>
                </w14:textOutline>
              </w:rPr>
            </w:pPr>
          </w:p>
        </w:tc>
        <w:tc>
          <w:tcPr>
            <w:tcW w:w="7938" w:type="dxa"/>
            <w:tcBorders>
              <w:left w:val="single" w:sz="4" w:space="0" w:color="auto"/>
            </w:tcBorders>
            <w:shd w:val="clear" w:color="auto" w:fill="auto"/>
          </w:tcPr>
          <w:p w14:paraId="3E82B5E2" w14:textId="1B204494" w:rsidR="00FF64F9" w:rsidRPr="00745D72" w:rsidRDefault="003B42AF" w:rsidP="00360D64">
            <w:pPr>
              <w:autoSpaceDE w:val="0"/>
              <w:autoSpaceDN w:val="0"/>
              <w:adjustRightInd w:val="0"/>
              <w:ind w:left="360"/>
              <w:rPr>
                <w:rFonts w:cs="Arial"/>
                <w:b/>
                <w:bCs/>
                <w:szCs w:val="20"/>
                <w:lang w:val="en-US"/>
              </w:rPr>
            </w:pPr>
            <w:r w:rsidRPr="00745D72">
              <w:rPr>
                <w:rFonts w:cs="Arial"/>
                <w:b/>
                <w:bCs/>
                <w:szCs w:val="20"/>
                <w:lang w:val="en-US"/>
              </w:rPr>
              <w:t>Business Analysis Practice</w:t>
            </w:r>
          </w:p>
          <w:p w14:paraId="3FF3976A" w14:textId="43FFDEE2" w:rsidR="003B42AF" w:rsidRPr="00745D72" w:rsidRDefault="003B42AF" w:rsidP="003B42AF">
            <w:pPr>
              <w:pStyle w:val="ListParagraph"/>
              <w:numPr>
                <w:ilvl w:val="0"/>
                <w:numId w:val="43"/>
              </w:numPr>
              <w:autoSpaceDE w:val="0"/>
              <w:autoSpaceDN w:val="0"/>
              <w:adjustRightInd w:val="0"/>
              <w:rPr>
                <w:rFonts w:cs="Arial"/>
                <w:szCs w:val="20"/>
                <w:lang w:val="en-US"/>
              </w:rPr>
            </w:pPr>
            <w:r w:rsidRPr="00745D72">
              <w:rPr>
                <w:rFonts w:cs="Arial"/>
                <w:szCs w:val="20"/>
                <w:lang w:val="en-US"/>
              </w:rPr>
              <w:t>Use a consultative approach to define best practice of Business Analysis within Digital</w:t>
            </w:r>
          </w:p>
          <w:p w14:paraId="7137BB61" w14:textId="3D2953BC" w:rsidR="003B42AF" w:rsidRPr="00745D72" w:rsidRDefault="003B42AF" w:rsidP="003B42AF">
            <w:pPr>
              <w:pStyle w:val="ListParagraph"/>
              <w:numPr>
                <w:ilvl w:val="0"/>
                <w:numId w:val="43"/>
              </w:numPr>
              <w:rPr>
                <w:rFonts w:cs="Arial"/>
                <w:szCs w:val="20"/>
                <w:lang w:val="en-US"/>
              </w:rPr>
            </w:pPr>
            <w:r w:rsidRPr="00745D72">
              <w:rPr>
                <w:rFonts w:cs="Arial"/>
                <w:szCs w:val="20"/>
                <w:lang w:val="en-US"/>
              </w:rPr>
              <w:t>Ensure that standards are set, agreed and achieved to support successful delivery of projects</w:t>
            </w:r>
          </w:p>
          <w:p w14:paraId="5E8A76B4" w14:textId="14373A09" w:rsidR="003B42AF" w:rsidRPr="00745D72" w:rsidRDefault="003B42AF" w:rsidP="003B42AF">
            <w:pPr>
              <w:pStyle w:val="ListParagraph"/>
              <w:numPr>
                <w:ilvl w:val="0"/>
                <w:numId w:val="43"/>
              </w:numPr>
              <w:autoSpaceDE w:val="0"/>
              <w:autoSpaceDN w:val="0"/>
              <w:adjustRightInd w:val="0"/>
              <w:rPr>
                <w:rFonts w:cs="Arial"/>
                <w:szCs w:val="20"/>
                <w:lang w:val="en-US"/>
              </w:rPr>
            </w:pPr>
            <w:r w:rsidRPr="00745D72">
              <w:rPr>
                <w:rFonts w:cs="Arial"/>
                <w:szCs w:val="20"/>
                <w:lang w:val="en-US"/>
              </w:rPr>
              <w:t xml:space="preserve">Lead and focus on the development of team members </w:t>
            </w:r>
          </w:p>
          <w:p w14:paraId="1DC34A4B" w14:textId="3AE551E0" w:rsidR="00745D72" w:rsidRPr="00745D72" w:rsidRDefault="00745D72" w:rsidP="003B42AF">
            <w:pPr>
              <w:pStyle w:val="ListParagraph"/>
              <w:numPr>
                <w:ilvl w:val="0"/>
                <w:numId w:val="43"/>
              </w:numPr>
              <w:autoSpaceDE w:val="0"/>
              <w:autoSpaceDN w:val="0"/>
              <w:adjustRightInd w:val="0"/>
              <w:rPr>
                <w:rFonts w:cs="Arial"/>
                <w:szCs w:val="20"/>
                <w:lang w:val="en-US"/>
              </w:rPr>
            </w:pPr>
            <w:r w:rsidRPr="00745D72">
              <w:rPr>
                <w:rFonts w:cs="Arial"/>
                <w:szCs w:val="20"/>
                <w:lang w:val="en-US"/>
              </w:rPr>
              <w:t xml:space="preserve">Support </w:t>
            </w:r>
            <w:r w:rsidRPr="00745D72">
              <w:rPr>
                <w:rFonts w:cs="Arial"/>
                <w:szCs w:val="20"/>
              </w:rPr>
              <w:t xml:space="preserve">workload and capacity requirements for the sub-domains within Digital </w:t>
            </w:r>
          </w:p>
          <w:p w14:paraId="3E9759CC" w14:textId="77777777" w:rsidR="003B42AF" w:rsidRPr="00745D72" w:rsidRDefault="003B42AF" w:rsidP="003B42AF">
            <w:pPr>
              <w:autoSpaceDE w:val="0"/>
              <w:autoSpaceDN w:val="0"/>
              <w:adjustRightInd w:val="0"/>
              <w:rPr>
                <w:rFonts w:cs="Arial"/>
                <w:szCs w:val="20"/>
                <w:lang w:val="en-US"/>
              </w:rPr>
            </w:pPr>
          </w:p>
          <w:p w14:paraId="1E7614BE" w14:textId="101631D7" w:rsidR="00360D64" w:rsidRPr="00745D72" w:rsidRDefault="00360D64" w:rsidP="00360D64">
            <w:pPr>
              <w:autoSpaceDE w:val="0"/>
              <w:autoSpaceDN w:val="0"/>
              <w:adjustRightInd w:val="0"/>
              <w:ind w:left="360"/>
              <w:rPr>
                <w:rFonts w:cs="Arial"/>
                <w:szCs w:val="20"/>
              </w:rPr>
            </w:pPr>
            <w:r w:rsidRPr="00745D72">
              <w:rPr>
                <w:rFonts w:cs="Arial"/>
                <w:b/>
                <w:bCs/>
                <w:szCs w:val="20"/>
                <w:lang w:val="en-US"/>
              </w:rPr>
              <w:t>User Story Definition:</w:t>
            </w:r>
          </w:p>
          <w:p w14:paraId="33067B4A"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Works with the Product Owner to understand, elicit, analyse, document and communicate business requirements and articulate product vision with a strong focus on value delivery</w:t>
            </w:r>
          </w:p>
          <w:p w14:paraId="1AB49D8D"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lastRenderedPageBreak/>
              <w:t>Assists the Product Owner to define and own the value definition of Stories, including facilitating and influencing the prioritisation of the backlog</w:t>
            </w:r>
          </w:p>
          <w:p w14:paraId="1E0CF1A2"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Expert in translating end user / customer insights into Stories complete with Acceptance Criteria, which can easily be understood by the Development Team</w:t>
            </w:r>
          </w:p>
          <w:p w14:paraId="719E8B4C" w14:textId="1A0C3D9F" w:rsidR="007F01CB" w:rsidRDefault="007F01CB" w:rsidP="005B151A">
            <w:pPr>
              <w:pStyle w:val="ListParagraph"/>
              <w:numPr>
                <w:ilvl w:val="0"/>
                <w:numId w:val="30"/>
              </w:numPr>
              <w:autoSpaceDE w:val="0"/>
              <w:autoSpaceDN w:val="0"/>
              <w:adjustRightInd w:val="0"/>
              <w:rPr>
                <w:rFonts w:cs="Arial"/>
                <w:szCs w:val="20"/>
              </w:rPr>
            </w:pPr>
            <w:r w:rsidRPr="00745D72">
              <w:rPr>
                <w:rFonts w:cs="Arial"/>
                <w:szCs w:val="20"/>
              </w:rPr>
              <w:t>Provides discipline, rigor and technical skills to the requirements definition and validation process</w:t>
            </w:r>
          </w:p>
          <w:p w14:paraId="62A4AD2A" w14:textId="04227C7B" w:rsidR="00B71198" w:rsidRPr="00745D72" w:rsidRDefault="00B71198" w:rsidP="005B151A">
            <w:pPr>
              <w:pStyle w:val="ListParagraph"/>
              <w:numPr>
                <w:ilvl w:val="0"/>
                <w:numId w:val="30"/>
              </w:numPr>
              <w:autoSpaceDE w:val="0"/>
              <w:autoSpaceDN w:val="0"/>
              <w:adjustRightInd w:val="0"/>
              <w:rPr>
                <w:rFonts w:cs="Arial"/>
                <w:szCs w:val="20"/>
              </w:rPr>
            </w:pPr>
            <w:r>
              <w:rPr>
                <w:rFonts w:cs="Arial"/>
                <w:szCs w:val="20"/>
              </w:rPr>
              <w:t>NFR</w:t>
            </w:r>
          </w:p>
          <w:p w14:paraId="6A52CC55" w14:textId="77777777" w:rsidR="00360D64" w:rsidRPr="00745D72" w:rsidRDefault="00360D64" w:rsidP="00360D64">
            <w:pPr>
              <w:autoSpaceDE w:val="0"/>
              <w:autoSpaceDN w:val="0"/>
              <w:adjustRightInd w:val="0"/>
              <w:ind w:left="360"/>
              <w:rPr>
                <w:rFonts w:cs="Arial"/>
                <w:szCs w:val="20"/>
              </w:rPr>
            </w:pPr>
            <w:r w:rsidRPr="00745D72">
              <w:rPr>
                <w:rFonts w:cs="Arial"/>
                <w:b/>
                <w:bCs/>
                <w:szCs w:val="20"/>
              </w:rPr>
              <w:t>Planning &amp; Engagement:</w:t>
            </w:r>
          </w:p>
          <w:p w14:paraId="0575BE1C"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Partners with key stakeholders and Product Owners to articulate product vision; documents problem/opportunity and broader context; defines desired future states using outcomes as measures of success with a strong focus on value delivery</w:t>
            </w:r>
          </w:p>
          <w:p w14:paraId="110AFADC"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Collaborates with key stakeholders across business and technology to complete the required artefacts and capture necessary inputs</w:t>
            </w:r>
          </w:p>
          <w:p w14:paraId="6D4696B9"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Works with the team to produce high fidelity estimates by providing crystal clear requirements definitions</w:t>
            </w:r>
          </w:p>
          <w:p w14:paraId="48111804"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Typically works ahead of the Team to elicit requirements for the next Sprint's Stories</w:t>
            </w:r>
          </w:p>
          <w:p w14:paraId="52D31F01"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Shared accountability with other Team Members to help refine the Backlog and estimate the Initiatives, Features and Stories at the planning meetings</w:t>
            </w:r>
          </w:p>
          <w:p w14:paraId="08594322"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Proactive around risks, issues, blockers and raises them as soon as possible</w:t>
            </w:r>
          </w:p>
          <w:p w14:paraId="637113B1"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Constantly looks for opportunities to improve the overall process</w:t>
            </w:r>
          </w:p>
          <w:p w14:paraId="040D4AD1"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 xml:space="preserve">Available to the team to answer questions relating to product requirements, and works with the team to breakdown Stories and translate business requirements into terms that Developers will understand </w:t>
            </w:r>
          </w:p>
          <w:p w14:paraId="0CFBDB6B" w14:textId="77777777" w:rsidR="007F01CB" w:rsidRPr="00745D72" w:rsidRDefault="007F01CB" w:rsidP="005B151A">
            <w:pPr>
              <w:pStyle w:val="ListParagraph"/>
              <w:numPr>
                <w:ilvl w:val="0"/>
                <w:numId w:val="30"/>
              </w:numPr>
              <w:autoSpaceDE w:val="0"/>
              <w:autoSpaceDN w:val="0"/>
              <w:adjustRightInd w:val="0"/>
              <w:rPr>
                <w:rFonts w:cs="Arial"/>
                <w:szCs w:val="20"/>
              </w:rPr>
            </w:pPr>
            <w:r w:rsidRPr="00745D72">
              <w:rPr>
                <w:rFonts w:cs="Arial"/>
                <w:szCs w:val="20"/>
              </w:rPr>
              <w:t>Participates in the demos during the Sprint review</w:t>
            </w:r>
          </w:p>
          <w:p w14:paraId="351D40C8" w14:textId="77777777" w:rsidR="005B151A" w:rsidRPr="00745D72" w:rsidRDefault="005B151A" w:rsidP="005B151A">
            <w:pPr>
              <w:pStyle w:val="ListParagraph"/>
              <w:numPr>
                <w:ilvl w:val="0"/>
                <w:numId w:val="30"/>
              </w:numPr>
              <w:rPr>
                <w:rFonts w:cs="Calibri"/>
              </w:rPr>
            </w:pPr>
            <w:r w:rsidRPr="00745D72">
              <w:rPr>
                <w:rFonts w:cs="Calibri"/>
              </w:rPr>
              <w:t>Provide guidance to Analysts, including training and mentoring on tools and techniques</w:t>
            </w:r>
          </w:p>
          <w:p w14:paraId="3E4B193D" w14:textId="77777777" w:rsidR="00301DEF" w:rsidRPr="00745D72" w:rsidRDefault="00301DEF" w:rsidP="00D81802">
            <w:pPr>
              <w:pStyle w:val="Tabletext"/>
              <w:rPr>
                <w:rFonts w:asciiTheme="minorHAnsi" w:hAnsiTheme="minorHAnsi" w:cs="Calibri"/>
                <w:color w:val="FF0000"/>
                <w:szCs w:val="20"/>
                <w:lang w:val="en-AU" w:eastAsia="en-AU"/>
                <w14:textOutline w14:w="0" w14:cap="rnd" w14:cmpd="sng" w14:algn="ctr">
                  <w14:noFill/>
                  <w14:prstDash w14:val="solid"/>
                  <w14:bevel/>
                </w14:textOutline>
              </w:rPr>
            </w:pPr>
          </w:p>
        </w:tc>
      </w:tr>
      <w:tr w:rsidR="00301DEF" w:rsidRPr="00301DEF" w14:paraId="6EB90025" w14:textId="77777777" w:rsidTr="00B02D97">
        <w:trPr>
          <w:trHeight w:val="989"/>
        </w:trPr>
        <w:tc>
          <w:tcPr>
            <w:tcW w:w="2518" w:type="dxa"/>
            <w:tcBorders>
              <w:top w:val="nil"/>
              <w:left w:val="nil"/>
              <w:bottom w:val="nil"/>
              <w:right w:val="single" w:sz="4" w:space="0" w:color="auto"/>
            </w:tcBorders>
            <w:shd w:val="clear" w:color="auto" w:fill="F2F2F2" w:themeFill="background1" w:themeFillShade="F2"/>
          </w:tcPr>
          <w:p w14:paraId="37F00FC0" w14:textId="77777777" w:rsidR="00301DEF" w:rsidRPr="00E73FF5" w:rsidRDefault="00301DEF"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lastRenderedPageBreak/>
              <w:t>Success:</w:t>
            </w:r>
          </w:p>
          <w:p w14:paraId="0F990255" w14:textId="77777777" w:rsidR="00301DEF" w:rsidRPr="00E73FF5" w:rsidRDefault="00301DEF" w:rsidP="00301DEF">
            <w:pPr>
              <w:pStyle w:val="Tabletext"/>
              <w:numPr>
                <w:ilvl w:val="0"/>
                <w:numId w:val="27"/>
              </w:numPr>
              <w:rPr>
                <w:rFonts w:asciiTheme="minorHAnsi" w:hAnsiTheme="minorHAnsi" w:cs="Calibri"/>
                <w:sz w:val="16"/>
                <w:szCs w:val="16"/>
                <w:lang w:val="en-AU" w:eastAsia="en-AU"/>
                <w14:textOutline w14:w="0" w14:cap="rnd" w14:cmpd="sng" w14:algn="ctr">
                  <w14:noFill/>
                  <w14:prstDash w14:val="solid"/>
                  <w14:bevel/>
                </w14:textOutline>
              </w:rPr>
            </w:pPr>
            <w:r w:rsidRPr="00E73FF5">
              <w:rPr>
                <w:rFonts w:asciiTheme="minorHAnsi" w:hAnsiTheme="minorHAnsi" w:cs="Calibri"/>
                <w:sz w:val="16"/>
                <w:szCs w:val="16"/>
                <w:lang w:val="en-AU" w:eastAsia="en-AU"/>
                <w14:textOutline w14:w="0" w14:cap="rnd" w14:cmpd="sng" w14:algn="ctr">
                  <w14:noFill/>
                  <w14:prstDash w14:val="solid"/>
                  <w14:bevel/>
                </w14:textOutline>
              </w:rPr>
              <w:t>What does success looks like?</w:t>
            </w:r>
          </w:p>
          <w:p w14:paraId="7BFB3896" w14:textId="77777777" w:rsidR="00301DEF" w:rsidRPr="00E73FF5" w:rsidRDefault="00301DEF" w:rsidP="00301DEF">
            <w:pPr>
              <w:pStyle w:val="Tabletext"/>
              <w:numPr>
                <w:ilvl w:val="0"/>
                <w:numId w:val="27"/>
              </w:numPr>
              <w:rPr>
                <w:rFonts w:asciiTheme="minorHAnsi" w:hAnsiTheme="minorHAnsi" w:cs="Calibri"/>
                <w:sz w:val="16"/>
                <w:szCs w:val="16"/>
                <w:lang w:val="en-AU" w:eastAsia="en-AU"/>
                <w14:textOutline w14:w="0" w14:cap="rnd" w14:cmpd="sng" w14:algn="ctr">
                  <w14:noFill/>
                  <w14:prstDash w14:val="solid"/>
                  <w14:bevel/>
                </w14:textOutline>
              </w:rPr>
            </w:pPr>
            <w:r w:rsidRPr="00E73FF5">
              <w:rPr>
                <w:rFonts w:asciiTheme="minorHAnsi" w:hAnsiTheme="minorHAnsi" w:cs="Calibri"/>
                <w:sz w:val="16"/>
                <w:szCs w:val="16"/>
                <w:lang w:val="en-AU" w:eastAsia="en-AU"/>
                <w14:textOutline w14:w="0" w14:cap="rnd" w14:cmpd="sng" w14:algn="ctr">
                  <w14:noFill/>
                  <w14:prstDash w14:val="solid"/>
                  <w14:bevel/>
                </w14:textOutline>
              </w:rPr>
              <w:t>What are 3-5 deliverables that define the success of the role?</w:t>
            </w:r>
          </w:p>
          <w:p w14:paraId="6FB6DE28" w14:textId="77777777" w:rsidR="00301DEF" w:rsidRPr="00E73FF5" w:rsidRDefault="00301DEF" w:rsidP="00D81802">
            <w:pPr>
              <w:pStyle w:val="Tabletext"/>
              <w:ind w:left="720"/>
              <w:rPr>
                <w:rFonts w:asciiTheme="minorHAnsi" w:hAnsiTheme="minorHAnsi"/>
                <w:bCs/>
                <w:sz w:val="24"/>
                <w:szCs w:val="24"/>
              </w:rPr>
            </w:pPr>
          </w:p>
        </w:tc>
        <w:tc>
          <w:tcPr>
            <w:tcW w:w="7938" w:type="dxa"/>
            <w:tcBorders>
              <w:left w:val="single" w:sz="4" w:space="0" w:color="auto"/>
              <w:bottom w:val="single" w:sz="4" w:space="0" w:color="auto"/>
            </w:tcBorders>
          </w:tcPr>
          <w:p w14:paraId="1B8ADA6E" w14:textId="53CDEBA3" w:rsidR="003B42AF" w:rsidRPr="00745D72" w:rsidRDefault="003B42AF" w:rsidP="00745D72">
            <w:pPr>
              <w:pStyle w:val="ListParagraph"/>
              <w:numPr>
                <w:ilvl w:val="0"/>
                <w:numId w:val="31"/>
              </w:numPr>
              <w:autoSpaceDE w:val="0"/>
              <w:autoSpaceDN w:val="0"/>
              <w:adjustRightInd w:val="0"/>
              <w:rPr>
                <w:rFonts w:cs="Arial"/>
                <w:szCs w:val="20"/>
                <w:lang w:val="en-US"/>
              </w:rPr>
            </w:pPr>
            <w:r w:rsidRPr="00745D72">
              <w:rPr>
                <w:rFonts w:cs="Arial"/>
                <w:szCs w:val="20"/>
                <w:lang w:val="en-US"/>
              </w:rPr>
              <w:t xml:space="preserve">Defined best practice of Business Analysis within Digital </w:t>
            </w:r>
          </w:p>
          <w:p w14:paraId="5B6E9D20" w14:textId="72AFDABC" w:rsidR="003B42AF" w:rsidRPr="00745D72" w:rsidRDefault="003B42AF" w:rsidP="00745D72">
            <w:pPr>
              <w:pStyle w:val="ListParagraph"/>
              <w:numPr>
                <w:ilvl w:val="0"/>
                <w:numId w:val="31"/>
              </w:numPr>
              <w:autoSpaceDE w:val="0"/>
              <w:autoSpaceDN w:val="0"/>
              <w:adjustRightInd w:val="0"/>
              <w:rPr>
                <w:rFonts w:cs="Arial"/>
                <w:szCs w:val="20"/>
                <w:lang w:val="en-US"/>
              </w:rPr>
            </w:pPr>
            <w:r w:rsidRPr="00745D72">
              <w:rPr>
                <w:rFonts w:cs="Arial"/>
                <w:szCs w:val="20"/>
                <w:lang w:val="en-US"/>
              </w:rPr>
              <w:t>Setting and maintaining standards that the team of BA’s work within.</w:t>
            </w:r>
          </w:p>
          <w:p w14:paraId="1C93F0A6" w14:textId="1248C4F9" w:rsidR="00745D72" w:rsidRPr="00745D72" w:rsidRDefault="00745D72" w:rsidP="00745D72">
            <w:pPr>
              <w:numPr>
                <w:ilvl w:val="0"/>
                <w:numId w:val="31"/>
              </w:numPr>
              <w:shd w:val="clear" w:color="auto" w:fill="FFFFFF"/>
              <w:spacing w:before="100" w:beforeAutospacing="1" w:after="100" w:afterAutospacing="1"/>
              <w:rPr>
                <w:rFonts w:cs="Arial"/>
                <w:szCs w:val="20"/>
                <w:lang w:val="en-US"/>
              </w:rPr>
            </w:pPr>
            <w:r w:rsidRPr="00745D72">
              <w:rPr>
                <w:rFonts w:cs="Arial"/>
                <w:szCs w:val="20"/>
                <w:lang w:val="en-US"/>
              </w:rPr>
              <w:t>A focus on continuous improvement to alleviate pain points and ensure simpler, smarter working for the Business Analysis practice</w:t>
            </w:r>
          </w:p>
          <w:p w14:paraId="5575948C" w14:textId="3D8EBF06" w:rsidR="00360D64" w:rsidRPr="00745D72" w:rsidRDefault="00360D64" w:rsidP="00745D72">
            <w:pPr>
              <w:pStyle w:val="ListParagraph"/>
              <w:numPr>
                <w:ilvl w:val="0"/>
                <w:numId w:val="31"/>
              </w:numPr>
              <w:autoSpaceDE w:val="0"/>
              <w:autoSpaceDN w:val="0"/>
              <w:adjustRightInd w:val="0"/>
              <w:rPr>
                <w:rFonts w:cs="Arial"/>
                <w:szCs w:val="20"/>
              </w:rPr>
            </w:pPr>
            <w:r w:rsidRPr="00745D72">
              <w:rPr>
                <w:rFonts w:cs="Arial"/>
                <w:szCs w:val="20"/>
              </w:rPr>
              <w:t xml:space="preserve">Complete required artefacts within agreed timelines. </w:t>
            </w:r>
          </w:p>
          <w:p w14:paraId="1AD0ADFB" w14:textId="77777777" w:rsidR="00556171" w:rsidRPr="00745D72" w:rsidRDefault="00556171" w:rsidP="00745D72">
            <w:pPr>
              <w:pStyle w:val="ListParagraph"/>
              <w:numPr>
                <w:ilvl w:val="0"/>
                <w:numId w:val="31"/>
              </w:numPr>
              <w:autoSpaceDE w:val="0"/>
              <w:autoSpaceDN w:val="0"/>
              <w:adjustRightInd w:val="0"/>
              <w:rPr>
                <w:rFonts w:cs="Arial"/>
                <w:szCs w:val="20"/>
              </w:rPr>
            </w:pPr>
            <w:r w:rsidRPr="00745D72">
              <w:rPr>
                <w:rFonts w:cs="Arial"/>
                <w:szCs w:val="20"/>
              </w:rPr>
              <w:t>Gather full extent of requirements to a high quality.</w:t>
            </w:r>
          </w:p>
          <w:p w14:paraId="52AF37F8" w14:textId="77777777" w:rsidR="0018307A" w:rsidRPr="00745D72" w:rsidRDefault="00556171" w:rsidP="00745D72">
            <w:pPr>
              <w:pStyle w:val="ListParagraph"/>
              <w:numPr>
                <w:ilvl w:val="0"/>
                <w:numId w:val="31"/>
              </w:numPr>
              <w:autoSpaceDE w:val="0"/>
              <w:autoSpaceDN w:val="0"/>
              <w:adjustRightInd w:val="0"/>
              <w:rPr>
                <w:rFonts w:cs="Arial"/>
                <w:szCs w:val="20"/>
              </w:rPr>
            </w:pPr>
            <w:r w:rsidRPr="00745D72">
              <w:rPr>
                <w:rFonts w:cs="Arial"/>
                <w:szCs w:val="20"/>
              </w:rPr>
              <w:t>Obtain comprehensive understanding of business needs.</w:t>
            </w:r>
          </w:p>
          <w:p w14:paraId="2703115E" w14:textId="1BEB4757" w:rsidR="006222F8" w:rsidRPr="00745D72" w:rsidRDefault="006222F8" w:rsidP="00745D72">
            <w:pPr>
              <w:pStyle w:val="ListParagraph"/>
              <w:numPr>
                <w:ilvl w:val="0"/>
                <w:numId w:val="31"/>
              </w:numPr>
              <w:autoSpaceDE w:val="0"/>
              <w:autoSpaceDN w:val="0"/>
              <w:adjustRightInd w:val="0"/>
              <w:rPr>
                <w:rFonts w:cs="Arial"/>
                <w:szCs w:val="20"/>
              </w:rPr>
            </w:pPr>
            <w:r w:rsidRPr="00745D72">
              <w:rPr>
                <w:rFonts w:cs="Arial"/>
                <w:szCs w:val="20"/>
              </w:rPr>
              <w:t xml:space="preserve">Drive new ways of working including incremental delivery, prioritisation of backlog, </w:t>
            </w:r>
            <w:r w:rsidR="003B42AF" w:rsidRPr="00745D72">
              <w:rPr>
                <w:rFonts w:cs="Arial"/>
                <w:szCs w:val="20"/>
              </w:rPr>
              <w:t>collaboration,</w:t>
            </w:r>
            <w:r w:rsidRPr="00745D72">
              <w:rPr>
                <w:rFonts w:cs="Arial"/>
                <w:szCs w:val="20"/>
              </w:rPr>
              <w:t xml:space="preserve"> and visualisation.</w:t>
            </w:r>
          </w:p>
          <w:p w14:paraId="3BBE08AF" w14:textId="77777777" w:rsidR="00301DEF" w:rsidRPr="00745D72" w:rsidRDefault="00B02D97" w:rsidP="00745D72">
            <w:pPr>
              <w:pStyle w:val="ListParagraph"/>
              <w:numPr>
                <w:ilvl w:val="0"/>
                <w:numId w:val="31"/>
              </w:numPr>
              <w:autoSpaceDE w:val="0"/>
              <w:autoSpaceDN w:val="0"/>
              <w:adjustRightInd w:val="0"/>
              <w:rPr>
                <w:rFonts w:cs="Arial"/>
                <w:szCs w:val="20"/>
              </w:rPr>
            </w:pPr>
            <w:r w:rsidRPr="00745D72">
              <w:rPr>
                <w:rFonts w:cs="Arial"/>
                <w:szCs w:val="20"/>
              </w:rPr>
              <w:t>Remain in touch with acknowledged industry experts in both business and academic areas. Maintain an in-depth understanding of business operations and the market environment, as well as the relevant technology requirements and advise on future direction for technology related needs.</w:t>
            </w:r>
          </w:p>
          <w:p w14:paraId="045FEAA2" w14:textId="77777777" w:rsidR="00F651FD" w:rsidRPr="00745D72" w:rsidRDefault="00F651FD" w:rsidP="00F651FD">
            <w:pPr>
              <w:autoSpaceDE w:val="0"/>
              <w:autoSpaceDN w:val="0"/>
              <w:adjustRightInd w:val="0"/>
              <w:rPr>
                <w:rFonts w:cs="Arial"/>
                <w:szCs w:val="20"/>
              </w:rPr>
            </w:pPr>
          </w:p>
        </w:tc>
      </w:tr>
      <w:tr w:rsidR="00301DEF" w:rsidRPr="00301DEF" w14:paraId="781EDF0B" w14:textId="77777777" w:rsidTr="006B173E">
        <w:trPr>
          <w:trHeight w:val="1852"/>
        </w:trPr>
        <w:tc>
          <w:tcPr>
            <w:tcW w:w="2518" w:type="dxa"/>
            <w:tcBorders>
              <w:top w:val="nil"/>
              <w:left w:val="nil"/>
              <w:bottom w:val="nil"/>
              <w:right w:val="single" w:sz="4" w:space="0" w:color="auto"/>
            </w:tcBorders>
            <w:shd w:val="clear" w:color="auto" w:fill="F2F2F2" w:themeFill="background1" w:themeFillShade="F2"/>
          </w:tcPr>
          <w:p w14:paraId="4A478D97" w14:textId="77777777" w:rsidR="00301DEF" w:rsidRPr="00E73FF5" w:rsidRDefault="00301DEF"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KPI’s:</w:t>
            </w:r>
          </w:p>
          <w:p w14:paraId="360FC754" w14:textId="77777777" w:rsidR="00301DEF" w:rsidRPr="00E73FF5" w:rsidRDefault="00301DEF" w:rsidP="00301DEF">
            <w:pPr>
              <w:pStyle w:val="ListParagraph"/>
              <w:numPr>
                <w:ilvl w:val="0"/>
                <w:numId w:val="27"/>
              </w:numPr>
              <w:rPr>
                <w:rFonts w:cs="TheAcademy-Regular"/>
                <w:bCs/>
                <w:sz w:val="16"/>
                <w:szCs w:val="16"/>
                <w:lang w:val="en-US"/>
                <w14:textOutline w14:w="9525" w14:cap="flat" w14:cmpd="sng" w14:algn="ctr">
                  <w14:noFill/>
                  <w14:prstDash w14:val="solid"/>
                  <w14:round/>
                </w14:textOutline>
              </w:rPr>
            </w:pPr>
            <w:r w:rsidRPr="00E73FF5">
              <w:rPr>
                <w:rFonts w:cstheme="minorHAnsi"/>
                <w:iCs/>
                <w:sz w:val="16"/>
                <w:szCs w:val="16"/>
              </w:rPr>
              <w:t xml:space="preserve">How </w:t>
            </w:r>
            <w:r w:rsidR="00E73FF5" w:rsidRPr="00E73FF5">
              <w:rPr>
                <w:rFonts w:cstheme="minorHAnsi"/>
                <w:iCs/>
                <w:sz w:val="16"/>
                <w:szCs w:val="16"/>
              </w:rPr>
              <w:t xml:space="preserve">success in this role measured and what </w:t>
            </w:r>
            <w:r w:rsidRPr="00E73FF5">
              <w:rPr>
                <w:rFonts w:cstheme="minorHAnsi"/>
                <w:iCs/>
                <w:sz w:val="16"/>
                <w:szCs w:val="16"/>
              </w:rPr>
              <w:t xml:space="preserve">are </w:t>
            </w:r>
            <w:r w:rsidR="00E73FF5">
              <w:rPr>
                <w:rFonts w:cstheme="minorHAnsi"/>
                <w:iCs/>
                <w:sz w:val="16"/>
                <w:szCs w:val="16"/>
              </w:rPr>
              <w:t xml:space="preserve">the </w:t>
            </w:r>
            <w:r w:rsidRPr="00E73FF5">
              <w:rPr>
                <w:rFonts w:cstheme="minorHAnsi"/>
                <w:iCs/>
                <w:sz w:val="16"/>
                <w:szCs w:val="16"/>
              </w:rPr>
              <w:t>measures?</w:t>
            </w:r>
          </w:p>
          <w:p w14:paraId="165EA375" w14:textId="77777777" w:rsidR="00301DEF" w:rsidRPr="00E73FF5" w:rsidRDefault="00301DEF" w:rsidP="00D81802">
            <w:pPr>
              <w:rPr>
                <w:rFonts w:cs="TheAcademy-Regular"/>
                <w:bCs/>
                <w:sz w:val="16"/>
                <w:szCs w:val="16"/>
                <w:lang w:val="en-US"/>
                <w14:textOutline w14:w="9525" w14:cap="flat" w14:cmpd="sng" w14:algn="ctr">
                  <w14:noFill/>
                  <w14:prstDash w14:val="solid"/>
                  <w14:round/>
                </w14:textOutline>
              </w:rPr>
            </w:pPr>
          </w:p>
          <w:p w14:paraId="47B16CFC" w14:textId="77777777" w:rsidR="00301DEF" w:rsidRPr="00E73FF5" w:rsidRDefault="00301DEF" w:rsidP="00D81802">
            <w:pPr>
              <w:rPr>
                <w:rFonts w:cs="TheAcademy-Regular"/>
                <w:bCs/>
                <w:sz w:val="16"/>
                <w:szCs w:val="16"/>
                <w:lang w:val="en-US"/>
                <w14:textOutline w14:w="9525" w14:cap="flat" w14:cmpd="sng" w14:algn="ctr">
                  <w14:noFill/>
                  <w14:prstDash w14:val="solid"/>
                  <w14:round/>
                </w14:textOutline>
              </w:rPr>
            </w:pPr>
          </w:p>
          <w:p w14:paraId="7CAEE333" w14:textId="77777777" w:rsidR="00301DEF" w:rsidRPr="00E73FF5" w:rsidRDefault="00301DEF" w:rsidP="00D81802">
            <w:pPr>
              <w:rPr>
                <w:rFonts w:cs="TheAcademy-Regular"/>
                <w:bCs/>
                <w:sz w:val="16"/>
                <w:szCs w:val="16"/>
                <w:lang w:val="en-US"/>
                <w14:textOutline w14:w="9525" w14:cap="flat" w14:cmpd="sng" w14:algn="ctr">
                  <w14:noFill/>
                  <w14:prstDash w14:val="solid"/>
                  <w14:round/>
                </w14:textOutline>
              </w:rPr>
            </w:pPr>
          </w:p>
          <w:p w14:paraId="5C4F0BB2" w14:textId="77777777" w:rsidR="00301DEF" w:rsidRPr="00E73FF5" w:rsidRDefault="00301DEF" w:rsidP="00D81802">
            <w:pPr>
              <w:rPr>
                <w:rFonts w:cs="TheAcademy-Regular"/>
                <w:bCs/>
                <w:sz w:val="16"/>
                <w:szCs w:val="16"/>
                <w:lang w:val="en-US"/>
                <w14:textOutline w14:w="9525" w14:cap="flat" w14:cmpd="sng" w14:algn="ctr">
                  <w14:noFill/>
                  <w14:prstDash w14:val="solid"/>
                  <w14:round/>
                </w14:textOutline>
              </w:rPr>
            </w:pPr>
          </w:p>
          <w:p w14:paraId="5F80825B" w14:textId="77777777" w:rsidR="00301DEF" w:rsidRPr="00E73FF5" w:rsidRDefault="00301DEF" w:rsidP="00D81802">
            <w:pPr>
              <w:rPr>
                <w:rFonts w:cs="TheAcademy-Regular"/>
                <w:bCs/>
                <w:sz w:val="16"/>
                <w:szCs w:val="16"/>
                <w:lang w:val="en-US"/>
                <w14:textOutline w14:w="9525" w14:cap="flat" w14:cmpd="sng" w14:algn="ctr">
                  <w14:noFill/>
                  <w14:prstDash w14:val="solid"/>
                  <w14:round/>
                </w14:textOutline>
              </w:rPr>
            </w:pPr>
          </w:p>
          <w:p w14:paraId="6015BCF7" w14:textId="77777777" w:rsidR="00301DEF" w:rsidRPr="00E73FF5" w:rsidRDefault="00301DEF" w:rsidP="00D81802">
            <w:pPr>
              <w:rPr>
                <w:rFonts w:cs="TheAcademy-Regular"/>
                <w:bCs/>
                <w:sz w:val="16"/>
                <w:szCs w:val="16"/>
                <w:lang w:val="en-US"/>
                <w14:textOutline w14:w="9525" w14:cap="flat" w14:cmpd="sng" w14:algn="ctr">
                  <w14:noFill/>
                  <w14:prstDash w14:val="solid"/>
                  <w14:round/>
                </w14:textOutline>
              </w:rPr>
            </w:pPr>
          </w:p>
          <w:p w14:paraId="3CFF3CC0" w14:textId="77777777" w:rsidR="00301DEF" w:rsidRPr="00E73FF5" w:rsidRDefault="00301DEF" w:rsidP="00D81802">
            <w:pPr>
              <w:rPr>
                <w:rFonts w:cs="TheAcademy-Regular"/>
                <w:bCs/>
                <w:sz w:val="16"/>
                <w:szCs w:val="16"/>
                <w:lang w:val="en-US"/>
                <w14:textOutline w14:w="9525" w14:cap="flat" w14:cmpd="sng" w14:algn="ctr">
                  <w14:noFill/>
                  <w14:prstDash w14:val="solid"/>
                  <w14:round/>
                </w14:textOutline>
              </w:rPr>
            </w:pPr>
          </w:p>
        </w:tc>
        <w:tc>
          <w:tcPr>
            <w:tcW w:w="7938" w:type="dxa"/>
            <w:tcBorders>
              <w:left w:val="single" w:sz="4" w:space="0" w:color="auto"/>
              <w:bottom w:val="single" w:sz="4" w:space="0" w:color="auto"/>
            </w:tcBorders>
          </w:tcPr>
          <w:p w14:paraId="6E581EEB" w14:textId="30DAEECD" w:rsidR="00745D72" w:rsidRPr="00745D72" w:rsidRDefault="00745D72" w:rsidP="00745D72">
            <w:pPr>
              <w:pStyle w:val="ListParagraph"/>
              <w:numPr>
                <w:ilvl w:val="0"/>
                <w:numId w:val="32"/>
              </w:numPr>
              <w:autoSpaceDE w:val="0"/>
              <w:autoSpaceDN w:val="0"/>
              <w:adjustRightInd w:val="0"/>
              <w:rPr>
                <w:rFonts w:cs="Arial"/>
                <w:szCs w:val="20"/>
              </w:rPr>
            </w:pPr>
            <w:r w:rsidRPr="00745D72">
              <w:rPr>
                <w:rFonts w:cs="Arial"/>
                <w:szCs w:val="20"/>
                <w:lang w:val="en-US"/>
              </w:rPr>
              <w:t>Deliver upon Digital OKRs</w:t>
            </w:r>
          </w:p>
          <w:p w14:paraId="139F4549" w14:textId="220B7C8B" w:rsidR="00745D72" w:rsidRPr="00745D72" w:rsidRDefault="00745D72" w:rsidP="00745D72">
            <w:pPr>
              <w:pStyle w:val="ListParagraph"/>
              <w:numPr>
                <w:ilvl w:val="0"/>
                <w:numId w:val="32"/>
              </w:numPr>
              <w:autoSpaceDE w:val="0"/>
              <w:autoSpaceDN w:val="0"/>
              <w:adjustRightInd w:val="0"/>
              <w:rPr>
                <w:rFonts w:cs="Arial"/>
                <w:szCs w:val="20"/>
              </w:rPr>
            </w:pPr>
            <w:r w:rsidRPr="00745D72">
              <w:rPr>
                <w:rFonts w:cs="Arial"/>
                <w:szCs w:val="20"/>
                <w:lang w:val="en-US"/>
              </w:rPr>
              <w:t xml:space="preserve">Improvement of </w:t>
            </w:r>
            <w:r w:rsidRPr="00745D72">
              <w:rPr>
                <w:rFonts w:cs="Arial"/>
                <w:szCs w:val="20"/>
              </w:rPr>
              <w:t>consistency in ways of working and a growing maturity in how Business Analysis is conducted within Digital.</w:t>
            </w:r>
          </w:p>
          <w:p w14:paraId="5EFC851A" w14:textId="31322B0B" w:rsidR="00745D72" w:rsidRPr="00745D72" w:rsidRDefault="00745D72" w:rsidP="00745D72">
            <w:pPr>
              <w:pStyle w:val="ListParagraph"/>
              <w:numPr>
                <w:ilvl w:val="0"/>
                <w:numId w:val="32"/>
              </w:numPr>
              <w:autoSpaceDE w:val="0"/>
              <w:autoSpaceDN w:val="0"/>
              <w:adjustRightInd w:val="0"/>
              <w:rPr>
                <w:rFonts w:cs="Arial"/>
                <w:szCs w:val="20"/>
              </w:rPr>
            </w:pPr>
            <w:r w:rsidRPr="00745D72">
              <w:rPr>
                <w:rFonts w:cs="Arial"/>
                <w:szCs w:val="20"/>
                <w:lang w:val="en-US"/>
              </w:rPr>
              <w:t>Risk management and compliance, including adherence to process and controls</w:t>
            </w:r>
          </w:p>
          <w:p w14:paraId="6CAA0535" w14:textId="77777777" w:rsidR="00745D72" w:rsidRPr="00745D72" w:rsidRDefault="00745D72" w:rsidP="00745D72">
            <w:pPr>
              <w:pStyle w:val="ListParagraph"/>
              <w:autoSpaceDE w:val="0"/>
              <w:autoSpaceDN w:val="0"/>
              <w:adjustRightInd w:val="0"/>
              <w:rPr>
                <w:rFonts w:cs="Arial"/>
                <w:szCs w:val="20"/>
              </w:rPr>
            </w:pPr>
          </w:p>
          <w:p w14:paraId="719B9137" w14:textId="701133C8" w:rsidR="00B02D97" w:rsidRPr="00745D72" w:rsidRDefault="00B02D97" w:rsidP="00745D72">
            <w:pPr>
              <w:pStyle w:val="ListParagraph"/>
              <w:autoSpaceDE w:val="0"/>
              <w:autoSpaceDN w:val="0"/>
              <w:adjustRightInd w:val="0"/>
              <w:rPr>
                <w:rFonts w:cs="Arial"/>
                <w:szCs w:val="20"/>
              </w:rPr>
            </w:pPr>
          </w:p>
        </w:tc>
      </w:tr>
      <w:tr w:rsidR="00301DEF" w:rsidRPr="00301DEF" w14:paraId="3A40146F" w14:textId="77777777" w:rsidTr="006B173E">
        <w:trPr>
          <w:trHeight w:val="363"/>
        </w:trPr>
        <w:tc>
          <w:tcPr>
            <w:tcW w:w="2518" w:type="dxa"/>
            <w:tcBorders>
              <w:top w:val="nil"/>
              <w:left w:val="nil"/>
              <w:bottom w:val="nil"/>
              <w:right w:val="nil"/>
            </w:tcBorders>
            <w:shd w:val="clear" w:color="auto" w:fill="F2F2F2" w:themeFill="background1" w:themeFillShade="F2"/>
          </w:tcPr>
          <w:p w14:paraId="535F90C5" w14:textId="77777777" w:rsidR="00301DEF" w:rsidRPr="00E73FF5" w:rsidRDefault="00301DEF" w:rsidP="00D81802">
            <w:pPr>
              <w:rPr>
                <w:rFonts w:cs="TheAcademy-Regular"/>
                <w:b/>
                <w:bCs/>
                <w:sz w:val="24"/>
                <w:szCs w:val="24"/>
                <w:lang w:val="en-US"/>
                <w14:textOutline w14:w="9525" w14:cap="flat" w14:cmpd="sng" w14:algn="ctr">
                  <w14:noFill/>
                  <w14:prstDash w14:val="solid"/>
                  <w14:round/>
                </w14:textOutline>
              </w:rPr>
            </w:pPr>
            <w:r w:rsidRPr="00E73FF5">
              <w:rPr>
                <w:rFonts w:cs="TheAcademy-Regular"/>
                <w:b/>
                <w:bCs/>
                <w:sz w:val="24"/>
                <w:szCs w:val="24"/>
                <w:lang w:val="en-US"/>
                <w14:textOutline w14:w="9525" w14:cap="flat" w14:cmpd="sng" w14:algn="ctr">
                  <w14:noFill/>
                  <w14:prstDash w14:val="solid"/>
                  <w14:round/>
                </w14:textOutline>
              </w:rPr>
              <w:t>The Person</w:t>
            </w:r>
          </w:p>
        </w:tc>
        <w:tc>
          <w:tcPr>
            <w:tcW w:w="7938" w:type="dxa"/>
            <w:tcBorders>
              <w:top w:val="single" w:sz="4" w:space="0" w:color="auto"/>
              <w:left w:val="nil"/>
              <w:bottom w:val="single" w:sz="4" w:space="0" w:color="auto"/>
              <w:right w:val="nil"/>
            </w:tcBorders>
            <w:shd w:val="clear" w:color="auto" w:fill="F2F2F2" w:themeFill="background1" w:themeFillShade="F2"/>
          </w:tcPr>
          <w:p w14:paraId="1441C570" w14:textId="77777777" w:rsidR="00301DEF" w:rsidRPr="00745D72" w:rsidRDefault="00301DEF" w:rsidP="00D81802">
            <w:pPr>
              <w:pStyle w:val="Tabletext"/>
              <w:ind w:left="720"/>
              <w:rPr>
                <w:rFonts w:asciiTheme="minorHAnsi" w:hAnsiTheme="minorHAnsi" w:cstheme="minorHAnsi"/>
                <w:iCs/>
                <w:sz w:val="18"/>
              </w:rPr>
            </w:pPr>
          </w:p>
        </w:tc>
      </w:tr>
      <w:tr w:rsidR="00301DEF" w:rsidRPr="00301DEF" w14:paraId="07CC2C4D" w14:textId="77777777" w:rsidTr="006B173E">
        <w:trPr>
          <w:trHeight w:val="1495"/>
        </w:trPr>
        <w:tc>
          <w:tcPr>
            <w:tcW w:w="2518" w:type="dxa"/>
            <w:tcBorders>
              <w:top w:val="nil"/>
              <w:left w:val="nil"/>
              <w:bottom w:val="nil"/>
              <w:right w:val="single" w:sz="4" w:space="0" w:color="auto"/>
            </w:tcBorders>
            <w:shd w:val="clear" w:color="auto" w:fill="F2F2F2" w:themeFill="background1" w:themeFillShade="F2"/>
          </w:tcPr>
          <w:p w14:paraId="475CA963" w14:textId="77777777" w:rsidR="00301DEF" w:rsidRPr="00E73FF5" w:rsidRDefault="00301DEF" w:rsidP="00D81802">
            <w:pPr>
              <w:pStyle w:val="Tabletext"/>
              <w:rPr>
                <w:rFonts w:asciiTheme="minorHAnsi" w:hAnsiTheme="minorHAnsi" w:cs="Calibri"/>
                <w:szCs w:val="20"/>
                <w:lang w:val="en-AU" w:eastAsia="en-AU"/>
                <w14:textOutline w14:w="0" w14:cap="rnd" w14:cmpd="sng" w14:algn="ctr">
                  <w14:noFill/>
                  <w14:prstDash w14:val="solid"/>
                  <w14:bevel/>
                </w14:textOutline>
              </w:rPr>
            </w:pPr>
            <w:r w:rsidRPr="00E73FF5">
              <w:rPr>
                <w:rFonts w:asciiTheme="minorHAnsi" w:hAnsiTheme="minorHAnsi"/>
                <w:bCs/>
                <w:szCs w:val="20"/>
              </w:rPr>
              <w:t>Critical Experiences:</w:t>
            </w:r>
          </w:p>
          <w:p w14:paraId="48DB043F" w14:textId="77777777" w:rsidR="00301DEF" w:rsidRPr="00E73FF5" w:rsidRDefault="00301DEF" w:rsidP="00301DEF">
            <w:pPr>
              <w:pStyle w:val="Tabletext"/>
              <w:numPr>
                <w:ilvl w:val="0"/>
                <w:numId w:val="27"/>
              </w:numPr>
              <w:rPr>
                <w:rFonts w:asciiTheme="minorHAnsi" w:hAnsiTheme="minorHAnsi" w:cs="Calibri"/>
                <w:sz w:val="18"/>
                <w:lang w:val="en-AU" w:eastAsia="en-AU"/>
                <w14:textOutline w14:w="0" w14:cap="rnd" w14:cmpd="sng" w14:algn="ctr">
                  <w14:noFill/>
                  <w14:prstDash w14:val="solid"/>
                  <w14:bevel/>
                </w14:textOutline>
              </w:rPr>
            </w:pPr>
            <w:r w:rsidRPr="00E73FF5">
              <w:rPr>
                <w:rFonts w:asciiTheme="minorHAnsi" w:hAnsiTheme="minorHAnsi" w:cs="Calibri"/>
                <w:sz w:val="18"/>
                <w:lang w:val="en-AU" w:eastAsia="en-AU"/>
                <w14:textOutline w14:w="0" w14:cap="rnd" w14:cmpd="sng" w14:algn="ctr">
                  <w14:noFill/>
                  <w14:prstDash w14:val="solid"/>
                  <w14:bevel/>
                </w14:textOutline>
              </w:rPr>
              <w:t xml:space="preserve">Describe 3 experiences that the candidates must have in their </w:t>
            </w:r>
            <w:r w:rsidRPr="00E73FF5">
              <w:rPr>
                <w:rFonts w:asciiTheme="minorHAnsi" w:hAnsiTheme="minorHAnsi" w:cs="Calibri"/>
                <w:sz w:val="18"/>
                <w:lang w:val="en-AU" w:eastAsia="en-AU"/>
                <w14:textOutline w14:w="0" w14:cap="rnd" w14:cmpd="sng" w14:algn="ctr">
                  <w14:noFill/>
                  <w14:prstDash w14:val="solid"/>
                  <w14:bevel/>
                </w14:textOutline>
              </w:rPr>
              <w:lastRenderedPageBreak/>
              <w:t xml:space="preserve">past employment history </w:t>
            </w:r>
          </w:p>
        </w:tc>
        <w:tc>
          <w:tcPr>
            <w:tcW w:w="7938" w:type="dxa"/>
            <w:tcBorders>
              <w:top w:val="single" w:sz="4" w:space="0" w:color="auto"/>
              <w:left w:val="single" w:sz="4" w:space="0" w:color="auto"/>
            </w:tcBorders>
          </w:tcPr>
          <w:p w14:paraId="153EB117" w14:textId="7F36CBBB" w:rsidR="005B151A" w:rsidRPr="00745D72" w:rsidRDefault="003B42AF" w:rsidP="005B151A">
            <w:pPr>
              <w:pStyle w:val="ListParagraph"/>
              <w:numPr>
                <w:ilvl w:val="0"/>
                <w:numId w:val="27"/>
              </w:numPr>
              <w:rPr>
                <w:rFonts w:cs="Calibri"/>
              </w:rPr>
            </w:pPr>
            <w:r w:rsidRPr="00745D72">
              <w:rPr>
                <w:rFonts w:cs="Calibri"/>
              </w:rPr>
              <w:lastRenderedPageBreak/>
              <w:t>10</w:t>
            </w:r>
            <w:r w:rsidR="005B151A" w:rsidRPr="00745D72">
              <w:rPr>
                <w:rFonts w:cs="Calibri"/>
              </w:rPr>
              <w:t>+ years’ work experience as a Business Analyst (in any industry)</w:t>
            </w:r>
          </w:p>
          <w:p w14:paraId="211C8EC8" w14:textId="77777777" w:rsidR="005B151A" w:rsidRPr="00745D72" w:rsidRDefault="005B151A" w:rsidP="005B151A">
            <w:pPr>
              <w:pStyle w:val="ListParagraph"/>
              <w:numPr>
                <w:ilvl w:val="0"/>
                <w:numId w:val="27"/>
              </w:numPr>
              <w:rPr>
                <w:rFonts w:cs="Calibri"/>
              </w:rPr>
            </w:pPr>
            <w:r w:rsidRPr="00745D72">
              <w:rPr>
                <w:rFonts w:cs="Calibri"/>
              </w:rPr>
              <w:t xml:space="preserve">Strong project experience across multiple business units and complex environments and methodologies (e.g. Agile, Waterfall) </w:t>
            </w:r>
          </w:p>
          <w:p w14:paraId="5F9E56D0" w14:textId="77777777" w:rsidR="005B151A" w:rsidRPr="00745D72" w:rsidRDefault="005B151A" w:rsidP="005B151A">
            <w:pPr>
              <w:pStyle w:val="ListParagraph"/>
              <w:numPr>
                <w:ilvl w:val="0"/>
                <w:numId w:val="27"/>
              </w:numPr>
              <w:rPr>
                <w:rFonts w:cs="Calibri"/>
              </w:rPr>
            </w:pPr>
            <w:r w:rsidRPr="00745D72">
              <w:rPr>
                <w:rFonts w:cs="Calibri"/>
              </w:rPr>
              <w:t>Demonstrated knowledge of analysis methods, tools and techniques</w:t>
            </w:r>
          </w:p>
          <w:p w14:paraId="58754054" w14:textId="77777777" w:rsidR="005B151A" w:rsidRPr="00745D72" w:rsidRDefault="005B151A" w:rsidP="005B151A">
            <w:pPr>
              <w:pStyle w:val="ListParagraph"/>
              <w:numPr>
                <w:ilvl w:val="0"/>
                <w:numId w:val="27"/>
              </w:numPr>
              <w:rPr>
                <w:rFonts w:cs="Calibri"/>
              </w:rPr>
            </w:pPr>
            <w:r w:rsidRPr="00745D72">
              <w:rPr>
                <w:rFonts w:cs="Calibri"/>
              </w:rPr>
              <w:t>Project experience</w:t>
            </w:r>
          </w:p>
          <w:p w14:paraId="2531BD65" w14:textId="77777777" w:rsidR="005B151A" w:rsidRPr="00745D72" w:rsidRDefault="005B151A" w:rsidP="005B151A">
            <w:pPr>
              <w:pStyle w:val="Tabletext"/>
              <w:numPr>
                <w:ilvl w:val="0"/>
                <w:numId w:val="27"/>
              </w:numPr>
              <w:rPr>
                <w:rFonts w:asciiTheme="minorHAnsi" w:hAnsiTheme="minorHAnsi" w:cs="Calibri"/>
                <w:sz w:val="18"/>
                <w:lang w:val="en-AU" w:eastAsia="en-AU"/>
                <w14:textOutline w14:w="0" w14:cap="rnd" w14:cmpd="sng" w14:algn="ctr">
                  <w14:noFill/>
                  <w14:prstDash w14:val="solid"/>
                  <w14:bevel/>
                </w14:textOutline>
              </w:rPr>
            </w:pPr>
            <w:r w:rsidRPr="00745D72">
              <w:rPr>
                <w:rFonts w:asciiTheme="minorHAnsi" w:hAnsiTheme="minorHAnsi" w:cs="Calibri"/>
              </w:rPr>
              <w:lastRenderedPageBreak/>
              <w:t>Financial Services industry experience</w:t>
            </w:r>
            <w:r w:rsidRPr="00745D72">
              <w:rPr>
                <w:rFonts w:asciiTheme="minorHAnsi" w:hAnsiTheme="minorHAnsi" w:cs="Calibri"/>
                <w:sz w:val="18"/>
                <w:lang w:val="en-AU" w:eastAsia="en-AU"/>
                <w14:textOutline w14:w="0" w14:cap="rnd" w14:cmpd="sng" w14:algn="ctr">
                  <w14:noFill/>
                  <w14:prstDash w14:val="solid"/>
                  <w14:bevel/>
                </w14:textOutline>
              </w:rPr>
              <w:t xml:space="preserve"> preferred</w:t>
            </w:r>
          </w:p>
          <w:p w14:paraId="003B8E3B" w14:textId="77777777" w:rsidR="00301DEF" w:rsidRPr="00745D72" w:rsidRDefault="00301DEF" w:rsidP="005B151A">
            <w:pPr>
              <w:pStyle w:val="ListParagraph"/>
              <w:autoSpaceDE w:val="0"/>
              <w:autoSpaceDN w:val="0"/>
              <w:adjustRightInd w:val="0"/>
              <w:rPr>
                <w:rFonts w:cs="Calibri"/>
                <w:sz w:val="18"/>
                <w:lang w:eastAsia="en-AU"/>
              </w:rPr>
            </w:pPr>
          </w:p>
        </w:tc>
      </w:tr>
      <w:tr w:rsidR="00301DEF" w:rsidRPr="00301DEF" w14:paraId="010F77C4" w14:textId="77777777" w:rsidTr="006222F8">
        <w:trPr>
          <w:trHeight w:val="1555"/>
        </w:trPr>
        <w:tc>
          <w:tcPr>
            <w:tcW w:w="2518" w:type="dxa"/>
            <w:tcBorders>
              <w:top w:val="nil"/>
              <w:left w:val="nil"/>
              <w:bottom w:val="nil"/>
              <w:right w:val="single" w:sz="4" w:space="0" w:color="auto"/>
            </w:tcBorders>
            <w:shd w:val="clear" w:color="auto" w:fill="F2F2F2" w:themeFill="background1" w:themeFillShade="F2"/>
          </w:tcPr>
          <w:p w14:paraId="3ECC48A9" w14:textId="77777777" w:rsidR="00301DEF" w:rsidRPr="00E73FF5" w:rsidRDefault="00301DEF"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lastRenderedPageBreak/>
              <w:t>Qualifications:</w:t>
            </w:r>
          </w:p>
          <w:p w14:paraId="3E0C5693" w14:textId="77777777" w:rsidR="00301DEF" w:rsidRPr="00E73FF5" w:rsidRDefault="00301DEF" w:rsidP="00301DEF">
            <w:pPr>
              <w:pStyle w:val="ListParagraph"/>
              <w:numPr>
                <w:ilvl w:val="0"/>
                <w:numId w:val="26"/>
              </w:numPr>
              <w:rPr>
                <w:rFonts w:cs="TheAcademy-Regular"/>
                <w:bCs/>
                <w:sz w:val="24"/>
                <w:szCs w:val="24"/>
                <w:lang w:val="en-US"/>
                <w14:textOutline w14:w="9525" w14:cap="flat" w14:cmpd="sng" w14:algn="ctr">
                  <w14:noFill/>
                  <w14:prstDash w14:val="solid"/>
                  <w14:round/>
                </w14:textOutline>
              </w:rPr>
            </w:pPr>
            <w:r w:rsidRPr="00E73FF5">
              <w:rPr>
                <w:rFonts w:cs="Calibri"/>
                <w:sz w:val="18"/>
                <w:lang w:eastAsia="en-AU"/>
              </w:rPr>
              <w:t>Any Tertiary and other professional qualifications required</w:t>
            </w:r>
          </w:p>
          <w:p w14:paraId="7A621220" w14:textId="77777777" w:rsidR="00301DEF" w:rsidRPr="00E73FF5" w:rsidRDefault="00301DEF" w:rsidP="00D81802">
            <w:pPr>
              <w:pStyle w:val="ListParagraph"/>
              <w:rPr>
                <w:rFonts w:cs="TheAcademy-Regular"/>
                <w:bCs/>
                <w:sz w:val="24"/>
                <w:szCs w:val="24"/>
                <w:lang w:val="en-US"/>
                <w14:textOutline w14:w="9525" w14:cap="flat" w14:cmpd="sng" w14:algn="ctr">
                  <w14:noFill/>
                  <w14:prstDash w14:val="solid"/>
                  <w14:round/>
                </w14:textOutline>
              </w:rPr>
            </w:pPr>
          </w:p>
        </w:tc>
        <w:tc>
          <w:tcPr>
            <w:tcW w:w="7938" w:type="dxa"/>
            <w:tcBorders>
              <w:left w:val="single" w:sz="4" w:space="0" w:color="auto"/>
            </w:tcBorders>
          </w:tcPr>
          <w:p w14:paraId="1F5E55D4" w14:textId="77777777" w:rsidR="00301DEF" w:rsidRPr="00301DEF" w:rsidRDefault="00556171" w:rsidP="00556171">
            <w:pPr>
              <w:pStyle w:val="Tabletext"/>
              <w:ind w:left="720"/>
              <w:rPr>
                <w:rFonts w:asciiTheme="minorHAnsi" w:hAnsiTheme="minorHAnsi" w:cs="Calibri"/>
                <w:sz w:val="18"/>
                <w:lang w:val="en-AU" w:eastAsia="en-AU"/>
                <w14:textOutline w14:w="0" w14:cap="rnd" w14:cmpd="sng" w14:algn="ctr">
                  <w14:noFill/>
                  <w14:prstDash w14:val="solid"/>
                  <w14:bevel/>
                </w14:textOutline>
              </w:rPr>
            </w:pPr>
            <w:r>
              <w:rPr>
                <w:rFonts w:asciiTheme="minorHAnsi" w:hAnsiTheme="minorHAnsi" w:cs="Calibri"/>
                <w:sz w:val="18"/>
                <w:lang w:val="en-AU" w:eastAsia="en-AU"/>
                <w14:textOutline w14:w="0" w14:cap="rnd" w14:cmpd="sng" w14:algn="ctr">
                  <w14:noFill/>
                  <w14:prstDash w14:val="solid"/>
                  <w14:bevel/>
                </w14:textOutline>
              </w:rPr>
              <w:t>Nil</w:t>
            </w:r>
          </w:p>
        </w:tc>
      </w:tr>
      <w:tr w:rsidR="009362AD" w:rsidRPr="00301DEF" w14:paraId="53BB9BFC" w14:textId="77777777" w:rsidTr="006B173E">
        <w:trPr>
          <w:trHeight w:val="3119"/>
        </w:trPr>
        <w:tc>
          <w:tcPr>
            <w:tcW w:w="2518" w:type="dxa"/>
            <w:tcBorders>
              <w:top w:val="nil"/>
              <w:left w:val="nil"/>
              <w:bottom w:val="nil"/>
              <w:right w:val="single" w:sz="4" w:space="0" w:color="auto"/>
            </w:tcBorders>
            <w:shd w:val="clear" w:color="auto" w:fill="F2F2F2" w:themeFill="background1" w:themeFillShade="F2"/>
          </w:tcPr>
          <w:p w14:paraId="49725433" w14:textId="77777777" w:rsidR="009362AD" w:rsidRPr="00E73FF5" w:rsidRDefault="009362AD"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Core Skills &amp; Capabilities</w:t>
            </w:r>
          </w:p>
          <w:p w14:paraId="4214F2A2" w14:textId="77777777" w:rsidR="009362AD" w:rsidRPr="00E73FF5" w:rsidRDefault="009362AD" w:rsidP="00D81802">
            <w:pPr>
              <w:rPr>
                <w:rFonts w:cs="TheAcademy-Regular"/>
                <w:bCs/>
                <w:szCs w:val="20"/>
                <w:lang w:val="en-US"/>
                <w14:textOutline w14:w="9525" w14:cap="flat" w14:cmpd="sng" w14:algn="ctr">
                  <w14:noFill/>
                  <w14:prstDash w14:val="solid"/>
                  <w14:round/>
                </w14:textOutline>
              </w:rPr>
            </w:pPr>
            <w:r w:rsidRPr="00E73FF5">
              <w:rPr>
                <w:rFonts w:cs="TheAcademy-Regular"/>
                <w:bCs/>
                <w:szCs w:val="20"/>
                <w:lang w:val="en-US"/>
                <w14:textOutline w14:w="9525" w14:cap="flat" w14:cmpd="sng" w14:algn="ctr">
                  <w14:noFill/>
                  <w14:prstDash w14:val="solid"/>
                  <w14:round/>
                </w14:textOutline>
              </w:rPr>
              <w:t>required:</w:t>
            </w:r>
          </w:p>
          <w:p w14:paraId="38AD0872" w14:textId="77777777" w:rsidR="009362AD" w:rsidRPr="00E73FF5" w:rsidRDefault="009362AD" w:rsidP="009362AD">
            <w:pPr>
              <w:pStyle w:val="ListParagraph"/>
              <w:numPr>
                <w:ilvl w:val="0"/>
                <w:numId w:val="26"/>
              </w:numPr>
              <w:rPr>
                <w:rFonts w:cs="TheAcademy-Regular"/>
                <w:bCs/>
                <w:sz w:val="24"/>
                <w:szCs w:val="24"/>
                <w:lang w:val="en-US"/>
                <w14:textOutline w14:w="9525" w14:cap="flat" w14:cmpd="sng" w14:algn="ctr">
                  <w14:noFill/>
                  <w14:prstDash w14:val="solid"/>
                  <w14:round/>
                </w14:textOutline>
              </w:rPr>
            </w:pPr>
            <w:r w:rsidRPr="00E73FF5">
              <w:rPr>
                <w:rFonts w:cs="Calibri"/>
                <w:sz w:val="18"/>
                <w:lang w:eastAsia="en-AU"/>
              </w:rPr>
              <w:t>The must have hard (technical) and Capabilities required</w:t>
            </w:r>
          </w:p>
        </w:tc>
        <w:tc>
          <w:tcPr>
            <w:tcW w:w="7938" w:type="dxa"/>
            <w:vMerge w:val="restart"/>
            <w:tcBorders>
              <w:left w:val="single" w:sz="4" w:space="0" w:color="auto"/>
            </w:tcBorders>
          </w:tcPr>
          <w:p w14:paraId="6129BDDA"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Customer Focus: </w:t>
            </w:r>
            <w:r w:rsidRPr="00556171">
              <w:rPr>
                <w:rFonts w:cs="Arial"/>
                <w:szCs w:val="20"/>
              </w:rPr>
              <w:t>Building strong customer relationships and delivering customer- centric solutions (e.g. customer centric view of product development)</w:t>
            </w:r>
          </w:p>
          <w:p w14:paraId="19653621"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Nimble Learning: </w:t>
            </w:r>
            <w:r w:rsidRPr="00556171">
              <w:rPr>
                <w:rFonts w:cs="Arial"/>
                <w:szCs w:val="20"/>
              </w:rPr>
              <w:t>Actively learning through experimentation when tackling new problems, using both successes /failures as learning fodder</w:t>
            </w:r>
          </w:p>
          <w:p w14:paraId="5ADA52F9"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Strategic Mindset: </w:t>
            </w:r>
            <w:r w:rsidRPr="00556171">
              <w:rPr>
                <w:rFonts w:cs="Arial"/>
                <w:szCs w:val="20"/>
              </w:rPr>
              <w:t>Seeing ahead to future possibilities and translating them into breakthrough strategies</w:t>
            </w:r>
          </w:p>
          <w:p w14:paraId="04AE0323"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Plans &amp; Aligns: </w:t>
            </w:r>
            <w:r w:rsidRPr="00556171">
              <w:rPr>
                <w:rFonts w:cs="Arial"/>
                <w:szCs w:val="20"/>
              </w:rPr>
              <w:t>Planning and prioritising commitments aligned with organisational goals  (e.g. prioritization of product development process)</w:t>
            </w:r>
          </w:p>
          <w:p w14:paraId="22BAFFAD"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Collaborates: </w:t>
            </w:r>
            <w:r w:rsidRPr="00556171">
              <w:rPr>
                <w:rFonts w:cs="Arial"/>
                <w:szCs w:val="20"/>
              </w:rPr>
              <w:t>Building partnerships and working with others to meet shared objectives, including the ability to facilitate team input and drive co-development of product design</w:t>
            </w:r>
          </w:p>
          <w:p w14:paraId="7AEF5EE5"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Cultivates Innovation: </w:t>
            </w:r>
            <w:r w:rsidRPr="00556171">
              <w:rPr>
                <w:rFonts w:cs="Arial"/>
                <w:szCs w:val="20"/>
              </w:rPr>
              <w:t>Creating new and better ways for the organization to be successful</w:t>
            </w:r>
          </w:p>
          <w:p w14:paraId="4C18693B"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Decision Quality: </w:t>
            </w:r>
            <w:r w:rsidRPr="00556171">
              <w:rPr>
                <w:rFonts w:cs="Arial"/>
                <w:szCs w:val="20"/>
              </w:rPr>
              <w:t>Making good and timely decisions that keep the organisation moving forward</w:t>
            </w:r>
          </w:p>
          <w:p w14:paraId="5F89E7F4" w14:textId="77777777" w:rsidR="007F01CB" w:rsidRDefault="007F01CB" w:rsidP="00556171">
            <w:pPr>
              <w:pStyle w:val="ListParagraph"/>
              <w:numPr>
                <w:ilvl w:val="0"/>
                <w:numId w:val="26"/>
              </w:numPr>
              <w:autoSpaceDE w:val="0"/>
              <w:autoSpaceDN w:val="0"/>
              <w:adjustRightInd w:val="0"/>
              <w:rPr>
                <w:rFonts w:cs="Arial"/>
                <w:szCs w:val="20"/>
              </w:rPr>
            </w:pPr>
            <w:r w:rsidRPr="00556171">
              <w:rPr>
                <w:rFonts w:cs="Arial"/>
                <w:b/>
                <w:bCs/>
                <w:szCs w:val="20"/>
                <w:lang w:val="en-US"/>
              </w:rPr>
              <w:t xml:space="preserve">Situational Adaptability: </w:t>
            </w:r>
            <w:r w:rsidRPr="00556171">
              <w:rPr>
                <w:rFonts w:cs="Arial"/>
                <w:szCs w:val="20"/>
              </w:rPr>
              <w:t>Adapting approach and demeanour in real time to match the shifting demands of different situations</w:t>
            </w:r>
          </w:p>
          <w:p w14:paraId="48946E95"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Problem Solving: </w:t>
            </w:r>
            <w:r w:rsidRPr="00556171">
              <w:rPr>
                <w:rFonts w:cs="Arial"/>
                <w:szCs w:val="20"/>
              </w:rPr>
              <w:t>Knowledge of approaches, tools, and techniques for recognizing, anticipating, and resolving problems, across diverse situations</w:t>
            </w:r>
          </w:p>
          <w:p w14:paraId="01631609"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Creativity: </w:t>
            </w:r>
            <w:r w:rsidRPr="00556171">
              <w:rPr>
                <w:rFonts w:cs="Arial"/>
                <w:szCs w:val="20"/>
              </w:rPr>
              <w:t>Knowledge of the approaches, tools, and techniques for promoting creative, original thinking and ability to apply this across diverse situations</w:t>
            </w:r>
          </w:p>
          <w:p w14:paraId="51510AD2"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Customer Behaviour and Preferences</w:t>
            </w:r>
            <w:r w:rsidRPr="00556171">
              <w:rPr>
                <w:rFonts w:cs="Arial"/>
                <w:i/>
                <w:iCs/>
                <w:szCs w:val="20"/>
              </w:rPr>
              <w:t xml:space="preserve">: </w:t>
            </w:r>
            <w:r w:rsidRPr="00556171">
              <w:rPr>
                <w:rFonts w:cs="Arial"/>
                <w:szCs w:val="20"/>
              </w:rPr>
              <w:t>Ability to predict and motivate the behaviours and preferences of existing and desired future customers</w:t>
            </w:r>
          </w:p>
          <w:p w14:paraId="2D18F2EF"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Initiative Justification: </w:t>
            </w:r>
            <w:r w:rsidRPr="00556171">
              <w:rPr>
                <w:rFonts w:cs="Arial"/>
                <w:szCs w:val="20"/>
              </w:rPr>
              <w:t>Ability to justify expenditures by identifying cost, benefits, ROI, opportunities, and risks; knowledge of desirability, viability and feasibility concepts</w:t>
            </w:r>
          </w:p>
          <w:p w14:paraId="312C7532"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Product Design &amp; Development: </w:t>
            </w:r>
            <w:r w:rsidRPr="00556171">
              <w:rPr>
                <w:rFonts w:cs="Arial"/>
                <w:szCs w:val="20"/>
              </w:rPr>
              <w:t>Knowledge of product features and ability to design and develop a new product, technology, or service from concept through to production</w:t>
            </w:r>
          </w:p>
          <w:p w14:paraId="1198C5C0"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Requirements Analysis: </w:t>
            </w:r>
            <w:r w:rsidRPr="00556171">
              <w:rPr>
                <w:rFonts w:cs="Arial"/>
                <w:szCs w:val="20"/>
              </w:rPr>
              <w:t>Ability to elicit, analyse and record required business functional and non-functional requirements</w:t>
            </w:r>
          </w:p>
          <w:p w14:paraId="2CE70E46" w14:textId="77777777" w:rsidR="007F01CB"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Group Facilitation:</w:t>
            </w:r>
            <w:r w:rsidRPr="00556171">
              <w:rPr>
                <w:rFonts w:cs="Arial"/>
                <w:szCs w:val="20"/>
              </w:rPr>
              <w:t xml:space="preserve"> Ability to design and facilitate a group process, elicit contributions from group members, stimulate a focused group discussion, and achieve a desired outcome</w:t>
            </w:r>
          </w:p>
          <w:p w14:paraId="371B5DC2" w14:textId="77777777" w:rsidR="00556171" w:rsidRPr="00556171" w:rsidRDefault="007F01CB" w:rsidP="00556171">
            <w:pPr>
              <w:pStyle w:val="ListParagraph"/>
              <w:numPr>
                <w:ilvl w:val="0"/>
                <w:numId w:val="26"/>
              </w:numPr>
              <w:autoSpaceDE w:val="0"/>
              <w:autoSpaceDN w:val="0"/>
              <w:adjustRightInd w:val="0"/>
              <w:rPr>
                <w:rFonts w:cs="Arial"/>
                <w:szCs w:val="20"/>
              </w:rPr>
            </w:pPr>
            <w:r w:rsidRPr="00556171">
              <w:rPr>
                <w:rFonts w:cs="Arial"/>
                <w:b/>
                <w:bCs/>
                <w:szCs w:val="20"/>
              </w:rPr>
              <w:t xml:space="preserve">Agile Methodologies: </w:t>
            </w:r>
            <w:r w:rsidRPr="00556171">
              <w:rPr>
                <w:rFonts w:cs="Arial"/>
                <w:szCs w:val="20"/>
              </w:rPr>
              <w:t>Knowledge of the principles, components and features of agile methodology; and an ability to apply this methodology to manage development processes</w:t>
            </w:r>
          </w:p>
          <w:p w14:paraId="2FE8BC83" w14:textId="77777777" w:rsidR="00360D64" w:rsidRPr="00556171" w:rsidRDefault="00556171" w:rsidP="00556171">
            <w:pPr>
              <w:pStyle w:val="NormalWeb"/>
              <w:rPr>
                <w:rFonts w:asciiTheme="minorHAnsi" w:hAnsiTheme="minorHAnsi"/>
                <w:b/>
                <w:sz w:val="20"/>
                <w:szCs w:val="20"/>
              </w:rPr>
            </w:pPr>
            <w:r w:rsidRPr="00556171">
              <w:rPr>
                <w:rFonts w:asciiTheme="minorHAnsi" w:eastAsiaTheme="minorHAnsi" w:hAnsiTheme="minorHAnsi" w:cs="Arial"/>
                <w:sz w:val="20"/>
                <w:szCs w:val="20"/>
                <w:lang w:eastAsia="en-US"/>
              </w:rPr>
              <w:t xml:space="preserve"> </w:t>
            </w:r>
            <w:r w:rsidR="00360D64" w:rsidRPr="00556171">
              <w:rPr>
                <w:rFonts w:asciiTheme="minorHAnsi" w:hAnsiTheme="minorHAnsi"/>
                <w:b/>
                <w:sz w:val="20"/>
                <w:szCs w:val="20"/>
              </w:rPr>
              <w:t>MINDSET</w:t>
            </w:r>
          </w:p>
          <w:p w14:paraId="0E94A9B0" w14:textId="77777777" w:rsidR="00360D64" w:rsidRPr="00556171" w:rsidRDefault="00360D64" w:rsidP="00360D64">
            <w:pPr>
              <w:pStyle w:val="NormalWeb"/>
              <w:numPr>
                <w:ilvl w:val="0"/>
                <w:numId w:val="26"/>
              </w:numPr>
              <w:rPr>
                <w:rFonts w:asciiTheme="minorHAnsi" w:hAnsiTheme="minorHAnsi"/>
                <w:sz w:val="20"/>
                <w:szCs w:val="20"/>
              </w:rPr>
            </w:pPr>
            <w:r w:rsidRPr="00556171">
              <w:rPr>
                <w:rFonts w:asciiTheme="minorHAnsi" w:hAnsiTheme="minorHAnsi"/>
                <w:sz w:val="20"/>
                <w:szCs w:val="20"/>
              </w:rPr>
              <w:t>Has a strong passion for customers and the experience they have with NAB</w:t>
            </w:r>
          </w:p>
          <w:p w14:paraId="783E6BF9" w14:textId="77777777" w:rsidR="00360D64" w:rsidRPr="00556171" w:rsidRDefault="00360D64" w:rsidP="00360D64">
            <w:pPr>
              <w:pStyle w:val="NormalWeb"/>
              <w:numPr>
                <w:ilvl w:val="0"/>
                <w:numId w:val="26"/>
              </w:numPr>
              <w:rPr>
                <w:rFonts w:asciiTheme="minorHAnsi" w:hAnsiTheme="minorHAnsi"/>
                <w:sz w:val="20"/>
                <w:szCs w:val="20"/>
              </w:rPr>
            </w:pPr>
            <w:r w:rsidRPr="00556171">
              <w:rPr>
                <w:rFonts w:asciiTheme="minorHAnsi" w:hAnsiTheme="minorHAnsi"/>
                <w:sz w:val="20"/>
                <w:szCs w:val="20"/>
              </w:rPr>
              <w:t>Open to new ideas, experimentation and learning by doing</w:t>
            </w:r>
          </w:p>
          <w:p w14:paraId="0DC121A7" w14:textId="77777777" w:rsidR="00360D64" w:rsidRPr="00556171" w:rsidRDefault="00360D64" w:rsidP="00360D64">
            <w:pPr>
              <w:pStyle w:val="NormalWeb"/>
              <w:numPr>
                <w:ilvl w:val="0"/>
                <w:numId w:val="26"/>
              </w:numPr>
              <w:rPr>
                <w:rFonts w:asciiTheme="minorHAnsi" w:hAnsiTheme="minorHAnsi"/>
                <w:sz w:val="20"/>
                <w:szCs w:val="20"/>
              </w:rPr>
            </w:pPr>
            <w:r w:rsidRPr="00556171">
              <w:rPr>
                <w:rFonts w:asciiTheme="minorHAnsi" w:hAnsiTheme="minorHAnsi"/>
                <w:sz w:val="20"/>
                <w:szCs w:val="20"/>
              </w:rPr>
              <w:t>Ability to work in a self-directed way within an autonomous team environment</w:t>
            </w:r>
          </w:p>
          <w:p w14:paraId="4534B040" w14:textId="77777777" w:rsidR="00360D64" w:rsidRPr="00556171" w:rsidRDefault="00360D64" w:rsidP="00360D64">
            <w:pPr>
              <w:pStyle w:val="NormalWeb"/>
              <w:numPr>
                <w:ilvl w:val="0"/>
                <w:numId w:val="26"/>
              </w:numPr>
              <w:rPr>
                <w:rFonts w:asciiTheme="minorHAnsi" w:hAnsiTheme="minorHAnsi"/>
                <w:sz w:val="20"/>
                <w:szCs w:val="20"/>
              </w:rPr>
            </w:pPr>
            <w:r w:rsidRPr="00556171">
              <w:rPr>
                <w:rFonts w:asciiTheme="minorHAnsi" w:hAnsiTheme="minorHAnsi"/>
                <w:sz w:val="20"/>
                <w:szCs w:val="20"/>
              </w:rPr>
              <w:t>Enjoys solving complex customer and business problems</w:t>
            </w:r>
          </w:p>
          <w:p w14:paraId="115A6404" w14:textId="77777777" w:rsidR="00D81802" w:rsidRPr="00360D64" w:rsidRDefault="00360D64" w:rsidP="00360D64">
            <w:pPr>
              <w:pStyle w:val="NormalWeb"/>
              <w:numPr>
                <w:ilvl w:val="0"/>
                <w:numId w:val="26"/>
              </w:numPr>
              <w:rPr>
                <w:rFonts w:asciiTheme="minorHAnsi" w:hAnsiTheme="minorHAnsi"/>
                <w:sz w:val="20"/>
                <w:szCs w:val="20"/>
              </w:rPr>
            </w:pPr>
            <w:r w:rsidRPr="00360D64">
              <w:rPr>
                <w:rFonts w:asciiTheme="minorHAnsi" w:hAnsiTheme="minorHAnsi"/>
                <w:sz w:val="20"/>
                <w:szCs w:val="20"/>
              </w:rPr>
              <w:lastRenderedPageBreak/>
              <w:t>Willingness to think outside the box and challenge existing ways of doing things is a key success criteria</w:t>
            </w:r>
            <w:r>
              <w:rPr>
                <w:rFonts w:asciiTheme="minorHAnsi" w:hAnsiTheme="minorHAnsi"/>
                <w:sz w:val="20"/>
                <w:szCs w:val="20"/>
              </w:rPr>
              <w:t>l</w:t>
            </w:r>
          </w:p>
        </w:tc>
      </w:tr>
      <w:tr w:rsidR="009362AD" w:rsidRPr="00301DEF" w14:paraId="010EA2DF" w14:textId="77777777" w:rsidTr="00B02D97">
        <w:trPr>
          <w:trHeight w:val="58"/>
        </w:trPr>
        <w:tc>
          <w:tcPr>
            <w:tcW w:w="2518" w:type="dxa"/>
            <w:tcBorders>
              <w:top w:val="nil"/>
              <w:left w:val="nil"/>
              <w:bottom w:val="nil"/>
              <w:right w:val="single" w:sz="4" w:space="0" w:color="auto"/>
            </w:tcBorders>
            <w:shd w:val="clear" w:color="auto" w:fill="F2F2F2" w:themeFill="background1" w:themeFillShade="F2"/>
          </w:tcPr>
          <w:p w14:paraId="5F5BE4AB" w14:textId="77777777" w:rsidR="009362AD" w:rsidRPr="00E73FF5" w:rsidRDefault="009362AD" w:rsidP="00D81802">
            <w:pPr>
              <w:rPr>
                <w:rFonts w:cs="TheAcademy-Regular"/>
                <w:bCs/>
                <w:szCs w:val="20"/>
                <w:lang w:val="en-US"/>
                <w14:textOutline w14:w="9525" w14:cap="flat" w14:cmpd="sng" w14:algn="ctr">
                  <w14:noFill/>
                  <w14:prstDash w14:val="solid"/>
                  <w14:round/>
                </w14:textOutline>
              </w:rPr>
            </w:pPr>
          </w:p>
        </w:tc>
        <w:tc>
          <w:tcPr>
            <w:tcW w:w="7938" w:type="dxa"/>
            <w:vMerge/>
            <w:tcBorders>
              <w:left w:val="single" w:sz="4" w:space="0" w:color="auto"/>
            </w:tcBorders>
          </w:tcPr>
          <w:p w14:paraId="636050F5" w14:textId="77777777" w:rsidR="009362AD" w:rsidRPr="00301DEF" w:rsidRDefault="009362AD" w:rsidP="00D81802">
            <w:pPr>
              <w:pStyle w:val="Tabletext"/>
              <w:ind w:left="720"/>
              <w:rPr>
                <w:rFonts w:asciiTheme="minorHAnsi" w:hAnsiTheme="minorHAnsi" w:cs="Calibri"/>
                <w:sz w:val="18"/>
                <w:lang w:val="en-AU" w:eastAsia="en-AU"/>
                <w14:textOutline w14:w="0" w14:cap="rnd" w14:cmpd="sng" w14:algn="ctr">
                  <w14:noFill/>
                  <w14:prstDash w14:val="solid"/>
                  <w14:bevel/>
                </w14:textOutline>
              </w:rPr>
            </w:pPr>
          </w:p>
        </w:tc>
      </w:tr>
    </w:tbl>
    <w:p w14:paraId="298AECA7" w14:textId="77777777" w:rsidR="002A0217" w:rsidRPr="00D26818" w:rsidRDefault="002A0217" w:rsidP="00301DEF">
      <w:pPr>
        <w:pStyle w:val="Intro"/>
        <w:rPr>
          <w:lang w:val="en-AU"/>
        </w:rPr>
      </w:pPr>
    </w:p>
    <w:sectPr w:rsidR="002A0217" w:rsidRPr="00D26818" w:rsidSect="00301DEF">
      <w:type w:val="continuous"/>
      <w:pgSz w:w="11906" w:h="16838" w:code="9"/>
      <w:pgMar w:top="567" w:right="851" w:bottom="1134" w:left="851" w:header="454" w:footer="454" w:gutter="0"/>
      <w:cols w:space="454"/>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B8E6" w14:textId="77777777" w:rsidR="00A43857" w:rsidRDefault="00A43857" w:rsidP="00A5066D">
      <w:r>
        <w:separator/>
      </w:r>
    </w:p>
  </w:endnote>
  <w:endnote w:type="continuationSeparator" w:id="0">
    <w:p w14:paraId="4086443B" w14:textId="77777777" w:rsidR="00A43857" w:rsidRDefault="00A43857" w:rsidP="00A5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pid C1 Regular">
    <w:panose1 w:val="020B0603040502060204"/>
    <w:charset w:val="00"/>
    <w:family w:val="swiss"/>
    <w:notTrueType/>
    <w:pitch w:val="variable"/>
    <w:sig w:usb0="A00000EF" w:usb1="5000205B" w:usb2="00000000" w:usb3="00000000" w:csb0="0000009B" w:csb1="00000000"/>
  </w:font>
  <w:font w:name="TheAcademy-Regular">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NAB Impact">
    <w:panose1 w:val="02010608060202020104"/>
    <w:charset w:val="00"/>
    <w:family w:val="modern"/>
    <w:notTrueType/>
    <w:pitch w:val="variable"/>
    <w:sig w:usb0="80000003" w:usb1="1000004A" w:usb2="00000000" w:usb3="00000000" w:csb0="00000001" w:csb1="00000000"/>
  </w:font>
  <w:font w:name="Corpid C1 Heavy">
    <w:panose1 w:val="020B0903040502060204"/>
    <w:charset w:val="00"/>
    <w:family w:val="swiss"/>
    <w:notTrueType/>
    <w:pitch w:val="variable"/>
    <w:sig w:usb0="A00000EF" w:usb1="5000205B" w:usb2="00000000" w:usb3="00000000" w:csb0="0000009B" w:csb1="00000000"/>
  </w:font>
  <w:font w:name="Corpid C1 Bold">
    <w:panose1 w:val="020B0803040502060204"/>
    <w:charset w:val="00"/>
    <w:family w:val="swiss"/>
    <w:notTrueType/>
    <w:pitch w:val="variable"/>
    <w:sig w:usb0="A00000EF" w:usb1="5000205B" w:usb2="00000000" w:usb3="00000000" w:csb0="0000009B" w:csb1="00000000"/>
  </w:font>
  <w:font w:name="TheAcademy-Italic">
    <w:altName w:val="Calibri"/>
    <w:panose1 w:val="00000000000000000000"/>
    <w:charset w:val="4D"/>
    <w:family w:val="auto"/>
    <w:notTrueType/>
    <w:pitch w:val="default"/>
    <w:sig w:usb0="00000003" w:usb1="00000000" w:usb2="00000000" w:usb3="00000000" w:csb0="00000001" w:csb1="00000000"/>
  </w:font>
  <w:font w:name="TheAcademy-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31D9" w14:textId="77777777" w:rsidR="00745D72" w:rsidRDefault="00745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9C41" w14:textId="77777777" w:rsidR="007F01CB" w:rsidRDefault="007F01CB" w:rsidP="00301DEF">
    <w:pPr>
      <w:pStyle w:val="Footer"/>
      <w:rPr>
        <w:rStyle w:val="FooterChar"/>
      </w:rPr>
    </w:pPr>
    <w:r w:rsidRPr="00551A15">
      <w:rPr>
        <w:rStyle w:val="FooterChar"/>
      </w:rPr>
      <w:t xml:space="preserve">Date </w:t>
    </w:r>
    <w:r>
      <w:rPr>
        <w:rStyle w:val="FooterChar"/>
        <w:rFonts w:ascii="Corpid C1 Bold" w:hAnsi="Corpid C1 Bold"/>
      </w:rPr>
      <w:t xml:space="preserve">April </w:t>
    </w:r>
    <w:r w:rsidRPr="00551A15">
      <w:rPr>
        <w:rStyle w:val="FooterChar"/>
        <w:rFonts w:ascii="Corpid C1 Bold" w:hAnsi="Corpid C1 Bold"/>
      </w:rPr>
      <w:t>2017</w:t>
    </w:r>
    <w:r w:rsidRPr="00551A15">
      <w:rPr>
        <w:rStyle w:val="FooterChar"/>
      </w:rPr>
      <w:t xml:space="preserve"> | Author </w:t>
    </w:r>
    <w:r>
      <w:rPr>
        <w:rStyle w:val="FooterChar"/>
        <w:rFonts w:ascii="Corpid C1 Bold" w:hAnsi="Corpid C1 Bold"/>
      </w:rPr>
      <w:t>Talent Acquisition</w:t>
    </w:r>
  </w:p>
  <w:p w14:paraId="58652F39" w14:textId="77777777" w:rsidR="007F01CB" w:rsidRPr="00301DEF" w:rsidRDefault="007F01CB" w:rsidP="00301DEF">
    <w:pPr>
      <w:pStyle w:val="Footer"/>
    </w:pPr>
    <w:r w:rsidRPr="00687E65">
      <w:rPr>
        <w:rStyle w:val="FooterChar"/>
      </w:rPr>
      <w:t>© National Australia Bank Limited ABN 12 004 044 937 AFSL and Australian Credit Licence 230686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D5CD" w14:textId="77777777" w:rsidR="007F01CB" w:rsidRDefault="007F01CB" w:rsidP="00551A15">
    <w:pPr>
      <w:pStyle w:val="Footer"/>
      <w:rPr>
        <w:rStyle w:val="FooterChar"/>
      </w:rPr>
    </w:pPr>
    <w:r w:rsidRPr="00551A15">
      <w:rPr>
        <w:rStyle w:val="FooterChar"/>
      </w:rPr>
      <w:t xml:space="preserve">Date </w:t>
    </w:r>
    <w:r>
      <w:rPr>
        <w:rStyle w:val="FooterChar"/>
        <w:rFonts w:ascii="Corpid C1 Bold" w:hAnsi="Corpid C1 Bold"/>
      </w:rPr>
      <w:t xml:space="preserve">April </w:t>
    </w:r>
    <w:r w:rsidRPr="00551A15">
      <w:rPr>
        <w:rStyle w:val="FooterChar"/>
        <w:rFonts w:ascii="Corpid C1 Bold" w:hAnsi="Corpid C1 Bold"/>
      </w:rPr>
      <w:t>2017</w:t>
    </w:r>
    <w:r w:rsidRPr="00551A15">
      <w:rPr>
        <w:rStyle w:val="FooterChar"/>
      </w:rPr>
      <w:t xml:space="preserve"> | Author </w:t>
    </w:r>
    <w:r>
      <w:rPr>
        <w:rStyle w:val="FooterChar"/>
        <w:rFonts w:ascii="Corpid C1 Bold" w:hAnsi="Corpid C1 Bold"/>
      </w:rPr>
      <w:t>Talent Acquisition</w:t>
    </w:r>
  </w:p>
  <w:p w14:paraId="77C2BE1C" w14:textId="77777777" w:rsidR="007F01CB" w:rsidRPr="00A5066D" w:rsidRDefault="007F01CB" w:rsidP="004D7664">
    <w:pPr>
      <w:pStyle w:val="Pageno"/>
      <w:rPr>
        <w:rFonts w:ascii="Arial" w:hAnsi="Arial"/>
      </w:rPr>
    </w:pPr>
    <w:r w:rsidRPr="00687E65">
      <w:rPr>
        <w:rStyle w:val="FooterChar"/>
      </w:rPr>
      <w:t>© National Australia Bank Limited ABN 12 004 044 937 AFSL and Australian Credit Licence 230686</w:t>
    </w:r>
    <w:r>
      <w:tab/>
    </w:r>
    <w:r w:rsidRPr="00687E65">
      <w:fldChar w:fldCharType="begin"/>
    </w:r>
    <w:r w:rsidRPr="00687E65">
      <w:instrText xml:space="preserve"> PAGE   \* MERGEFORMAT </w:instrText>
    </w:r>
    <w:r w:rsidRPr="00687E65">
      <w:fldChar w:fldCharType="separate"/>
    </w:r>
    <w:r w:rsidR="00C64A8E">
      <w:rPr>
        <w:noProof/>
      </w:rPr>
      <w:t>1</w:t>
    </w:r>
    <w:r w:rsidRPr="00687E6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399B" w14:textId="77777777" w:rsidR="00A43857" w:rsidRDefault="00A43857" w:rsidP="00A5066D">
      <w:r>
        <w:separator/>
      </w:r>
    </w:p>
  </w:footnote>
  <w:footnote w:type="continuationSeparator" w:id="0">
    <w:p w14:paraId="3CD39D2B" w14:textId="77777777" w:rsidR="00A43857" w:rsidRDefault="00A43857" w:rsidP="00A5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B637" w14:textId="77777777" w:rsidR="00745D72" w:rsidRDefault="00745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FAEE" w14:textId="77777777" w:rsidR="00745D72" w:rsidRDefault="00745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44B0" w14:textId="77777777" w:rsidR="007F01CB" w:rsidRDefault="007F01CB" w:rsidP="005905FC">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D68B70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C927F7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BDAE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2E2DD5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0AE481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4095C"/>
    <w:multiLevelType w:val="hybridMultilevel"/>
    <w:tmpl w:val="636A7556"/>
    <w:lvl w:ilvl="0" w:tplc="DEB42E26">
      <w:start w:val="1"/>
      <w:numFmt w:val="decimal"/>
      <w:lvlText w:val="%1."/>
      <w:lvlJc w:val="left"/>
      <w:pPr>
        <w:tabs>
          <w:tab w:val="num" w:pos="720"/>
        </w:tabs>
        <w:ind w:left="720" w:hanging="360"/>
      </w:pPr>
    </w:lvl>
    <w:lvl w:ilvl="1" w:tplc="DEDC5516">
      <w:start w:val="1"/>
      <w:numFmt w:val="decimal"/>
      <w:lvlText w:val="%2."/>
      <w:lvlJc w:val="left"/>
      <w:pPr>
        <w:tabs>
          <w:tab w:val="num" w:pos="1440"/>
        </w:tabs>
        <w:ind w:left="1440" w:hanging="360"/>
      </w:pPr>
    </w:lvl>
    <w:lvl w:ilvl="2" w:tplc="9F449870" w:tentative="1">
      <w:start w:val="1"/>
      <w:numFmt w:val="decimal"/>
      <w:lvlText w:val="%3."/>
      <w:lvlJc w:val="left"/>
      <w:pPr>
        <w:tabs>
          <w:tab w:val="num" w:pos="2160"/>
        </w:tabs>
        <w:ind w:left="2160" w:hanging="360"/>
      </w:pPr>
    </w:lvl>
    <w:lvl w:ilvl="3" w:tplc="84205020" w:tentative="1">
      <w:start w:val="1"/>
      <w:numFmt w:val="decimal"/>
      <w:lvlText w:val="%4."/>
      <w:lvlJc w:val="left"/>
      <w:pPr>
        <w:tabs>
          <w:tab w:val="num" w:pos="2880"/>
        </w:tabs>
        <w:ind w:left="2880" w:hanging="360"/>
      </w:pPr>
    </w:lvl>
    <w:lvl w:ilvl="4" w:tplc="6DE8DA24" w:tentative="1">
      <w:start w:val="1"/>
      <w:numFmt w:val="decimal"/>
      <w:lvlText w:val="%5."/>
      <w:lvlJc w:val="left"/>
      <w:pPr>
        <w:tabs>
          <w:tab w:val="num" w:pos="3600"/>
        </w:tabs>
        <w:ind w:left="3600" w:hanging="360"/>
      </w:pPr>
    </w:lvl>
    <w:lvl w:ilvl="5" w:tplc="1A14B448" w:tentative="1">
      <w:start w:val="1"/>
      <w:numFmt w:val="decimal"/>
      <w:lvlText w:val="%6."/>
      <w:lvlJc w:val="left"/>
      <w:pPr>
        <w:tabs>
          <w:tab w:val="num" w:pos="4320"/>
        </w:tabs>
        <w:ind w:left="4320" w:hanging="360"/>
      </w:pPr>
    </w:lvl>
    <w:lvl w:ilvl="6" w:tplc="B8B2FF46" w:tentative="1">
      <w:start w:val="1"/>
      <w:numFmt w:val="decimal"/>
      <w:lvlText w:val="%7."/>
      <w:lvlJc w:val="left"/>
      <w:pPr>
        <w:tabs>
          <w:tab w:val="num" w:pos="5040"/>
        </w:tabs>
        <w:ind w:left="5040" w:hanging="360"/>
      </w:pPr>
    </w:lvl>
    <w:lvl w:ilvl="7" w:tplc="C11CCF18" w:tentative="1">
      <w:start w:val="1"/>
      <w:numFmt w:val="decimal"/>
      <w:lvlText w:val="%8."/>
      <w:lvlJc w:val="left"/>
      <w:pPr>
        <w:tabs>
          <w:tab w:val="num" w:pos="5760"/>
        </w:tabs>
        <w:ind w:left="5760" w:hanging="360"/>
      </w:pPr>
    </w:lvl>
    <w:lvl w:ilvl="8" w:tplc="78B4EE84" w:tentative="1">
      <w:start w:val="1"/>
      <w:numFmt w:val="decimal"/>
      <w:lvlText w:val="%9."/>
      <w:lvlJc w:val="left"/>
      <w:pPr>
        <w:tabs>
          <w:tab w:val="num" w:pos="6480"/>
        </w:tabs>
        <w:ind w:left="6480" w:hanging="360"/>
      </w:pPr>
    </w:lvl>
  </w:abstractNum>
  <w:abstractNum w:abstractNumId="6" w15:restartNumberingAfterBreak="0">
    <w:nsid w:val="03E81794"/>
    <w:multiLevelType w:val="hybridMultilevel"/>
    <w:tmpl w:val="A71C6852"/>
    <w:lvl w:ilvl="0" w:tplc="B7F01902">
      <w:start w:val="3"/>
      <w:numFmt w:val="bullet"/>
      <w:lvlText w:val=""/>
      <w:lvlJc w:val="left"/>
      <w:pPr>
        <w:ind w:left="720" w:hanging="360"/>
      </w:pPr>
      <w:rPr>
        <w:rFonts w:ascii="Symbol" w:eastAsiaTheme="minorHAnsi" w:hAnsi="Symbol" w:cs="TheAcademy-Regular"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F550EB"/>
    <w:multiLevelType w:val="hybridMultilevel"/>
    <w:tmpl w:val="C0B69B90"/>
    <w:lvl w:ilvl="0" w:tplc="97A89FE0">
      <w:numFmt w:val="bullet"/>
      <w:lvlText w:val=""/>
      <w:lvlJc w:val="left"/>
      <w:pPr>
        <w:ind w:left="720" w:hanging="360"/>
      </w:pPr>
      <w:rPr>
        <w:rFonts w:ascii="Symbol" w:eastAsiaTheme="minorHAnsi" w:hAnsi="Symbol" w:cs="Calibri"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02C11"/>
    <w:multiLevelType w:val="hybridMultilevel"/>
    <w:tmpl w:val="72B04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DF7C05"/>
    <w:multiLevelType w:val="hybridMultilevel"/>
    <w:tmpl w:val="37C00B54"/>
    <w:lvl w:ilvl="0" w:tplc="E9FE65CA">
      <w:start w:val="1"/>
      <w:numFmt w:val="bullet"/>
      <w:lvlText w:val="•"/>
      <w:lvlJc w:val="left"/>
      <w:pPr>
        <w:tabs>
          <w:tab w:val="num" w:pos="720"/>
        </w:tabs>
        <w:ind w:left="720" w:hanging="360"/>
      </w:pPr>
      <w:rPr>
        <w:rFonts w:ascii="Helvetica Neue" w:hAnsi="Helvetica Neue" w:hint="default"/>
      </w:rPr>
    </w:lvl>
    <w:lvl w:ilvl="1" w:tplc="914EDE30" w:tentative="1">
      <w:start w:val="1"/>
      <w:numFmt w:val="bullet"/>
      <w:lvlText w:val="•"/>
      <w:lvlJc w:val="left"/>
      <w:pPr>
        <w:tabs>
          <w:tab w:val="num" w:pos="1440"/>
        </w:tabs>
        <w:ind w:left="1440" w:hanging="360"/>
      </w:pPr>
      <w:rPr>
        <w:rFonts w:ascii="Helvetica Neue" w:hAnsi="Helvetica Neue" w:hint="default"/>
      </w:rPr>
    </w:lvl>
    <w:lvl w:ilvl="2" w:tplc="90DA67D0" w:tentative="1">
      <w:start w:val="1"/>
      <w:numFmt w:val="bullet"/>
      <w:lvlText w:val="•"/>
      <w:lvlJc w:val="left"/>
      <w:pPr>
        <w:tabs>
          <w:tab w:val="num" w:pos="2160"/>
        </w:tabs>
        <w:ind w:left="2160" w:hanging="360"/>
      </w:pPr>
      <w:rPr>
        <w:rFonts w:ascii="Helvetica Neue" w:hAnsi="Helvetica Neue" w:hint="default"/>
      </w:rPr>
    </w:lvl>
    <w:lvl w:ilvl="3" w:tplc="34CE0E06" w:tentative="1">
      <w:start w:val="1"/>
      <w:numFmt w:val="bullet"/>
      <w:lvlText w:val="•"/>
      <w:lvlJc w:val="left"/>
      <w:pPr>
        <w:tabs>
          <w:tab w:val="num" w:pos="2880"/>
        </w:tabs>
        <w:ind w:left="2880" w:hanging="360"/>
      </w:pPr>
      <w:rPr>
        <w:rFonts w:ascii="Helvetica Neue" w:hAnsi="Helvetica Neue" w:hint="default"/>
      </w:rPr>
    </w:lvl>
    <w:lvl w:ilvl="4" w:tplc="45261D80" w:tentative="1">
      <w:start w:val="1"/>
      <w:numFmt w:val="bullet"/>
      <w:lvlText w:val="•"/>
      <w:lvlJc w:val="left"/>
      <w:pPr>
        <w:tabs>
          <w:tab w:val="num" w:pos="3600"/>
        </w:tabs>
        <w:ind w:left="3600" w:hanging="360"/>
      </w:pPr>
      <w:rPr>
        <w:rFonts w:ascii="Helvetica Neue" w:hAnsi="Helvetica Neue" w:hint="default"/>
      </w:rPr>
    </w:lvl>
    <w:lvl w:ilvl="5" w:tplc="3190E5CE" w:tentative="1">
      <w:start w:val="1"/>
      <w:numFmt w:val="bullet"/>
      <w:lvlText w:val="•"/>
      <w:lvlJc w:val="left"/>
      <w:pPr>
        <w:tabs>
          <w:tab w:val="num" w:pos="4320"/>
        </w:tabs>
        <w:ind w:left="4320" w:hanging="360"/>
      </w:pPr>
      <w:rPr>
        <w:rFonts w:ascii="Helvetica Neue" w:hAnsi="Helvetica Neue" w:hint="default"/>
      </w:rPr>
    </w:lvl>
    <w:lvl w:ilvl="6" w:tplc="BC28F8CC" w:tentative="1">
      <w:start w:val="1"/>
      <w:numFmt w:val="bullet"/>
      <w:lvlText w:val="•"/>
      <w:lvlJc w:val="left"/>
      <w:pPr>
        <w:tabs>
          <w:tab w:val="num" w:pos="5040"/>
        </w:tabs>
        <w:ind w:left="5040" w:hanging="360"/>
      </w:pPr>
      <w:rPr>
        <w:rFonts w:ascii="Helvetica Neue" w:hAnsi="Helvetica Neue" w:hint="default"/>
      </w:rPr>
    </w:lvl>
    <w:lvl w:ilvl="7" w:tplc="2EBC305E" w:tentative="1">
      <w:start w:val="1"/>
      <w:numFmt w:val="bullet"/>
      <w:lvlText w:val="•"/>
      <w:lvlJc w:val="left"/>
      <w:pPr>
        <w:tabs>
          <w:tab w:val="num" w:pos="5760"/>
        </w:tabs>
        <w:ind w:left="5760" w:hanging="360"/>
      </w:pPr>
      <w:rPr>
        <w:rFonts w:ascii="Helvetica Neue" w:hAnsi="Helvetica Neue" w:hint="default"/>
      </w:rPr>
    </w:lvl>
    <w:lvl w:ilvl="8" w:tplc="F3801FEC" w:tentative="1">
      <w:start w:val="1"/>
      <w:numFmt w:val="bullet"/>
      <w:lvlText w:val="•"/>
      <w:lvlJc w:val="left"/>
      <w:pPr>
        <w:tabs>
          <w:tab w:val="num" w:pos="6480"/>
        </w:tabs>
        <w:ind w:left="6480" w:hanging="360"/>
      </w:pPr>
      <w:rPr>
        <w:rFonts w:ascii="Helvetica Neue" w:hAnsi="Helvetica Neue" w:hint="default"/>
      </w:rPr>
    </w:lvl>
  </w:abstractNum>
  <w:abstractNum w:abstractNumId="10" w15:restartNumberingAfterBreak="0">
    <w:nsid w:val="157966E6"/>
    <w:multiLevelType w:val="hybridMultilevel"/>
    <w:tmpl w:val="E9F889B4"/>
    <w:lvl w:ilvl="0" w:tplc="387E9474">
      <w:start w:val="1"/>
      <w:numFmt w:val="bullet"/>
      <w:lvlText w:val="–"/>
      <w:lvlJc w:val="left"/>
      <w:pPr>
        <w:ind w:left="720" w:hanging="360"/>
      </w:pPr>
      <w:rPr>
        <w:rFonts w:ascii="Corpid C1 Regular" w:hAnsi="Corpid C1 Regular"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6057D6A"/>
    <w:multiLevelType w:val="hybridMultilevel"/>
    <w:tmpl w:val="3F76E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1B4DE8"/>
    <w:multiLevelType w:val="hybridMultilevel"/>
    <w:tmpl w:val="87565BEC"/>
    <w:lvl w:ilvl="0" w:tplc="B2B66AF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AB751F"/>
    <w:multiLevelType w:val="hybridMultilevel"/>
    <w:tmpl w:val="266C77E0"/>
    <w:lvl w:ilvl="0" w:tplc="965606A4">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CB3520"/>
    <w:multiLevelType w:val="hybridMultilevel"/>
    <w:tmpl w:val="75E44546"/>
    <w:lvl w:ilvl="0" w:tplc="1E24D4D6">
      <w:start w:val="1"/>
      <w:numFmt w:val="bullet"/>
      <w:lvlText w:val="•"/>
      <w:lvlJc w:val="left"/>
      <w:pPr>
        <w:tabs>
          <w:tab w:val="num" w:pos="720"/>
        </w:tabs>
        <w:ind w:left="720" w:hanging="360"/>
      </w:pPr>
      <w:rPr>
        <w:rFonts w:ascii="Times New Roman" w:hAnsi="Times New Roman" w:hint="default"/>
      </w:rPr>
    </w:lvl>
    <w:lvl w:ilvl="1" w:tplc="BA48EC0E">
      <w:start w:val="1"/>
      <w:numFmt w:val="bullet"/>
      <w:lvlText w:val="•"/>
      <w:lvlJc w:val="left"/>
      <w:pPr>
        <w:tabs>
          <w:tab w:val="num" w:pos="1440"/>
        </w:tabs>
        <w:ind w:left="1440" w:hanging="360"/>
      </w:pPr>
      <w:rPr>
        <w:rFonts w:ascii="Times New Roman" w:hAnsi="Times New Roman" w:hint="default"/>
      </w:rPr>
    </w:lvl>
    <w:lvl w:ilvl="2" w:tplc="81F05EC6" w:tentative="1">
      <w:start w:val="1"/>
      <w:numFmt w:val="bullet"/>
      <w:lvlText w:val="•"/>
      <w:lvlJc w:val="left"/>
      <w:pPr>
        <w:tabs>
          <w:tab w:val="num" w:pos="2160"/>
        </w:tabs>
        <w:ind w:left="2160" w:hanging="360"/>
      </w:pPr>
      <w:rPr>
        <w:rFonts w:ascii="Times New Roman" w:hAnsi="Times New Roman" w:hint="default"/>
      </w:rPr>
    </w:lvl>
    <w:lvl w:ilvl="3" w:tplc="51906140" w:tentative="1">
      <w:start w:val="1"/>
      <w:numFmt w:val="bullet"/>
      <w:lvlText w:val="•"/>
      <w:lvlJc w:val="left"/>
      <w:pPr>
        <w:tabs>
          <w:tab w:val="num" w:pos="2880"/>
        </w:tabs>
        <w:ind w:left="2880" w:hanging="360"/>
      </w:pPr>
      <w:rPr>
        <w:rFonts w:ascii="Times New Roman" w:hAnsi="Times New Roman" w:hint="default"/>
      </w:rPr>
    </w:lvl>
    <w:lvl w:ilvl="4" w:tplc="42425924" w:tentative="1">
      <w:start w:val="1"/>
      <w:numFmt w:val="bullet"/>
      <w:lvlText w:val="•"/>
      <w:lvlJc w:val="left"/>
      <w:pPr>
        <w:tabs>
          <w:tab w:val="num" w:pos="3600"/>
        </w:tabs>
        <w:ind w:left="3600" w:hanging="360"/>
      </w:pPr>
      <w:rPr>
        <w:rFonts w:ascii="Times New Roman" w:hAnsi="Times New Roman" w:hint="default"/>
      </w:rPr>
    </w:lvl>
    <w:lvl w:ilvl="5" w:tplc="26C829B6" w:tentative="1">
      <w:start w:val="1"/>
      <w:numFmt w:val="bullet"/>
      <w:lvlText w:val="•"/>
      <w:lvlJc w:val="left"/>
      <w:pPr>
        <w:tabs>
          <w:tab w:val="num" w:pos="4320"/>
        </w:tabs>
        <w:ind w:left="4320" w:hanging="360"/>
      </w:pPr>
      <w:rPr>
        <w:rFonts w:ascii="Times New Roman" w:hAnsi="Times New Roman" w:hint="default"/>
      </w:rPr>
    </w:lvl>
    <w:lvl w:ilvl="6" w:tplc="740A04E2" w:tentative="1">
      <w:start w:val="1"/>
      <w:numFmt w:val="bullet"/>
      <w:lvlText w:val="•"/>
      <w:lvlJc w:val="left"/>
      <w:pPr>
        <w:tabs>
          <w:tab w:val="num" w:pos="5040"/>
        </w:tabs>
        <w:ind w:left="5040" w:hanging="360"/>
      </w:pPr>
      <w:rPr>
        <w:rFonts w:ascii="Times New Roman" w:hAnsi="Times New Roman" w:hint="default"/>
      </w:rPr>
    </w:lvl>
    <w:lvl w:ilvl="7" w:tplc="8F72A088" w:tentative="1">
      <w:start w:val="1"/>
      <w:numFmt w:val="bullet"/>
      <w:lvlText w:val="•"/>
      <w:lvlJc w:val="left"/>
      <w:pPr>
        <w:tabs>
          <w:tab w:val="num" w:pos="5760"/>
        </w:tabs>
        <w:ind w:left="5760" w:hanging="360"/>
      </w:pPr>
      <w:rPr>
        <w:rFonts w:ascii="Times New Roman" w:hAnsi="Times New Roman" w:hint="default"/>
      </w:rPr>
    </w:lvl>
    <w:lvl w:ilvl="8" w:tplc="2D48A35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4C559B3"/>
    <w:multiLevelType w:val="hybridMultilevel"/>
    <w:tmpl w:val="12F25378"/>
    <w:lvl w:ilvl="0" w:tplc="89749960">
      <w:start w:val="1"/>
      <w:numFmt w:val="bullet"/>
      <w:lvlText w:val=""/>
      <w:lvlJc w:val="left"/>
      <w:pPr>
        <w:ind w:left="36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881F69"/>
    <w:multiLevelType w:val="hybridMultilevel"/>
    <w:tmpl w:val="5BB0D12C"/>
    <w:lvl w:ilvl="0" w:tplc="305C9236">
      <w:start w:val="1"/>
      <w:numFmt w:val="bullet"/>
      <w:lvlText w:val="-"/>
      <w:lvlJc w:val="left"/>
      <w:pPr>
        <w:ind w:left="720" w:hanging="360"/>
      </w:pPr>
      <w:rPr>
        <w:rFonts w:ascii="Corpid C1 Regular" w:hAnsi="Corpid C1 Regular"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7673712"/>
    <w:multiLevelType w:val="hybridMultilevel"/>
    <w:tmpl w:val="FCEC7AE4"/>
    <w:lvl w:ilvl="0" w:tplc="496666D4">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ED2880"/>
    <w:multiLevelType w:val="hybridMultilevel"/>
    <w:tmpl w:val="F056DB24"/>
    <w:lvl w:ilvl="0" w:tplc="784C97D4">
      <w:start w:val="1"/>
      <w:numFmt w:val="bullet"/>
      <w:lvlText w:val="•"/>
      <w:lvlJc w:val="left"/>
      <w:pPr>
        <w:tabs>
          <w:tab w:val="num" w:pos="720"/>
        </w:tabs>
        <w:ind w:left="720" w:hanging="360"/>
      </w:pPr>
      <w:rPr>
        <w:rFonts w:ascii="Helvetica Neue" w:hAnsi="Helvetica Neue" w:hint="default"/>
      </w:rPr>
    </w:lvl>
    <w:lvl w:ilvl="1" w:tplc="500063BA" w:tentative="1">
      <w:start w:val="1"/>
      <w:numFmt w:val="bullet"/>
      <w:lvlText w:val="•"/>
      <w:lvlJc w:val="left"/>
      <w:pPr>
        <w:tabs>
          <w:tab w:val="num" w:pos="1440"/>
        </w:tabs>
        <w:ind w:left="1440" w:hanging="360"/>
      </w:pPr>
      <w:rPr>
        <w:rFonts w:ascii="Helvetica Neue" w:hAnsi="Helvetica Neue" w:hint="default"/>
      </w:rPr>
    </w:lvl>
    <w:lvl w:ilvl="2" w:tplc="71D0C412" w:tentative="1">
      <w:start w:val="1"/>
      <w:numFmt w:val="bullet"/>
      <w:lvlText w:val="•"/>
      <w:lvlJc w:val="left"/>
      <w:pPr>
        <w:tabs>
          <w:tab w:val="num" w:pos="2160"/>
        </w:tabs>
        <w:ind w:left="2160" w:hanging="360"/>
      </w:pPr>
      <w:rPr>
        <w:rFonts w:ascii="Helvetica Neue" w:hAnsi="Helvetica Neue" w:hint="default"/>
      </w:rPr>
    </w:lvl>
    <w:lvl w:ilvl="3" w:tplc="82C2E14E" w:tentative="1">
      <w:start w:val="1"/>
      <w:numFmt w:val="bullet"/>
      <w:lvlText w:val="•"/>
      <w:lvlJc w:val="left"/>
      <w:pPr>
        <w:tabs>
          <w:tab w:val="num" w:pos="2880"/>
        </w:tabs>
        <w:ind w:left="2880" w:hanging="360"/>
      </w:pPr>
      <w:rPr>
        <w:rFonts w:ascii="Helvetica Neue" w:hAnsi="Helvetica Neue" w:hint="default"/>
      </w:rPr>
    </w:lvl>
    <w:lvl w:ilvl="4" w:tplc="F984D1A8" w:tentative="1">
      <w:start w:val="1"/>
      <w:numFmt w:val="bullet"/>
      <w:lvlText w:val="•"/>
      <w:lvlJc w:val="left"/>
      <w:pPr>
        <w:tabs>
          <w:tab w:val="num" w:pos="3600"/>
        </w:tabs>
        <w:ind w:left="3600" w:hanging="360"/>
      </w:pPr>
      <w:rPr>
        <w:rFonts w:ascii="Helvetica Neue" w:hAnsi="Helvetica Neue" w:hint="default"/>
      </w:rPr>
    </w:lvl>
    <w:lvl w:ilvl="5" w:tplc="B72EF33A" w:tentative="1">
      <w:start w:val="1"/>
      <w:numFmt w:val="bullet"/>
      <w:lvlText w:val="•"/>
      <w:lvlJc w:val="left"/>
      <w:pPr>
        <w:tabs>
          <w:tab w:val="num" w:pos="4320"/>
        </w:tabs>
        <w:ind w:left="4320" w:hanging="360"/>
      </w:pPr>
      <w:rPr>
        <w:rFonts w:ascii="Helvetica Neue" w:hAnsi="Helvetica Neue" w:hint="default"/>
      </w:rPr>
    </w:lvl>
    <w:lvl w:ilvl="6" w:tplc="851ABD94" w:tentative="1">
      <w:start w:val="1"/>
      <w:numFmt w:val="bullet"/>
      <w:lvlText w:val="•"/>
      <w:lvlJc w:val="left"/>
      <w:pPr>
        <w:tabs>
          <w:tab w:val="num" w:pos="5040"/>
        </w:tabs>
        <w:ind w:left="5040" w:hanging="360"/>
      </w:pPr>
      <w:rPr>
        <w:rFonts w:ascii="Helvetica Neue" w:hAnsi="Helvetica Neue" w:hint="default"/>
      </w:rPr>
    </w:lvl>
    <w:lvl w:ilvl="7" w:tplc="512C78AC" w:tentative="1">
      <w:start w:val="1"/>
      <w:numFmt w:val="bullet"/>
      <w:lvlText w:val="•"/>
      <w:lvlJc w:val="left"/>
      <w:pPr>
        <w:tabs>
          <w:tab w:val="num" w:pos="5760"/>
        </w:tabs>
        <w:ind w:left="5760" w:hanging="360"/>
      </w:pPr>
      <w:rPr>
        <w:rFonts w:ascii="Helvetica Neue" w:hAnsi="Helvetica Neue" w:hint="default"/>
      </w:rPr>
    </w:lvl>
    <w:lvl w:ilvl="8" w:tplc="F296E58C" w:tentative="1">
      <w:start w:val="1"/>
      <w:numFmt w:val="bullet"/>
      <w:lvlText w:val="•"/>
      <w:lvlJc w:val="left"/>
      <w:pPr>
        <w:tabs>
          <w:tab w:val="num" w:pos="6480"/>
        </w:tabs>
        <w:ind w:left="6480" w:hanging="360"/>
      </w:pPr>
      <w:rPr>
        <w:rFonts w:ascii="Helvetica Neue" w:hAnsi="Helvetica Neue" w:hint="default"/>
      </w:rPr>
    </w:lvl>
  </w:abstractNum>
  <w:abstractNum w:abstractNumId="19" w15:restartNumberingAfterBreak="0">
    <w:nsid w:val="3A614903"/>
    <w:multiLevelType w:val="hybridMultilevel"/>
    <w:tmpl w:val="55CCF3E0"/>
    <w:lvl w:ilvl="0" w:tplc="8F541FAA">
      <w:start w:val="1"/>
      <w:numFmt w:val="decimal"/>
      <w:lvlText w:val="%1."/>
      <w:lvlJc w:val="left"/>
      <w:pPr>
        <w:tabs>
          <w:tab w:val="num" w:pos="720"/>
        </w:tabs>
        <w:ind w:left="720" w:hanging="360"/>
      </w:pPr>
    </w:lvl>
    <w:lvl w:ilvl="1" w:tplc="21CAABEE">
      <w:start w:val="1"/>
      <w:numFmt w:val="decimal"/>
      <w:lvlText w:val="%2."/>
      <w:lvlJc w:val="left"/>
      <w:pPr>
        <w:tabs>
          <w:tab w:val="num" w:pos="1440"/>
        </w:tabs>
        <w:ind w:left="1440" w:hanging="360"/>
      </w:pPr>
    </w:lvl>
    <w:lvl w:ilvl="2" w:tplc="74AE976E" w:tentative="1">
      <w:start w:val="1"/>
      <w:numFmt w:val="decimal"/>
      <w:lvlText w:val="%3."/>
      <w:lvlJc w:val="left"/>
      <w:pPr>
        <w:tabs>
          <w:tab w:val="num" w:pos="2160"/>
        </w:tabs>
        <w:ind w:left="2160" w:hanging="360"/>
      </w:pPr>
    </w:lvl>
    <w:lvl w:ilvl="3" w:tplc="E4DC8BE0" w:tentative="1">
      <w:start w:val="1"/>
      <w:numFmt w:val="decimal"/>
      <w:lvlText w:val="%4."/>
      <w:lvlJc w:val="left"/>
      <w:pPr>
        <w:tabs>
          <w:tab w:val="num" w:pos="2880"/>
        </w:tabs>
        <w:ind w:left="2880" w:hanging="360"/>
      </w:pPr>
    </w:lvl>
    <w:lvl w:ilvl="4" w:tplc="B1FC80BE" w:tentative="1">
      <w:start w:val="1"/>
      <w:numFmt w:val="decimal"/>
      <w:lvlText w:val="%5."/>
      <w:lvlJc w:val="left"/>
      <w:pPr>
        <w:tabs>
          <w:tab w:val="num" w:pos="3600"/>
        </w:tabs>
        <w:ind w:left="3600" w:hanging="360"/>
      </w:pPr>
    </w:lvl>
    <w:lvl w:ilvl="5" w:tplc="8626E4D8" w:tentative="1">
      <w:start w:val="1"/>
      <w:numFmt w:val="decimal"/>
      <w:lvlText w:val="%6."/>
      <w:lvlJc w:val="left"/>
      <w:pPr>
        <w:tabs>
          <w:tab w:val="num" w:pos="4320"/>
        </w:tabs>
        <w:ind w:left="4320" w:hanging="360"/>
      </w:pPr>
    </w:lvl>
    <w:lvl w:ilvl="6" w:tplc="B36240F4" w:tentative="1">
      <w:start w:val="1"/>
      <w:numFmt w:val="decimal"/>
      <w:lvlText w:val="%7."/>
      <w:lvlJc w:val="left"/>
      <w:pPr>
        <w:tabs>
          <w:tab w:val="num" w:pos="5040"/>
        </w:tabs>
        <w:ind w:left="5040" w:hanging="360"/>
      </w:pPr>
    </w:lvl>
    <w:lvl w:ilvl="7" w:tplc="20940F3C" w:tentative="1">
      <w:start w:val="1"/>
      <w:numFmt w:val="decimal"/>
      <w:lvlText w:val="%8."/>
      <w:lvlJc w:val="left"/>
      <w:pPr>
        <w:tabs>
          <w:tab w:val="num" w:pos="5760"/>
        </w:tabs>
        <w:ind w:left="5760" w:hanging="360"/>
      </w:pPr>
    </w:lvl>
    <w:lvl w:ilvl="8" w:tplc="C2F0268C" w:tentative="1">
      <w:start w:val="1"/>
      <w:numFmt w:val="decimal"/>
      <w:lvlText w:val="%9."/>
      <w:lvlJc w:val="left"/>
      <w:pPr>
        <w:tabs>
          <w:tab w:val="num" w:pos="6480"/>
        </w:tabs>
        <w:ind w:left="6480" w:hanging="360"/>
      </w:pPr>
    </w:lvl>
  </w:abstractNum>
  <w:abstractNum w:abstractNumId="20" w15:restartNumberingAfterBreak="0">
    <w:nsid w:val="3D7F724A"/>
    <w:multiLevelType w:val="hybridMultilevel"/>
    <w:tmpl w:val="78FCF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91367A"/>
    <w:multiLevelType w:val="hybridMultilevel"/>
    <w:tmpl w:val="EE0827B4"/>
    <w:lvl w:ilvl="0" w:tplc="95322DF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457040"/>
    <w:multiLevelType w:val="hybridMultilevel"/>
    <w:tmpl w:val="F85A3B22"/>
    <w:lvl w:ilvl="0" w:tplc="496666D4">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FA6787"/>
    <w:multiLevelType w:val="hybridMultilevel"/>
    <w:tmpl w:val="69C2A29C"/>
    <w:lvl w:ilvl="0" w:tplc="38EAD648">
      <w:start w:val="1"/>
      <w:numFmt w:val="bullet"/>
      <w:lvlText w:val="-"/>
      <w:lvlJc w:val="left"/>
      <w:pPr>
        <w:ind w:left="436" w:hanging="360"/>
      </w:pPr>
      <w:rPr>
        <w:rFonts w:ascii="Corpid C1 Regular" w:hAnsi="Corpid C1 Regular"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4" w15:restartNumberingAfterBreak="0">
    <w:nsid w:val="423B0206"/>
    <w:multiLevelType w:val="hybridMultilevel"/>
    <w:tmpl w:val="6186A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327CBA"/>
    <w:multiLevelType w:val="hybridMultilevel"/>
    <w:tmpl w:val="914C88C6"/>
    <w:lvl w:ilvl="0" w:tplc="83D4F58E">
      <w:start w:val="1"/>
      <w:numFmt w:val="bullet"/>
      <w:lvlText w:val="•"/>
      <w:lvlJc w:val="left"/>
      <w:pPr>
        <w:tabs>
          <w:tab w:val="num" w:pos="720"/>
        </w:tabs>
        <w:ind w:left="720" w:hanging="360"/>
      </w:pPr>
      <w:rPr>
        <w:rFonts w:ascii="Times New Roman" w:hAnsi="Times New Roman" w:hint="default"/>
      </w:rPr>
    </w:lvl>
    <w:lvl w:ilvl="1" w:tplc="D21E4D12">
      <w:start w:val="1"/>
      <w:numFmt w:val="bullet"/>
      <w:lvlText w:val="•"/>
      <w:lvlJc w:val="left"/>
      <w:pPr>
        <w:tabs>
          <w:tab w:val="num" w:pos="1440"/>
        </w:tabs>
        <w:ind w:left="1440" w:hanging="360"/>
      </w:pPr>
      <w:rPr>
        <w:rFonts w:ascii="Times New Roman" w:hAnsi="Times New Roman" w:hint="default"/>
      </w:rPr>
    </w:lvl>
    <w:lvl w:ilvl="2" w:tplc="FAC4E7E8" w:tentative="1">
      <w:start w:val="1"/>
      <w:numFmt w:val="bullet"/>
      <w:lvlText w:val="•"/>
      <w:lvlJc w:val="left"/>
      <w:pPr>
        <w:tabs>
          <w:tab w:val="num" w:pos="2160"/>
        </w:tabs>
        <w:ind w:left="2160" w:hanging="360"/>
      </w:pPr>
      <w:rPr>
        <w:rFonts w:ascii="Times New Roman" w:hAnsi="Times New Roman" w:hint="default"/>
      </w:rPr>
    </w:lvl>
    <w:lvl w:ilvl="3" w:tplc="3578956A" w:tentative="1">
      <w:start w:val="1"/>
      <w:numFmt w:val="bullet"/>
      <w:lvlText w:val="•"/>
      <w:lvlJc w:val="left"/>
      <w:pPr>
        <w:tabs>
          <w:tab w:val="num" w:pos="2880"/>
        </w:tabs>
        <w:ind w:left="2880" w:hanging="360"/>
      </w:pPr>
      <w:rPr>
        <w:rFonts w:ascii="Times New Roman" w:hAnsi="Times New Roman" w:hint="default"/>
      </w:rPr>
    </w:lvl>
    <w:lvl w:ilvl="4" w:tplc="A552C68C" w:tentative="1">
      <w:start w:val="1"/>
      <w:numFmt w:val="bullet"/>
      <w:lvlText w:val="•"/>
      <w:lvlJc w:val="left"/>
      <w:pPr>
        <w:tabs>
          <w:tab w:val="num" w:pos="3600"/>
        </w:tabs>
        <w:ind w:left="3600" w:hanging="360"/>
      </w:pPr>
      <w:rPr>
        <w:rFonts w:ascii="Times New Roman" w:hAnsi="Times New Roman" w:hint="default"/>
      </w:rPr>
    </w:lvl>
    <w:lvl w:ilvl="5" w:tplc="7FE4B378" w:tentative="1">
      <w:start w:val="1"/>
      <w:numFmt w:val="bullet"/>
      <w:lvlText w:val="•"/>
      <w:lvlJc w:val="left"/>
      <w:pPr>
        <w:tabs>
          <w:tab w:val="num" w:pos="4320"/>
        </w:tabs>
        <w:ind w:left="4320" w:hanging="360"/>
      </w:pPr>
      <w:rPr>
        <w:rFonts w:ascii="Times New Roman" w:hAnsi="Times New Roman" w:hint="default"/>
      </w:rPr>
    </w:lvl>
    <w:lvl w:ilvl="6" w:tplc="71CE8D14" w:tentative="1">
      <w:start w:val="1"/>
      <w:numFmt w:val="bullet"/>
      <w:lvlText w:val="•"/>
      <w:lvlJc w:val="left"/>
      <w:pPr>
        <w:tabs>
          <w:tab w:val="num" w:pos="5040"/>
        </w:tabs>
        <w:ind w:left="5040" w:hanging="360"/>
      </w:pPr>
      <w:rPr>
        <w:rFonts w:ascii="Times New Roman" w:hAnsi="Times New Roman" w:hint="default"/>
      </w:rPr>
    </w:lvl>
    <w:lvl w:ilvl="7" w:tplc="98B4A984" w:tentative="1">
      <w:start w:val="1"/>
      <w:numFmt w:val="bullet"/>
      <w:lvlText w:val="•"/>
      <w:lvlJc w:val="left"/>
      <w:pPr>
        <w:tabs>
          <w:tab w:val="num" w:pos="5760"/>
        </w:tabs>
        <w:ind w:left="5760" w:hanging="360"/>
      </w:pPr>
      <w:rPr>
        <w:rFonts w:ascii="Times New Roman" w:hAnsi="Times New Roman" w:hint="default"/>
      </w:rPr>
    </w:lvl>
    <w:lvl w:ilvl="8" w:tplc="B6349A3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6ED42C0"/>
    <w:multiLevelType w:val="hybridMultilevel"/>
    <w:tmpl w:val="06BA77D8"/>
    <w:lvl w:ilvl="0" w:tplc="3582354C">
      <w:start w:val="1"/>
      <w:numFmt w:val="bullet"/>
      <w:lvlText w:val="•"/>
      <w:lvlJc w:val="left"/>
      <w:pPr>
        <w:tabs>
          <w:tab w:val="num" w:pos="720"/>
        </w:tabs>
        <w:ind w:left="720" w:hanging="360"/>
      </w:pPr>
      <w:rPr>
        <w:rFonts w:ascii="Helvetica Neue" w:hAnsi="Helvetica Neue" w:hint="default"/>
      </w:rPr>
    </w:lvl>
    <w:lvl w:ilvl="1" w:tplc="0FFCA102" w:tentative="1">
      <w:start w:val="1"/>
      <w:numFmt w:val="bullet"/>
      <w:lvlText w:val="•"/>
      <w:lvlJc w:val="left"/>
      <w:pPr>
        <w:tabs>
          <w:tab w:val="num" w:pos="1440"/>
        </w:tabs>
        <w:ind w:left="1440" w:hanging="360"/>
      </w:pPr>
      <w:rPr>
        <w:rFonts w:ascii="Helvetica Neue" w:hAnsi="Helvetica Neue" w:hint="default"/>
      </w:rPr>
    </w:lvl>
    <w:lvl w:ilvl="2" w:tplc="4C62A998" w:tentative="1">
      <w:start w:val="1"/>
      <w:numFmt w:val="bullet"/>
      <w:lvlText w:val="•"/>
      <w:lvlJc w:val="left"/>
      <w:pPr>
        <w:tabs>
          <w:tab w:val="num" w:pos="2160"/>
        </w:tabs>
        <w:ind w:left="2160" w:hanging="360"/>
      </w:pPr>
      <w:rPr>
        <w:rFonts w:ascii="Helvetica Neue" w:hAnsi="Helvetica Neue" w:hint="default"/>
      </w:rPr>
    </w:lvl>
    <w:lvl w:ilvl="3" w:tplc="DA2C4B9E" w:tentative="1">
      <w:start w:val="1"/>
      <w:numFmt w:val="bullet"/>
      <w:lvlText w:val="•"/>
      <w:lvlJc w:val="left"/>
      <w:pPr>
        <w:tabs>
          <w:tab w:val="num" w:pos="2880"/>
        </w:tabs>
        <w:ind w:left="2880" w:hanging="360"/>
      </w:pPr>
      <w:rPr>
        <w:rFonts w:ascii="Helvetica Neue" w:hAnsi="Helvetica Neue" w:hint="default"/>
      </w:rPr>
    </w:lvl>
    <w:lvl w:ilvl="4" w:tplc="72A217E2" w:tentative="1">
      <w:start w:val="1"/>
      <w:numFmt w:val="bullet"/>
      <w:lvlText w:val="•"/>
      <w:lvlJc w:val="left"/>
      <w:pPr>
        <w:tabs>
          <w:tab w:val="num" w:pos="3600"/>
        </w:tabs>
        <w:ind w:left="3600" w:hanging="360"/>
      </w:pPr>
      <w:rPr>
        <w:rFonts w:ascii="Helvetica Neue" w:hAnsi="Helvetica Neue" w:hint="default"/>
      </w:rPr>
    </w:lvl>
    <w:lvl w:ilvl="5" w:tplc="80B40A70" w:tentative="1">
      <w:start w:val="1"/>
      <w:numFmt w:val="bullet"/>
      <w:lvlText w:val="•"/>
      <w:lvlJc w:val="left"/>
      <w:pPr>
        <w:tabs>
          <w:tab w:val="num" w:pos="4320"/>
        </w:tabs>
        <w:ind w:left="4320" w:hanging="360"/>
      </w:pPr>
      <w:rPr>
        <w:rFonts w:ascii="Helvetica Neue" w:hAnsi="Helvetica Neue" w:hint="default"/>
      </w:rPr>
    </w:lvl>
    <w:lvl w:ilvl="6" w:tplc="BAACF5B0" w:tentative="1">
      <w:start w:val="1"/>
      <w:numFmt w:val="bullet"/>
      <w:lvlText w:val="•"/>
      <w:lvlJc w:val="left"/>
      <w:pPr>
        <w:tabs>
          <w:tab w:val="num" w:pos="5040"/>
        </w:tabs>
        <w:ind w:left="5040" w:hanging="360"/>
      </w:pPr>
      <w:rPr>
        <w:rFonts w:ascii="Helvetica Neue" w:hAnsi="Helvetica Neue" w:hint="default"/>
      </w:rPr>
    </w:lvl>
    <w:lvl w:ilvl="7" w:tplc="22BC004E" w:tentative="1">
      <w:start w:val="1"/>
      <w:numFmt w:val="bullet"/>
      <w:lvlText w:val="•"/>
      <w:lvlJc w:val="left"/>
      <w:pPr>
        <w:tabs>
          <w:tab w:val="num" w:pos="5760"/>
        </w:tabs>
        <w:ind w:left="5760" w:hanging="360"/>
      </w:pPr>
      <w:rPr>
        <w:rFonts w:ascii="Helvetica Neue" w:hAnsi="Helvetica Neue" w:hint="default"/>
      </w:rPr>
    </w:lvl>
    <w:lvl w:ilvl="8" w:tplc="EB4A0464" w:tentative="1">
      <w:start w:val="1"/>
      <w:numFmt w:val="bullet"/>
      <w:lvlText w:val="•"/>
      <w:lvlJc w:val="left"/>
      <w:pPr>
        <w:tabs>
          <w:tab w:val="num" w:pos="6480"/>
        </w:tabs>
        <w:ind w:left="6480" w:hanging="360"/>
      </w:pPr>
      <w:rPr>
        <w:rFonts w:ascii="Helvetica Neue" w:hAnsi="Helvetica Neue" w:hint="default"/>
      </w:rPr>
    </w:lvl>
  </w:abstractNum>
  <w:abstractNum w:abstractNumId="27" w15:restartNumberingAfterBreak="0">
    <w:nsid w:val="47263D09"/>
    <w:multiLevelType w:val="hybridMultilevel"/>
    <w:tmpl w:val="765643CA"/>
    <w:lvl w:ilvl="0" w:tplc="1A70A11E">
      <w:start w:val="1"/>
      <w:numFmt w:val="bullet"/>
      <w:lvlText w:val=""/>
      <w:lvlJc w:val="left"/>
      <w:pPr>
        <w:tabs>
          <w:tab w:val="num" w:pos="720"/>
        </w:tabs>
        <w:ind w:left="720" w:hanging="360"/>
      </w:pPr>
      <w:rPr>
        <w:rFonts w:ascii="Wingdings" w:hAnsi="Wingdings" w:hint="default"/>
      </w:rPr>
    </w:lvl>
    <w:lvl w:ilvl="1" w:tplc="90A69E26">
      <w:start w:val="1"/>
      <w:numFmt w:val="bullet"/>
      <w:lvlText w:val=""/>
      <w:lvlJc w:val="left"/>
      <w:pPr>
        <w:tabs>
          <w:tab w:val="num" w:pos="1440"/>
        </w:tabs>
        <w:ind w:left="1440" w:hanging="360"/>
      </w:pPr>
      <w:rPr>
        <w:rFonts w:ascii="Wingdings" w:hAnsi="Wingdings" w:hint="default"/>
      </w:rPr>
    </w:lvl>
    <w:lvl w:ilvl="2" w:tplc="8B525F24" w:tentative="1">
      <w:start w:val="1"/>
      <w:numFmt w:val="bullet"/>
      <w:lvlText w:val=""/>
      <w:lvlJc w:val="left"/>
      <w:pPr>
        <w:tabs>
          <w:tab w:val="num" w:pos="2160"/>
        </w:tabs>
        <w:ind w:left="2160" w:hanging="360"/>
      </w:pPr>
      <w:rPr>
        <w:rFonts w:ascii="Wingdings" w:hAnsi="Wingdings" w:hint="default"/>
      </w:rPr>
    </w:lvl>
    <w:lvl w:ilvl="3" w:tplc="6CB03868" w:tentative="1">
      <w:start w:val="1"/>
      <w:numFmt w:val="bullet"/>
      <w:lvlText w:val=""/>
      <w:lvlJc w:val="left"/>
      <w:pPr>
        <w:tabs>
          <w:tab w:val="num" w:pos="2880"/>
        </w:tabs>
        <w:ind w:left="2880" w:hanging="360"/>
      </w:pPr>
      <w:rPr>
        <w:rFonts w:ascii="Wingdings" w:hAnsi="Wingdings" w:hint="default"/>
      </w:rPr>
    </w:lvl>
    <w:lvl w:ilvl="4" w:tplc="7CB8402C" w:tentative="1">
      <w:start w:val="1"/>
      <w:numFmt w:val="bullet"/>
      <w:lvlText w:val=""/>
      <w:lvlJc w:val="left"/>
      <w:pPr>
        <w:tabs>
          <w:tab w:val="num" w:pos="3600"/>
        </w:tabs>
        <w:ind w:left="3600" w:hanging="360"/>
      </w:pPr>
      <w:rPr>
        <w:rFonts w:ascii="Wingdings" w:hAnsi="Wingdings" w:hint="default"/>
      </w:rPr>
    </w:lvl>
    <w:lvl w:ilvl="5" w:tplc="5D54D290" w:tentative="1">
      <w:start w:val="1"/>
      <w:numFmt w:val="bullet"/>
      <w:lvlText w:val=""/>
      <w:lvlJc w:val="left"/>
      <w:pPr>
        <w:tabs>
          <w:tab w:val="num" w:pos="4320"/>
        </w:tabs>
        <w:ind w:left="4320" w:hanging="360"/>
      </w:pPr>
      <w:rPr>
        <w:rFonts w:ascii="Wingdings" w:hAnsi="Wingdings" w:hint="default"/>
      </w:rPr>
    </w:lvl>
    <w:lvl w:ilvl="6" w:tplc="7BB2CF22" w:tentative="1">
      <w:start w:val="1"/>
      <w:numFmt w:val="bullet"/>
      <w:lvlText w:val=""/>
      <w:lvlJc w:val="left"/>
      <w:pPr>
        <w:tabs>
          <w:tab w:val="num" w:pos="5040"/>
        </w:tabs>
        <w:ind w:left="5040" w:hanging="360"/>
      </w:pPr>
      <w:rPr>
        <w:rFonts w:ascii="Wingdings" w:hAnsi="Wingdings" w:hint="default"/>
      </w:rPr>
    </w:lvl>
    <w:lvl w:ilvl="7" w:tplc="DD720F46" w:tentative="1">
      <w:start w:val="1"/>
      <w:numFmt w:val="bullet"/>
      <w:lvlText w:val=""/>
      <w:lvlJc w:val="left"/>
      <w:pPr>
        <w:tabs>
          <w:tab w:val="num" w:pos="5760"/>
        </w:tabs>
        <w:ind w:left="5760" w:hanging="360"/>
      </w:pPr>
      <w:rPr>
        <w:rFonts w:ascii="Wingdings" w:hAnsi="Wingdings" w:hint="default"/>
      </w:rPr>
    </w:lvl>
    <w:lvl w:ilvl="8" w:tplc="56FA0E2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8B0BF6"/>
    <w:multiLevelType w:val="multilevel"/>
    <w:tmpl w:val="1D3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C5993"/>
    <w:multiLevelType w:val="hybridMultilevel"/>
    <w:tmpl w:val="91748B66"/>
    <w:lvl w:ilvl="0" w:tplc="DF0ECE8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FC5E39"/>
    <w:multiLevelType w:val="hybridMultilevel"/>
    <w:tmpl w:val="81785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C97D8B"/>
    <w:multiLevelType w:val="multilevel"/>
    <w:tmpl w:val="7606637C"/>
    <w:lvl w:ilvl="0">
      <w:start w:val="1"/>
      <w:numFmt w:val="bullet"/>
      <w:pStyle w:val="ListBullet"/>
      <w:lvlText w:val=""/>
      <w:lvlJc w:val="left"/>
      <w:pPr>
        <w:ind w:left="360" w:hanging="360"/>
      </w:pPr>
      <w:rPr>
        <w:rFonts w:ascii="Symbol" w:hAnsi="Symbol" w:hint="default"/>
        <w:sz w:val="20"/>
      </w:rPr>
    </w:lvl>
    <w:lvl w:ilvl="1">
      <w:start w:val="1"/>
      <w:numFmt w:val="bullet"/>
      <w:pStyle w:val="ListBullet2"/>
      <w:lvlText w:val="-"/>
      <w:lvlJc w:val="left"/>
      <w:pPr>
        <w:ind w:left="567" w:hanging="283"/>
      </w:pPr>
      <w:rPr>
        <w:rFonts w:ascii="Corpid C1 Regular" w:hAnsi="Corpid C1 Regular" w:hint="default"/>
        <w:color w:val="auto"/>
      </w:rPr>
    </w:lvl>
    <w:lvl w:ilvl="2">
      <w:start w:val="1"/>
      <w:numFmt w:val="bullet"/>
      <w:pStyle w:val="ListBullet3"/>
      <w:lvlText w:val="-"/>
      <w:lvlJc w:val="left"/>
      <w:pPr>
        <w:ind w:left="851" w:hanging="284"/>
      </w:pPr>
      <w:rPr>
        <w:rFonts w:ascii="Corpid C1 Regular" w:hAnsi="Corpid C1 Regular" w:hint="default"/>
        <w:color w:val="auto"/>
      </w:rPr>
    </w:lvl>
    <w:lvl w:ilvl="3">
      <w:start w:val="1"/>
      <w:numFmt w:val="bullet"/>
      <w:pStyle w:val="ListBullet4"/>
      <w:lvlText w:val="-"/>
      <w:lvlJc w:val="left"/>
      <w:pPr>
        <w:ind w:left="1134" w:hanging="283"/>
      </w:pPr>
      <w:rPr>
        <w:rFonts w:ascii="Corpid C1 Regular" w:hAnsi="Corpid C1 Regular" w:hint="default"/>
        <w:color w:val="auto"/>
      </w:rPr>
    </w:lvl>
    <w:lvl w:ilvl="4">
      <w:start w:val="1"/>
      <w:numFmt w:val="bullet"/>
      <w:pStyle w:val="ListBullet5"/>
      <w:lvlText w:val="-"/>
      <w:lvlJc w:val="left"/>
      <w:pPr>
        <w:ind w:left="1418" w:hanging="284"/>
      </w:pPr>
      <w:rPr>
        <w:rFonts w:ascii="Corpid C1 Regular" w:hAnsi="Corpid C1 Regular" w:hint="default"/>
        <w:color w:val="auto"/>
      </w:rPr>
    </w:lvl>
    <w:lvl w:ilvl="5">
      <w:start w:val="1"/>
      <w:numFmt w:val="bullet"/>
      <w:lvlText w:val="-"/>
      <w:lvlJc w:val="left"/>
      <w:pPr>
        <w:ind w:left="1701" w:hanging="283"/>
      </w:pPr>
      <w:rPr>
        <w:rFonts w:ascii="Corpid C1 Regular" w:hAnsi="Corpid C1 Regular" w:hint="default"/>
        <w:color w:val="auto"/>
      </w:rPr>
    </w:lvl>
    <w:lvl w:ilvl="6">
      <w:start w:val="1"/>
      <w:numFmt w:val="bullet"/>
      <w:lvlText w:val="-"/>
      <w:lvlJc w:val="left"/>
      <w:pPr>
        <w:ind w:left="1985" w:hanging="284"/>
      </w:pPr>
      <w:rPr>
        <w:rFonts w:ascii="Corpid C1 Regular" w:hAnsi="Corpid C1 Regular" w:hint="default"/>
        <w:color w:val="auto"/>
      </w:rPr>
    </w:lvl>
    <w:lvl w:ilvl="7">
      <w:start w:val="1"/>
      <w:numFmt w:val="bullet"/>
      <w:lvlText w:val="-"/>
      <w:lvlJc w:val="left"/>
      <w:pPr>
        <w:ind w:left="2268" w:hanging="283"/>
      </w:pPr>
      <w:rPr>
        <w:rFonts w:ascii="Corpid C1 Regular" w:hAnsi="Corpid C1 Regular" w:hint="default"/>
        <w:color w:val="auto"/>
      </w:rPr>
    </w:lvl>
    <w:lvl w:ilvl="8">
      <w:start w:val="1"/>
      <w:numFmt w:val="bullet"/>
      <w:lvlText w:val="-"/>
      <w:lvlJc w:val="left"/>
      <w:pPr>
        <w:ind w:left="2552" w:hanging="284"/>
      </w:pPr>
      <w:rPr>
        <w:rFonts w:ascii="Corpid C1 Regular" w:hAnsi="Corpid C1 Regular" w:hint="default"/>
        <w:color w:val="auto"/>
      </w:rPr>
    </w:lvl>
  </w:abstractNum>
  <w:abstractNum w:abstractNumId="32" w15:restartNumberingAfterBreak="0">
    <w:nsid w:val="546151DA"/>
    <w:multiLevelType w:val="multilevel"/>
    <w:tmpl w:val="002E37C2"/>
    <w:lvl w:ilvl="0">
      <w:start w:val="1"/>
      <w:numFmt w:val="bullet"/>
      <w:pStyle w:val="Tablebullet1"/>
      <w:lvlText w:val=""/>
      <w:lvlJc w:val="left"/>
      <w:pPr>
        <w:ind w:left="284" w:hanging="284"/>
      </w:pPr>
      <w:rPr>
        <w:rFonts w:ascii="Symbol" w:hAnsi="Symbol" w:hint="default"/>
        <w:color w:val="auto"/>
        <w:sz w:val="20"/>
      </w:rPr>
    </w:lvl>
    <w:lvl w:ilvl="1">
      <w:start w:val="1"/>
      <w:numFmt w:val="bullet"/>
      <w:pStyle w:val="Tablebullet2"/>
      <w:lvlText w:val="-"/>
      <w:lvlJc w:val="left"/>
      <w:pPr>
        <w:ind w:left="567" w:hanging="283"/>
      </w:pPr>
      <w:rPr>
        <w:rFonts w:ascii="Corpid C1 Regular" w:hAnsi="Corpid C1 Regular"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D97626"/>
    <w:multiLevelType w:val="hybridMultilevel"/>
    <w:tmpl w:val="363CFF62"/>
    <w:lvl w:ilvl="0" w:tplc="8B04A5DA">
      <w:start w:val="3"/>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F7261B"/>
    <w:multiLevelType w:val="hybridMultilevel"/>
    <w:tmpl w:val="6492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4B4165"/>
    <w:multiLevelType w:val="hybridMultilevel"/>
    <w:tmpl w:val="96360EC0"/>
    <w:lvl w:ilvl="0" w:tplc="52B8DA6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EBB2B59"/>
    <w:multiLevelType w:val="hybridMultilevel"/>
    <w:tmpl w:val="3E5CA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0"/>
  </w:num>
  <w:num w:numId="4">
    <w:abstractNumId w:val="35"/>
  </w:num>
  <w:num w:numId="5">
    <w:abstractNumId w:val="13"/>
  </w:num>
  <w:num w:numId="6">
    <w:abstractNumId w:val="31"/>
  </w:num>
  <w:num w:numId="7">
    <w:abstractNumId w:val="29"/>
  </w:num>
  <w:num w:numId="8">
    <w:abstractNumId w:val="32"/>
  </w:num>
  <w:num w:numId="9">
    <w:abstractNumId w:val="16"/>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num>
  <w:num w:numId="23">
    <w:abstractNumId w:val="2"/>
  </w:num>
  <w:num w:numId="24">
    <w:abstractNumId w:val="1"/>
  </w:num>
  <w:num w:numId="25">
    <w:abstractNumId w:val="0"/>
  </w:num>
  <w:num w:numId="26">
    <w:abstractNumId w:val="7"/>
  </w:num>
  <w:num w:numId="27">
    <w:abstractNumId w:val="17"/>
  </w:num>
  <w:num w:numId="28">
    <w:abstractNumId w:val="33"/>
  </w:num>
  <w:num w:numId="29">
    <w:abstractNumId w:val="6"/>
  </w:num>
  <w:num w:numId="30">
    <w:abstractNumId w:val="34"/>
  </w:num>
  <w:num w:numId="31">
    <w:abstractNumId w:val="8"/>
  </w:num>
  <w:num w:numId="32">
    <w:abstractNumId w:val="20"/>
  </w:num>
  <w:num w:numId="33">
    <w:abstractNumId w:val="24"/>
  </w:num>
  <w:num w:numId="34">
    <w:abstractNumId w:val="21"/>
  </w:num>
  <w:num w:numId="35">
    <w:abstractNumId w:val="11"/>
  </w:num>
  <w:num w:numId="36">
    <w:abstractNumId w:val="27"/>
  </w:num>
  <w:num w:numId="37">
    <w:abstractNumId w:val="14"/>
  </w:num>
  <w:num w:numId="38">
    <w:abstractNumId w:val="25"/>
  </w:num>
  <w:num w:numId="39">
    <w:abstractNumId w:val="5"/>
  </w:num>
  <w:num w:numId="40">
    <w:abstractNumId w:val="19"/>
  </w:num>
  <w:num w:numId="41">
    <w:abstractNumId w:val="22"/>
  </w:num>
  <w:num w:numId="42">
    <w:abstractNumId w:val="30"/>
  </w:num>
  <w:num w:numId="43">
    <w:abstractNumId w:val="36"/>
  </w:num>
  <w:num w:numId="44">
    <w:abstractNumId w:val="9"/>
  </w:num>
  <w:num w:numId="45">
    <w:abstractNumId w:val="26"/>
  </w:num>
  <w:num w:numId="46">
    <w:abstractNumId w:val="18"/>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284"/>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EF"/>
    <w:rsid w:val="00000E24"/>
    <w:rsid w:val="00003596"/>
    <w:rsid w:val="00004BBA"/>
    <w:rsid w:val="00004E43"/>
    <w:rsid w:val="00006E58"/>
    <w:rsid w:val="00014FB3"/>
    <w:rsid w:val="00025B70"/>
    <w:rsid w:val="000403A1"/>
    <w:rsid w:val="00041B1C"/>
    <w:rsid w:val="00042865"/>
    <w:rsid w:val="00055F96"/>
    <w:rsid w:val="00057574"/>
    <w:rsid w:val="00070F69"/>
    <w:rsid w:val="00071F2D"/>
    <w:rsid w:val="000752A7"/>
    <w:rsid w:val="0008104C"/>
    <w:rsid w:val="00090270"/>
    <w:rsid w:val="00090834"/>
    <w:rsid w:val="00093361"/>
    <w:rsid w:val="00094F79"/>
    <w:rsid w:val="000A6E83"/>
    <w:rsid w:val="000A7459"/>
    <w:rsid w:val="000A798F"/>
    <w:rsid w:val="000C1091"/>
    <w:rsid w:val="000C5A3A"/>
    <w:rsid w:val="000E180E"/>
    <w:rsid w:val="00104F8A"/>
    <w:rsid w:val="0010645E"/>
    <w:rsid w:val="00117955"/>
    <w:rsid w:val="00120AB0"/>
    <w:rsid w:val="00126E1D"/>
    <w:rsid w:val="00147746"/>
    <w:rsid w:val="00151261"/>
    <w:rsid w:val="00152D11"/>
    <w:rsid w:val="0016462A"/>
    <w:rsid w:val="00176034"/>
    <w:rsid w:val="00176DE0"/>
    <w:rsid w:val="0018307A"/>
    <w:rsid w:val="001A2959"/>
    <w:rsid w:val="001B2152"/>
    <w:rsid w:val="001B42B4"/>
    <w:rsid w:val="001B78D9"/>
    <w:rsid w:val="001C0525"/>
    <w:rsid w:val="001C25F9"/>
    <w:rsid w:val="001D0E8A"/>
    <w:rsid w:val="001E2D8A"/>
    <w:rsid w:val="001F20A1"/>
    <w:rsid w:val="001F2791"/>
    <w:rsid w:val="001F2D5B"/>
    <w:rsid w:val="0021549F"/>
    <w:rsid w:val="00216CC9"/>
    <w:rsid w:val="002215D2"/>
    <w:rsid w:val="0023249C"/>
    <w:rsid w:val="0023309B"/>
    <w:rsid w:val="0023709C"/>
    <w:rsid w:val="00251879"/>
    <w:rsid w:val="00262880"/>
    <w:rsid w:val="002915BE"/>
    <w:rsid w:val="00292295"/>
    <w:rsid w:val="002952BC"/>
    <w:rsid w:val="002A0217"/>
    <w:rsid w:val="002A16B8"/>
    <w:rsid w:val="002B2E90"/>
    <w:rsid w:val="002B362F"/>
    <w:rsid w:val="002C4D55"/>
    <w:rsid w:val="002C5BD1"/>
    <w:rsid w:val="002D2588"/>
    <w:rsid w:val="002D45F4"/>
    <w:rsid w:val="002D732E"/>
    <w:rsid w:val="002D7ECA"/>
    <w:rsid w:val="002E6297"/>
    <w:rsid w:val="002F2508"/>
    <w:rsid w:val="002F266B"/>
    <w:rsid w:val="002F34E4"/>
    <w:rsid w:val="002F7625"/>
    <w:rsid w:val="00301DEF"/>
    <w:rsid w:val="00302828"/>
    <w:rsid w:val="00304D68"/>
    <w:rsid w:val="00307661"/>
    <w:rsid w:val="00307A5F"/>
    <w:rsid w:val="00314137"/>
    <w:rsid w:val="00327EB4"/>
    <w:rsid w:val="00341566"/>
    <w:rsid w:val="00341BD1"/>
    <w:rsid w:val="00343F36"/>
    <w:rsid w:val="003578B1"/>
    <w:rsid w:val="00360D64"/>
    <w:rsid w:val="00370B96"/>
    <w:rsid w:val="00383A37"/>
    <w:rsid w:val="003843B4"/>
    <w:rsid w:val="00394937"/>
    <w:rsid w:val="003A58FA"/>
    <w:rsid w:val="003B312A"/>
    <w:rsid w:val="003B42AF"/>
    <w:rsid w:val="003C760F"/>
    <w:rsid w:val="003D0B56"/>
    <w:rsid w:val="003E2C58"/>
    <w:rsid w:val="003F038A"/>
    <w:rsid w:val="003F1F67"/>
    <w:rsid w:val="003F29B6"/>
    <w:rsid w:val="003F2BAE"/>
    <w:rsid w:val="003F2E65"/>
    <w:rsid w:val="003F62B6"/>
    <w:rsid w:val="003F7342"/>
    <w:rsid w:val="00411B17"/>
    <w:rsid w:val="00425DBD"/>
    <w:rsid w:val="004436F5"/>
    <w:rsid w:val="00464AF9"/>
    <w:rsid w:val="0047064F"/>
    <w:rsid w:val="00472911"/>
    <w:rsid w:val="00483F77"/>
    <w:rsid w:val="00483F9E"/>
    <w:rsid w:val="00493F78"/>
    <w:rsid w:val="00494D92"/>
    <w:rsid w:val="004A08CD"/>
    <w:rsid w:val="004A7B06"/>
    <w:rsid w:val="004B15D3"/>
    <w:rsid w:val="004C2FD3"/>
    <w:rsid w:val="004C5D91"/>
    <w:rsid w:val="004D22EE"/>
    <w:rsid w:val="004D5BF1"/>
    <w:rsid w:val="004D7664"/>
    <w:rsid w:val="004E1264"/>
    <w:rsid w:val="004E1385"/>
    <w:rsid w:val="004E598F"/>
    <w:rsid w:val="004E5F57"/>
    <w:rsid w:val="004F3CF7"/>
    <w:rsid w:val="004F796C"/>
    <w:rsid w:val="005024A6"/>
    <w:rsid w:val="00517FEB"/>
    <w:rsid w:val="00535FF3"/>
    <w:rsid w:val="005479A9"/>
    <w:rsid w:val="00551A15"/>
    <w:rsid w:val="00554563"/>
    <w:rsid w:val="00554AFE"/>
    <w:rsid w:val="00556171"/>
    <w:rsid w:val="00560F67"/>
    <w:rsid w:val="00575056"/>
    <w:rsid w:val="00586260"/>
    <w:rsid w:val="005905FC"/>
    <w:rsid w:val="005923C4"/>
    <w:rsid w:val="005952A9"/>
    <w:rsid w:val="005A6094"/>
    <w:rsid w:val="005A783A"/>
    <w:rsid w:val="005B00A3"/>
    <w:rsid w:val="005B151A"/>
    <w:rsid w:val="005B4A99"/>
    <w:rsid w:val="005B560F"/>
    <w:rsid w:val="005B5D57"/>
    <w:rsid w:val="005C79FB"/>
    <w:rsid w:val="005D09FE"/>
    <w:rsid w:val="005D17E2"/>
    <w:rsid w:val="005D2892"/>
    <w:rsid w:val="005D5ED1"/>
    <w:rsid w:val="005E13D0"/>
    <w:rsid w:val="005E185D"/>
    <w:rsid w:val="005E1B43"/>
    <w:rsid w:val="005E2743"/>
    <w:rsid w:val="00600357"/>
    <w:rsid w:val="00604695"/>
    <w:rsid w:val="00604C60"/>
    <w:rsid w:val="00605138"/>
    <w:rsid w:val="00612ED4"/>
    <w:rsid w:val="0061659A"/>
    <w:rsid w:val="006222F8"/>
    <w:rsid w:val="00623551"/>
    <w:rsid w:val="00640E2B"/>
    <w:rsid w:val="00642E33"/>
    <w:rsid w:val="0064759F"/>
    <w:rsid w:val="00650C47"/>
    <w:rsid w:val="0065545E"/>
    <w:rsid w:val="006569BA"/>
    <w:rsid w:val="0066348C"/>
    <w:rsid w:val="00667DB1"/>
    <w:rsid w:val="006730BA"/>
    <w:rsid w:val="006846A5"/>
    <w:rsid w:val="00686B99"/>
    <w:rsid w:val="00687E65"/>
    <w:rsid w:val="00693A50"/>
    <w:rsid w:val="006943F2"/>
    <w:rsid w:val="006970CA"/>
    <w:rsid w:val="006A091E"/>
    <w:rsid w:val="006B13BC"/>
    <w:rsid w:val="006B173E"/>
    <w:rsid w:val="006B3BB3"/>
    <w:rsid w:val="006B78F5"/>
    <w:rsid w:val="006C2C1B"/>
    <w:rsid w:val="006C4347"/>
    <w:rsid w:val="006D09BF"/>
    <w:rsid w:val="006D0CF7"/>
    <w:rsid w:val="006E6E40"/>
    <w:rsid w:val="006F60FD"/>
    <w:rsid w:val="006F6870"/>
    <w:rsid w:val="0070060D"/>
    <w:rsid w:val="00713C31"/>
    <w:rsid w:val="00716354"/>
    <w:rsid w:val="00727D2B"/>
    <w:rsid w:val="00736A40"/>
    <w:rsid w:val="0073738B"/>
    <w:rsid w:val="007428EC"/>
    <w:rsid w:val="00745D72"/>
    <w:rsid w:val="0075093D"/>
    <w:rsid w:val="00751FB3"/>
    <w:rsid w:val="007600B5"/>
    <w:rsid w:val="0076238D"/>
    <w:rsid w:val="007715EF"/>
    <w:rsid w:val="007719A3"/>
    <w:rsid w:val="00775477"/>
    <w:rsid w:val="00776A15"/>
    <w:rsid w:val="007832ED"/>
    <w:rsid w:val="00783C19"/>
    <w:rsid w:val="007850FD"/>
    <w:rsid w:val="00786B0D"/>
    <w:rsid w:val="00787C59"/>
    <w:rsid w:val="00787E2C"/>
    <w:rsid w:val="007921C1"/>
    <w:rsid w:val="0079240A"/>
    <w:rsid w:val="00794292"/>
    <w:rsid w:val="007A2A7C"/>
    <w:rsid w:val="007B28B4"/>
    <w:rsid w:val="007B3286"/>
    <w:rsid w:val="007B4074"/>
    <w:rsid w:val="007C58FE"/>
    <w:rsid w:val="007D1EC4"/>
    <w:rsid w:val="007D3603"/>
    <w:rsid w:val="007D4153"/>
    <w:rsid w:val="007F01CB"/>
    <w:rsid w:val="008002FA"/>
    <w:rsid w:val="008029B9"/>
    <w:rsid w:val="00812F6B"/>
    <w:rsid w:val="008215EC"/>
    <w:rsid w:val="008262F7"/>
    <w:rsid w:val="00836F7B"/>
    <w:rsid w:val="0084277E"/>
    <w:rsid w:val="00842D63"/>
    <w:rsid w:val="008454AC"/>
    <w:rsid w:val="00845F81"/>
    <w:rsid w:val="0084702F"/>
    <w:rsid w:val="008475FD"/>
    <w:rsid w:val="00850B7D"/>
    <w:rsid w:val="0086022C"/>
    <w:rsid w:val="00861F41"/>
    <w:rsid w:val="008620BC"/>
    <w:rsid w:val="0086718C"/>
    <w:rsid w:val="0087569B"/>
    <w:rsid w:val="00877122"/>
    <w:rsid w:val="0088024E"/>
    <w:rsid w:val="00882EA1"/>
    <w:rsid w:val="008868E8"/>
    <w:rsid w:val="00897086"/>
    <w:rsid w:val="008A2EC5"/>
    <w:rsid w:val="008A6194"/>
    <w:rsid w:val="008A68DE"/>
    <w:rsid w:val="008B1701"/>
    <w:rsid w:val="008B6372"/>
    <w:rsid w:val="008B738F"/>
    <w:rsid w:val="008D0E98"/>
    <w:rsid w:val="008D34CA"/>
    <w:rsid w:val="008D4B09"/>
    <w:rsid w:val="008E2A6A"/>
    <w:rsid w:val="008F1FC1"/>
    <w:rsid w:val="008F1FF9"/>
    <w:rsid w:val="008F3FC0"/>
    <w:rsid w:val="008F509B"/>
    <w:rsid w:val="00901B44"/>
    <w:rsid w:val="00904F98"/>
    <w:rsid w:val="00905DC0"/>
    <w:rsid w:val="0091549A"/>
    <w:rsid w:val="00916805"/>
    <w:rsid w:val="00931420"/>
    <w:rsid w:val="009362AD"/>
    <w:rsid w:val="009436CD"/>
    <w:rsid w:val="0095450E"/>
    <w:rsid w:val="009579F1"/>
    <w:rsid w:val="00965CD0"/>
    <w:rsid w:val="00966D06"/>
    <w:rsid w:val="00983F64"/>
    <w:rsid w:val="00987D92"/>
    <w:rsid w:val="00994BE2"/>
    <w:rsid w:val="009A0FA0"/>
    <w:rsid w:val="009A6180"/>
    <w:rsid w:val="009A6A77"/>
    <w:rsid w:val="009B3ED4"/>
    <w:rsid w:val="009B3FEB"/>
    <w:rsid w:val="009B4AF4"/>
    <w:rsid w:val="009B67B9"/>
    <w:rsid w:val="009D4385"/>
    <w:rsid w:val="009D7C82"/>
    <w:rsid w:val="009E1111"/>
    <w:rsid w:val="009E2C5A"/>
    <w:rsid w:val="009F18F2"/>
    <w:rsid w:val="009F3127"/>
    <w:rsid w:val="009F477F"/>
    <w:rsid w:val="00A00AAE"/>
    <w:rsid w:val="00A1009C"/>
    <w:rsid w:val="00A112FA"/>
    <w:rsid w:val="00A11E58"/>
    <w:rsid w:val="00A16812"/>
    <w:rsid w:val="00A40A5C"/>
    <w:rsid w:val="00A42D14"/>
    <w:rsid w:val="00A43159"/>
    <w:rsid w:val="00A43857"/>
    <w:rsid w:val="00A43886"/>
    <w:rsid w:val="00A5066D"/>
    <w:rsid w:val="00A516A3"/>
    <w:rsid w:val="00A65B45"/>
    <w:rsid w:val="00A65C12"/>
    <w:rsid w:val="00A66481"/>
    <w:rsid w:val="00A769D4"/>
    <w:rsid w:val="00A82819"/>
    <w:rsid w:val="00A829B8"/>
    <w:rsid w:val="00A960B2"/>
    <w:rsid w:val="00AB279B"/>
    <w:rsid w:val="00AB5B17"/>
    <w:rsid w:val="00AC4144"/>
    <w:rsid w:val="00AC4831"/>
    <w:rsid w:val="00AD68C4"/>
    <w:rsid w:val="00AF35F9"/>
    <w:rsid w:val="00B01CB0"/>
    <w:rsid w:val="00B023A2"/>
    <w:rsid w:val="00B02D97"/>
    <w:rsid w:val="00B13218"/>
    <w:rsid w:val="00B15578"/>
    <w:rsid w:val="00B15A9B"/>
    <w:rsid w:val="00B23A1A"/>
    <w:rsid w:val="00B303AD"/>
    <w:rsid w:val="00B33B20"/>
    <w:rsid w:val="00B35E61"/>
    <w:rsid w:val="00B40C7B"/>
    <w:rsid w:val="00B4704B"/>
    <w:rsid w:val="00B504A3"/>
    <w:rsid w:val="00B626BB"/>
    <w:rsid w:val="00B71198"/>
    <w:rsid w:val="00B75905"/>
    <w:rsid w:val="00B75F33"/>
    <w:rsid w:val="00B8147D"/>
    <w:rsid w:val="00B940E9"/>
    <w:rsid w:val="00BA172F"/>
    <w:rsid w:val="00BB196A"/>
    <w:rsid w:val="00BB207C"/>
    <w:rsid w:val="00BB3699"/>
    <w:rsid w:val="00BB3915"/>
    <w:rsid w:val="00BB51F5"/>
    <w:rsid w:val="00BC4186"/>
    <w:rsid w:val="00BD0614"/>
    <w:rsid w:val="00BD5360"/>
    <w:rsid w:val="00BD6876"/>
    <w:rsid w:val="00BE3DBB"/>
    <w:rsid w:val="00BE648B"/>
    <w:rsid w:val="00BF6A7A"/>
    <w:rsid w:val="00C03018"/>
    <w:rsid w:val="00C05B4C"/>
    <w:rsid w:val="00C14497"/>
    <w:rsid w:val="00C17241"/>
    <w:rsid w:val="00C17937"/>
    <w:rsid w:val="00C20BF2"/>
    <w:rsid w:val="00C25A60"/>
    <w:rsid w:val="00C35F49"/>
    <w:rsid w:val="00C36278"/>
    <w:rsid w:val="00C46A6F"/>
    <w:rsid w:val="00C47BF3"/>
    <w:rsid w:val="00C57888"/>
    <w:rsid w:val="00C64A8E"/>
    <w:rsid w:val="00C65B66"/>
    <w:rsid w:val="00C67E13"/>
    <w:rsid w:val="00C86FC4"/>
    <w:rsid w:val="00C93F55"/>
    <w:rsid w:val="00CA1D59"/>
    <w:rsid w:val="00CA7249"/>
    <w:rsid w:val="00CB1823"/>
    <w:rsid w:val="00CB475E"/>
    <w:rsid w:val="00CC3C87"/>
    <w:rsid w:val="00CC655C"/>
    <w:rsid w:val="00CD16FD"/>
    <w:rsid w:val="00CE25FC"/>
    <w:rsid w:val="00CE7997"/>
    <w:rsid w:val="00D01BC4"/>
    <w:rsid w:val="00D042B1"/>
    <w:rsid w:val="00D0509B"/>
    <w:rsid w:val="00D10914"/>
    <w:rsid w:val="00D109D1"/>
    <w:rsid w:val="00D207A8"/>
    <w:rsid w:val="00D23089"/>
    <w:rsid w:val="00D26818"/>
    <w:rsid w:val="00D327F9"/>
    <w:rsid w:val="00D421F5"/>
    <w:rsid w:val="00D42685"/>
    <w:rsid w:val="00D51D2D"/>
    <w:rsid w:val="00D57FDB"/>
    <w:rsid w:val="00D63CFE"/>
    <w:rsid w:val="00D66431"/>
    <w:rsid w:val="00D669D6"/>
    <w:rsid w:val="00D67A99"/>
    <w:rsid w:val="00D74158"/>
    <w:rsid w:val="00D80103"/>
    <w:rsid w:val="00D814BB"/>
    <w:rsid w:val="00D81802"/>
    <w:rsid w:val="00D81FFF"/>
    <w:rsid w:val="00D84C67"/>
    <w:rsid w:val="00D86752"/>
    <w:rsid w:val="00D877B6"/>
    <w:rsid w:val="00D94411"/>
    <w:rsid w:val="00DC1A95"/>
    <w:rsid w:val="00DE52E6"/>
    <w:rsid w:val="00DE7D56"/>
    <w:rsid w:val="00DF1930"/>
    <w:rsid w:val="00DF3152"/>
    <w:rsid w:val="00DF42DB"/>
    <w:rsid w:val="00DF4BDA"/>
    <w:rsid w:val="00DF5408"/>
    <w:rsid w:val="00E005D8"/>
    <w:rsid w:val="00E04DBB"/>
    <w:rsid w:val="00E07E7F"/>
    <w:rsid w:val="00E10A8C"/>
    <w:rsid w:val="00E161E0"/>
    <w:rsid w:val="00E23077"/>
    <w:rsid w:val="00E252F0"/>
    <w:rsid w:val="00E34BB1"/>
    <w:rsid w:val="00E37B96"/>
    <w:rsid w:val="00E469DB"/>
    <w:rsid w:val="00E46D05"/>
    <w:rsid w:val="00E53B27"/>
    <w:rsid w:val="00E55752"/>
    <w:rsid w:val="00E57A7E"/>
    <w:rsid w:val="00E6029C"/>
    <w:rsid w:val="00E60B22"/>
    <w:rsid w:val="00E630FB"/>
    <w:rsid w:val="00E70201"/>
    <w:rsid w:val="00E73FF5"/>
    <w:rsid w:val="00E77D80"/>
    <w:rsid w:val="00E85C73"/>
    <w:rsid w:val="00EB0F82"/>
    <w:rsid w:val="00EB2A2E"/>
    <w:rsid w:val="00EC1642"/>
    <w:rsid w:val="00EC24A7"/>
    <w:rsid w:val="00ED086A"/>
    <w:rsid w:val="00ED740D"/>
    <w:rsid w:val="00ED779E"/>
    <w:rsid w:val="00ED7F6A"/>
    <w:rsid w:val="00EF281D"/>
    <w:rsid w:val="00F00CA3"/>
    <w:rsid w:val="00F019DA"/>
    <w:rsid w:val="00F037BE"/>
    <w:rsid w:val="00F11287"/>
    <w:rsid w:val="00F11400"/>
    <w:rsid w:val="00F15EBB"/>
    <w:rsid w:val="00F2323C"/>
    <w:rsid w:val="00F23920"/>
    <w:rsid w:val="00F31DD6"/>
    <w:rsid w:val="00F34D20"/>
    <w:rsid w:val="00F45A44"/>
    <w:rsid w:val="00F50457"/>
    <w:rsid w:val="00F50E98"/>
    <w:rsid w:val="00F567BC"/>
    <w:rsid w:val="00F57021"/>
    <w:rsid w:val="00F62D87"/>
    <w:rsid w:val="00F651FD"/>
    <w:rsid w:val="00F67D32"/>
    <w:rsid w:val="00F72CD6"/>
    <w:rsid w:val="00F856C2"/>
    <w:rsid w:val="00F922B5"/>
    <w:rsid w:val="00F92DF1"/>
    <w:rsid w:val="00FA3E41"/>
    <w:rsid w:val="00FA50EE"/>
    <w:rsid w:val="00FB4F00"/>
    <w:rsid w:val="00FC0CFF"/>
    <w:rsid w:val="00FE3684"/>
    <w:rsid w:val="00FF0311"/>
    <w:rsid w:val="00FF1666"/>
    <w:rsid w:val="00FF1E40"/>
    <w:rsid w:val="00FF2BA2"/>
    <w:rsid w:val="00FF6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CD307"/>
  <w15:docId w15:val="{B03DD97B-467E-44AF-81B6-C9F34E8F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BF3"/>
    <w:pPr>
      <w:spacing w:after="0" w:line="240" w:lineRule="auto"/>
    </w:pPr>
    <w:rPr>
      <w:sz w:val="20"/>
    </w:rPr>
  </w:style>
  <w:style w:type="paragraph" w:styleId="Heading1">
    <w:name w:val="heading 1"/>
    <w:aliases w:val="H1"/>
    <w:basedOn w:val="Normal"/>
    <w:next w:val="Bodycopy"/>
    <w:link w:val="Heading1Char"/>
    <w:uiPriority w:val="1"/>
    <w:qFormat/>
    <w:rsid w:val="008A6194"/>
    <w:pPr>
      <w:keepNext/>
      <w:spacing w:before="480" w:after="60"/>
      <w:contextualSpacing/>
      <w:outlineLvl w:val="0"/>
    </w:pPr>
    <w:rPr>
      <w:rFonts w:ascii="NAB Impact" w:eastAsiaTheme="majorEastAsia" w:hAnsi="NAB Impact" w:cstheme="majorBidi"/>
      <w:bCs/>
      <w:caps/>
      <w:color w:val="FF0000" w:themeColor="accent1"/>
      <w:sz w:val="40"/>
      <w:szCs w:val="28"/>
    </w:rPr>
  </w:style>
  <w:style w:type="paragraph" w:styleId="Heading2">
    <w:name w:val="heading 2"/>
    <w:aliases w:val="H2"/>
    <w:basedOn w:val="Normal"/>
    <w:next w:val="Bodycopy"/>
    <w:link w:val="Heading2Char"/>
    <w:uiPriority w:val="1"/>
    <w:qFormat/>
    <w:rsid w:val="00216CC9"/>
    <w:pPr>
      <w:keepNext/>
      <w:keepLines/>
      <w:spacing w:before="120" w:after="60"/>
      <w:contextualSpacing/>
      <w:outlineLvl w:val="1"/>
    </w:pPr>
    <w:rPr>
      <w:rFonts w:asciiTheme="majorHAnsi" w:eastAsiaTheme="majorEastAsia" w:hAnsiTheme="majorHAnsi" w:cstheme="majorBidi"/>
      <w:bCs/>
      <w:sz w:val="24"/>
      <w:szCs w:val="26"/>
    </w:rPr>
  </w:style>
  <w:style w:type="paragraph" w:styleId="Heading3">
    <w:name w:val="heading 3"/>
    <w:aliases w:val="H3"/>
    <w:basedOn w:val="Normal"/>
    <w:next w:val="Bodycopy"/>
    <w:link w:val="Heading3Char"/>
    <w:uiPriority w:val="1"/>
    <w:qFormat/>
    <w:rsid w:val="00216CC9"/>
    <w:pPr>
      <w:keepNext/>
      <w:keepLines/>
      <w:spacing w:before="120" w:after="60"/>
      <w:contextualSpacing/>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287"/>
    <w:pPr>
      <w:contextualSpacing/>
    </w:pPr>
    <w:rPr>
      <w:rFonts w:ascii="Corpid C1 Bold" w:hAnsi="Corpid C1 Bold"/>
      <w:sz w:val="18"/>
    </w:rPr>
  </w:style>
  <w:style w:type="character" w:customStyle="1" w:styleId="HeaderChar">
    <w:name w:val="Header Char"/>
    <w:basedOn w:val="DefaultParagraphFont"/>
    <w:link w:val="Header"/>
    <w:uiPriority w:val="99"/>
    <w:rsid w:val="00F11287"/>
    <w:rPr>
      <w:rFonts w:ascii="Corpid C1 Bold" w:hAnsi="Corpid C1 Bold"/>
      <w:sz w:val="18"/>
    </w:rPr>
  </w:style>
  <w:style w:type="paragraph" w:customStyle="1" w:styleId="Tabletext">
    <w:name w:val="Table text"/>
    <w:uiPriority w:val="2"/>
    <w:qFormat/>
    <w:rsid w:val="005E1B43"/>
    <w:pPr>
      <w:spacing w:before="40" w:after="40" w:line="240" w:lineRule="auto"/>
    </w:pPr>
    <w:rPr>
      <w:rFonts w:ascii="Corpid C1 Regular" w:hAnsi="Corpid C1 Regular" w:cs="TheAcademy-Regular"/>
      <w:sz w:val="20"/>
      <w:szCs w:val="18"/>
      <w:lang w:val="en-US"/>
      <w14:textOutline w14:w="9525" w14:cap="flat" w14:cmpd="sng" w14:algn="ctr">
        <w14:noFill/>
        <w14:prstDash w14:val="solid"/>
        <w14:round/>
      </w14:textOutline>
    </w:rPr>
  </w:style>
  <w:style w:type="paragraph" w:customStyle="1" w:styleId="Bodycopy">
    <w:name w:val="Body copy"/>
    <w:qFormat/>
    <w:rsid w:val="00905DC0"/>
    <w:pPr>
      <w:suppressAutoHyphens/>
      <w:autoSpaceDE w:val="0"/>
      <w:autoSpaceDN w:val="0"/>
      <w:adjustRightInd w:val="0"/>
      <w:spacing w:before="120" w:after="120" w:line="240" w:lineRule="auto"/>
      <w:textAlignment w:val="center"/>
    </w:pPr>
    <w:rPr>
      <w:rFonts w:ascii="Corpid C1 Regular" w:hAnsi="Corpid C1 Regular" w:cs="TheAcademy-Regular"/>
      <w:color w:val="000000"/>
      <w:sz w:val="20"/>
      <w:szCs w:val="20"/>
      <w:lang w:val="en-GB"/>
    </w:rPr>
  </w:style>
  <w:style w:type="paragraph" w:styleId="Subtitle">
    <w:name w:val="Subtitle"/>
    <w:basedOn w:val="Normal"/>
    <w:link w:val="SubtitleChar"/>
    <w:uiPriority w:val="99"/>
    <w:rsid w:val="008F3FC0"/>
    <w:pPr>
      <w:numPr>
        <w:ilvl w:val="1"/>
      </w:numPr>
      <w:contextualSpacing/>
    </w:pPr>
    <w:rPr>
      <w:rFonts w:eastAsiaTheme="majorEastAsia" w:cstheme="majorBidi"/>
      <w:iCs/>
      <w:color w:val="FFFFFF" w:themeColor="background1"/>
      <w:sz w:val="32"/>
      <w:szCs w:val="24"/>
    </w:rPr>
  </w:style>
  <w:style w:type="character" w:customStyle="1" w:styleId="SubtitleChar">
    <w:name w:val="Subtitle Char"/>
    <w:basedOn w:val="DefaultParagraphFont"/>
    <w:link w:val="Subtitle"/>
    <w:uiPriority w:val="99"/>
    <w:rsid w:val="008F3FC0"/>
    <w:rPr>
      <w:rFonts w:eastAsiaTheme="majorEastAsia" w:cstheme="majorBidi"/>
      <w:iCs/>
      <w:color w:val="FFFFFF" w:themeColor="background1"/>
      <w:sz w:val="32"/>
      <w:szCs w:val="24"/>
    </w:rPr>
  </w:style>
  <w:style w:type="paragraph" w:customStyle="1" w:styleId="Source">
    <w:name w:val="Source"/>
    <w:uiPriority w:val="2"/>
    <w:qFormat/>
    <w:rsid w:val="008F509B"/>
    <w:pPr>
      <w:spacing w:before="120" w:after="240" w:line="240" w:lineRule="auto"/>
      <w:contextualSpacing/>
    </w:pPr>
    <w:rPr>
      <w:rFonts w:ascii="Corpid C1 Regular" w:hAnsi="Corpid C1 Regular" w:cs="TheAcademy-Italic"/>
      <w:iCs/>
      <w:color w:val="000000"/>
      <w:sz w:val="18"/>
      <w:szCs w:val="18"/>
      <w:lang w:val="en-GB"/>
    </w:rPr>
  </w:style>
  <w:style w:type="paragraph" w:customStyle="1" w:styleId="Calltoaction">
    <w:name w:val="Call to action"/>
    <w:next w:val="Bodycopy"/>
    <w:uiPriority w:val="2"/>
    <w:qFormat/>
    <w:rsid w:val="00216CC9"/>
    <w:pPr>
      <w:tabs>
        <w:tab w:val="left" w:pos="160"/>
        <w:tab w:val="left" w:pos="320"/>
      </w:tabs>
      <w:spacing w:before="240" w:after="240" w:line="240" w:lineRule="auto"/>
      <w:contextualSpacing/>
    </w:pPr>
    <w:rPr>
      <w:rFonts w:ascii="Corpid C1 Bold" w:hAnsi="Corpid C1 Bold" w:cs="TheAcademy-Bold"/>
      <w:bCs/>
      <w:color w:val="FF0000"/>
      <w:sz w:val="20"/>
      <w:szCs w:val="20"/>
      <w:lang w:val="en-GB"/>
    </w:rPr>
  </w:style>
  <w:style w:type="paragraph" w:customStyle="1" w:styleId="Tableheading">
    <w:name w:val="Table heading"/>
    <w:uiPriority w:val="2"/>
    <w:qFormat/>
    <w:rsid w:val="005E1B43"/>
    <w:pPr>
      <w:suppressAutoHyphens/>
      <w:autoSpaceDE w:val="0"/>
      <w:autoSpaceDN w:val="0"/>
      <w:adjustRightInd w:val="0"/>
      <w:spacing w:before="40" w:after="40" w:line="240" w:lineRule="auto"/>
      <w:textAlignment w:val="center"/>
    </w:pPr>
    <w:rPr>
      <w:rFonts w:ascii="Corpid C1 Bold" w:hAnsi="Corpid C1 Bold" w:cs="TheAcademy-Regular"/>
      <w:color w:val="FFFFFF" w:themeColor="background1"/>
      <w:sz w:val="20"/>
      <w:szCs w:val="18"/>
      <w:lang w:val="en-US"/>
      <w14:textOutline w14:w="9525" w14:cap="flat" w14:cmpd="sng" w14:algn="ctr">
        <w14:noFill/>
        <w14:prstDash w14:val="solid"/>
        <w14:round/>
      </w14:textOutline>
    </w:rPr>
  </w:style>
  <w:style w:type="paragraph" w:customStyle="1" w:styleId="Tablebullet1">
    <w:name w:val="Table bullet 1"/>
    <w:uiPriority w:val="3"/>
    <w:qFormat/>
    <w:rsid w:val="009A0FA0"/>
    <w:pPr>
      <w:numPr>
        <w:numId w:val="8"/>
      </w:numPr>
      <w:tabs>
        <w:tab w:val="left" w:pos="284"/>
      </w:tabs>
      <w:spacing w:before="40" w:after="40" w:line="240" w:lineRule="auto"/>
    </w:pPr>
    <w:rPr>
      <w:rFonts w:ascii="Corpid C1 Regular" w:hAnsi="Corpid C1 Regular" w:cs="TheAcademy-Regular"/>
      <w:sz w:val="20"/>
      <w:szCs w:val="18"/>
      <w:lang w:val="en-US"/>
      <w14:textOutline w14:w="9525" w14:cap="flat" w14:cmpd="sng" w14:algn="ctr">
        <w14:noFill/>
        <w14:prstDash w14:val="solid"/>
        <w14:round/>
      </w14:textOutline>
    </w:rPr>
  </w:style>
  <w:style w:type="table" w:styleId="TableGrid">
    <w:name w:val="Table Grid"/>
    <w:basedOn w:val="TableNormal"/>
    <w:uiPriority w:val="59"/>
    <w:rsid w:val="00A5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author">
    <w:name w:val="Date/author"/>
    <w:uiPriority w:val="99"/>
    <w:rsid w:val="00425DBD"/>
    <w:pPr>
      <w:spacing w:after="0" w:line="240" w:lineRule="auto"/>
      <w:contextualSpacing/>
    </w:pPr>
    <w:rPr>
      <w:rFonts w:ascii="Corpid C1 Heavy" w:hAnsi="Corpid C1 Heavy" w:cs="TheAcademy-Regular"/>
      <w:color w:val="FFFFFF" w:themeColor="background1"/>
      <w:spacing w:val="6"/>
      <w:sz w:val="24"/>
      <w:szCs w:val="18"/>
      <w:lang w:val="en-GB"/>
    </w:rPr>
  </w:style>
  <w:style w:type="paragraph" w:customStyle="1" w:styleId="Intro">
    <w:name w:val="Intro"/>
    <w:basedOn w:val="Normal"/>
    <w:uiPriority w:val="1"/>
    <w:qFormat/>
    <w:rsid w:val="00551A15"/>
    <w:pPr>
      <w:autoSpaceDE w:val="0"/>
      <w:autoSpaceDN w:val="0"/>
      <w:adjustRightInd w:val="0"/>
      <w:spacing w:after="480"/>
      <w:contextualSpacing/>
      <w:textAlignment w:val="center"/>
    </w:pPr>
    <w:rPr>
      <w:rFonts w:cs="TheAcademy-Regular"/>
      <w:color w:val="000000"/>
      <w:sz w:val="28"/>
      <w:szCs w:val="28"/>
      <w:lang w:val="en-GB"/>
    </w:rPr>
  </w:style>
  <w:style w:type="paragraph" w:styleId="BalloonText">
    <w:name w:val="Balloon Text"/>
    <w:basedOn w:val="Normal"/>
    <w:link w:val="BalloonTextChar"/>
    <w:uiPriority w:val="99"/>
    <w:semiHidden/>
    <w:unhideWhenUsed/>
    <w:rsid w:val="00A5066D"/>
    <w:rPr>
      <w:rFonts w:ascii="Tahoma" w:hAnsi="Tahoma" w:cs="Tahoma"/>
      <w:sz w:val="16"/>
      <w:szCs w:val="16"/>
    </w:rPr>
  </w:style>
  <w:style w:type="character" w:customStyle="1" w:styleId="BalloonTextChar">
    <w:name w:val="Balloon Text Char"/>
    <w:basedOn w:val="DefaultParagraphFont"/>
    <w:link w:val="BalloonText"/>
    <w:uiPriority w:val="99"/>
    <w:semiHidden/>
    <w:rsid w:val="00A5066D"/>
    <w:rPr>
      <w:rFonts w:ascii="Tahoma" w:hAnsi="Tahoma" w:cs="Tahoma"/>
      <w:sz w:val="16"/>
      <w:szCs w:val="16"/>
    </w:rPr>
  </w:style>
  <w:style w:type="paragraph" w:styleId="Footer">
    <w:name w:val="footer"/>
    <w:basedOn w:val="Pageno"/>
    <w:link w:val="FooterChar"/>
    <w:uiPriority w:val="99"/>
    <w:unhideWhenUsed/>
    <w:rsid w:val="00551A15"/>
    <w:rPr>
      <w:sz w:val="16"/>
    </w:rPr>
  </w:style>
  <w:style w:type="character" w:customStyle="1" w:styleId="FooterChar">
    <w:name w:val="Footer Char"/>
    <w:basedOn w:val="DefaultParagraphFont"/>
    <w:link w:val="Footer"/>
    <w:uiPriority w:val="99"/>
    <w:rsid w:val="00551A15"/>
    <w:rPr>
      <w:rFonts w:ascii="Corpid C1 Regular" w:hAnsi="Corpid C1 Regular"/>
      <w:sz w:val="16"/>
    </w:rPr>
  </w:style>
  <w:style w:type="paragraph" w:customStyle="1" w:styleId="Pageno">
    <w:name w:val="Page no."/>
    <w:rsid w:val="00551A15"/>
    <w:pPr>
      <w:tabs>
        <w:tab w:val="right" w:pos="10206"/>
      </w:tabs>
      <w:spacing w:after="0" w:line="240" w:lineRule="auto"/>
    </w:pPr>
    <w:rPr>
      <w:rFonts w:ascii="Corpid C1 Regular" w:hAnsi="Corpid C1 Regular"/>
      <w:sz w:val="20"/>
    </w:rPr>
  </w:style>
  <w:style w:type="paragraph" w:styleId="Title">
    <w:name w:val="Title"/>
    <w:basedOn w:val="Normal"/>
    <w:link w:val="TitleChar"/>
    <w:uiPriority w:val="99"/>
    <w:rsid w:val="00551A15"/>
    <w:pPr>
      <w:contextualSpacing/>
    </w:pPr>
    <w:rPr>
      <w:rFonts w:ascii="NAB Impact" w:eastAsiaTheme="majorEastAsia" w:hAnsi="NAB Impact" w:cstheme="majorBidi"/>
      <w:caps/>
      <w:color w:val="FFFFFF" w:themeColor="background1"/>
      <w:kern w:val="28"/>
      <w:sz w:val="72"/>
      <w:szCs w:val="52"/>
    </w:rPr>
  </w:style>
  <w:style w:type="character" w:customStyle="1" w:styleId="TitleChar">
    <w:name w:val="Title Char"/>
    <w:basedOn w:val="DefaultParagraphFont"/>
    <w:link w:val="Title"/>
    <w:uiPriority w:val="99"/>
    <w:rsid w:val="00551A15"/>
    <w:rPr>
      <w:rFonts w:ascii="NAB Impact" w:eastAsiaTheme="majorEastAsia" w:hAnsi="NAB Impact" w:cstheme="majorBidi"/>
      <w:caps/>
      <w:color w:val="FFFFFF" w:themeColor="background1"/>
      <w:kern w:val="28"/>
      <w:sz w:val="72"/>
      <w:szCs w:val="52"/>
    </w:rPr>
  </w:style>
  <w:style w:type="character" w:customStyle="1" w:styleId="Heading1Char">
    <w:name w:val="Heading 1 Char"/>
    <w:aliases w:val="H1 Char"/>
    <w:basedOn w:val="DefaultParagraphFont"/>
    <w:link w:val="Heading1"/>
    <w:uiPriority w:val="1"/>
    <w:rsid w:val="008A6194"/>
    <w:rPr>
      <w:rFonts w:ascii="NAB Impact" w:eastAsiaTheme="majorEastAsia" w:hAnsi="NAB Impact" w:cstheme="majorBidi"/>
      <w:bCs/>
      <w:caps/>
      <w:color w:val="FF0000" w:themeColor="accent1"/>
      <w:sz w:val="40"/>
      <w:szCs w:val="28"/>
    </w:rPr>
  </w:style>
  <w:style w:type="character" w:customStyle="1" w:styleId="Heading2Char">
    <w:name w:val="Heading 2 Char"/>
    <w:aliases w:val="H2 Char"/>
    <w:basedOn w:val="DefaultParagraphFont"/>
    <w:link w:val="Heading2"/>
    <w:uiPriority w:val="1"/>
    <w:rsid w:val="00C47BF3"/>
    <w:rPr>
      <w:rFonts w:asciiTheme="majorHAnsi" w:eastAsiaTheme="majorEastAsia" w:hAnsiTheme="majorHAnsi" w:cstheme="majorBidi"/>
      <w:bCs/>
      <w:sz w:val="24"/>
      <w:szCs w:val="26"/>
    </w:rPr>
  </w:style>
  <w:style w:type="character" w:customStyle="1" w:styleId="Heading3Char">
    <w:name w:val="Heading 3 Char"/>
    <w:aliases w:val="H3 Char"/>
    <w:basedOn w:val="DefaultParagraphFont"/>
    <w:link w:val="Heading3"/>
    <w:uiPriority w:val="1"/>
    <w:rsid w:val="00C47BF3"/>
    <w:rPr>
      <w:rFonts w:asciiTheme="majorHAnsi" w:eastAsiaTheme="majorEastAsia" w:hAnsiTheme="majorHAnsi" w:cstheme="majorBidi"/>
      <w:bCs/>
      <w:sz w:val="20"/>
    </w:rPr>
  </w:style>
  <w:style w:type="table" w:customStyle="1" w:styleId="nabTabledesign1">
    <w:name w:val="nab Table design 1"/>
    <w:basedOn w:val="TableNormal"/>
    <w:uiPriority w:val="64"/>
    <w:rsid w:val="00E161E0"/>
    <w:pPr>
      <w:spacing w:after="0" w:line="240" w:lineRule="auto"/>
    </w:pPr>
    <w:rPr>
      <w:sz w:val="20"/>
    </w:rPr>
    <w:tblPr>
      <w:tblStyleRowBandSize w:val="1"/>
      <w:tblStyleColBandSize w:val="1"/>
      <w:tblInd w:w="108" w:type="dxa"/>
      <w:tblBorders>
        <w:bottom w:val="single" w:sz="4" w:space="0" w:color="auto"/>
        <w:insideH w:val="single" w:sz="4" w:space="0" w:color="auto"/>
      </w:tblBorders>
      <w:tblCellMar>
        <w:top w:w="57" w:type="dxa"/>
        <w:bottom w:w="57" w:type="dxa"/>
      </w:tblCellMar>
    </w:tblPr>
    <w:tcPr>
      <w:shd w:val="clear" w:color="auto" w:fill="auto"/>
    </w:tcPr>
    <w:tblStylePr w:type="firstRow">
      <w:pPr>
        <w:wordWrap/>
        <w:spacing w:before="0" w:beforeAutospacing="0" w:after="0" w:afterAutospacing="0" w:line="240" w:lineRule="auto"/>
        <w:jc w:val="left"/>
      </w:pPr>
      <w:rPr>
        <w:rFonts w:ascii="Corpid C1 Bold" w:hAnsi="Corpid C1 Bold"/>
        <w:b w:val="0"/>
        <w:bCs/>
        <w:color w:val="FFFFFF" w:themeColor="background1"/>
      </w:rPr>
      <w:tblPr/>
      <w:trPr>
        <w:tblHeader/>
      </w:trPr>
      <w:tcPr>
        <w:tcBorders>
          <w:top w:val="nil"/>
          <w:left w:val="nil"/>
          <w:bottom w:val="nil"/>
          <w:right w:val="nil"/>
          <w:insideH w:val="nil"/>
          <w:insideV w:val="nil"/>
          <w:tl2br w:val="nil"/>
          <w:tr2bl w:val="nil"/>
        </w:tcBorders>
        <w:shd w:val="clear" w:color="auto" w:fill="000000" w:themeFill="text1"/>
        <w:vAlign w:val="bottom"/>
      </w:tcPr>
    </w:tblStylePr>
    <w:tblStylePr w:type="lastRow">
      <w:pPr>
        <w:spacing w:before="0" w:after="0" w:line="240" w:lineRule="auto"/>
      </w:pPr>
      <w:rPr>
        <w:color w:val="auto"/>
      </w:rPr>
      <w:tblPr/>
      <w:tcPr>
        <w:tcBorders>
          <w:top w:val="single" w:sz="18" w:space="0" w:color="auto"/>
          <w:left w:val="nil"/>
          <w:bottom w:val="single" w:sz="18" w:space="0" w:color="auto"/>
          <w:right w:val="nil"/>
          <w:insideH w:val="nil"/>
          <w:insideV w:val="nil"/>
        </w:tcBorders>
        <w:shd w:val="clear" w:color="auto" w:fill="FFFFFF" w:themeFill="background1"/>
      </w:tcPr>
    </w:tblStylePr>
    <w:tblStylePr w:type="firstCol">
      <w:rPr>
        <w:b w:val="0"/>
        <w:bCs/>
        <w:color w:val="auto"/>
      </w:rPr>
    </w:tblStylePr>
    <w:tblStylePr w:type="lastCol">
      <w:rPr>
        <w:b w:val="0"/>
        <w:bCs/>
        <w:color w:val="auto"/>
      </w:rPr>
    </w:tblStylePr>
    <w:tblStylePr w:type="band1Horz">
      <w:tblPr/>
      <w:tcPr>
        <w:shd w:val="clear" w:color="auto" w:fill="FFFFFF" w:themeFill="background1"/>
      </w:tcPr>
    </w:tblStylePr>
    <w:tblStylePr w:type="neCell">
      <w:tblPr/>
      <w:tcPr>
        <w:tcBorders>
          <w:top w:val="nil"/>
          <w:left w:val="nil"/>
          <w:bottom w:val="nil"/>
          <w:right w:val="nil"/>
          <w:insideH w:val="nil"/>
          <w:insideV w:val="nil"/>
          <w:tl2br w:val="nil"/>
          <w:tr2bl w:val="nil"/>
        </w:tcBorders>
      </w:tcPr>
    </w:tblStylePr>
    <w:tblStylePr w:type="nwCell">
      <w:rPr>
        <w:color w:val="FFFFFF" w:themeColor="background1"/>
      </w:rPr>
      <w:tblPr/>
      <w:tcPr>
        <w:tcBorders>
          <w:top w:val="nil"/>
          <w:left w:val="nil"/>
          <w:bottom w:val="nil"/>
          <w:right w:val="nil"/>
          <w:insideH w:val="nil"/>
          <w:insideV w:val="nil"/>
          <w:tl2br w:val="nil"/>
          <w:tr2bl w:val="nil"/>
        </w:tcBorders>
      </w:tcPr>
    </w:tblStylePr>
  </w:style>
  <w:style w:type="paragraph" w:styleId="NoSpacing">
    <w:name w:val="No Spacing"/>
    <w:uiPriority w:val="99"/>
    <w:qFormat/>
    <w:rsid w:val="00C93F55"/>
    <w:pPr>
      <w:spacing w:after="0" w:line="240" w:lineRule="auto"/>
    </w:pPr>
  </w:style>
  <w:style w:type="table" w:customStyle="1" w:styleId="nabTabledesign2">
    <w:name w:val="nab Table design 2"/>
    <w:basedOn w:val="TableNormal"/>
    <w:uiPriority w:val="64"/>
    <w:rsid w:val="00EB0F82"/>
    <w:pPr>
      <w:spacing w:after="0" w:line="240" w:lineRule="auto"/>
    </w:pPr>
    <w:rPr>
      <w:sz w:val="20"/>
    </w:rPr>
    <w:tblPr>
      <w:tblStyleRowBandSize w:val="1"/>
      <w:tblStyleColBandSize w:val="1"/>
      <w:tblInd w:w="108" w:type="dxa"/>
      <w:tblBorders>
        <w:insideH w:val="single" w:sz="4" w:space="0" w:color="FFFFFF" w:themeColor="background1"/>
      </w:tblBorders>
      <w:tblCellMar>
        <w:top w:w="57" w:type="dxa"/>
        <w:bottom w:w="57" w:type="dxa"/>
      </w:tblCellMar>
    </w:tblPr>
    <w:tcPr>
      <w:shd w:val="clear" w:color="auto" w:fill="A3ADB2" w:themeFill="accent3"/>
    </w:tcPr>
    <w:tblStylePr w:type="firstRow">
      <w:pPr>
        <w:wordWrap/>
        <w:spacing w:before="0" w:beforeAutospacing="0" w:after="0" w:afterAutospacing="0" w:line="240" w:lineRule="auto"/>
        <w:jc w:val="left"/>
      </w:pPr>
      <w:rPr>
        <w:rFonts w:ascii="Corpid C1 Bold" w:hAnsi="Corpid C1 Bold"/>
        <w:b w:val="0"/>
        <w:bCs/>
        <w:color w:val="FFFFFF" w:themeColor="background1"/>
      </w:rPr>
      <w:tblPr/>
      <w:trPr>
        <w:tblHeader/>
      </w:trPr>
      <w:tcPr>
        <w:tcBorders>
          <w:top w:val="nil"/>
          <w:left w:val="nil"/>
          <w:bottom w:val="nil"/>
          <w:right w:val="nil"/>
          <w:insideH w:val="nil"/>
          <w:insideV w:val="nil"/>
          <w:tl2br w:val="nil"/>
          <w:tr2bl w:val="nil"/>
        </w:tcBorders>
        <w:shd w:val="clear" w:color="auto" w:fill="000000" w:themeFill="text1"/>
        <w:vAlign w:val="bottom"/>
      </w:tcPr>
    </w:tblStylePr>
    <w:tblStylePr w:type="lastRow">
      <w:pPr>
        <w:spacing w:before="0" w:after="0" w:line="240" w:lineRule="auto"/>
      </w:pPr>
      <w:rPr>
        <w:color w:val="auto"/>
      </w:rPr>
      <w:tblPr/>
      <w:tcPr>
        <w:tcBorders>
          <w:top w:val="single" w:sz="18" w:space="0" w:color="auto"/>
          <w:left w:val="nil"/>
          <w:bottom w:val="single" w:sz="18" w:space="0" w:color="auto"/>
          <w:right w:val="nil"/>
          <w:insideH w:val="nil"/>
          <w:insideV w:val="nil"/>
        </w:tcBorders>
        <w:shd w:val="clear" w:color="auto" w:fill="FFFFFF" w:themeFill="background1"/>
      </w:tcPr>
    </w:tblStylePr>
    <w:tblStylePr w:type="firstCol">
      <w:rPr>
        <w:b w:val="0"/>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Col">
      <w:rPr>
        <w:b w:val="0"/>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A3ADB2" w:themeFill="accent3"/>
      </w:tcPr>
    </w:tblStylePr>
    <w:tblStylePr w:type="band1Horz">
      <w:tblPr/>
      <w:tcPr>
        <w:shd w:val="clear" w:color="auto" w:fill="FFFFFF" w:themeFill="background1"/>
      </w:tcPr>
    </w:tblStylePr>
    <w:tblStylePr w:type="band2Horz">
      <w:tblPr/>
      <w:tcPr>
        <w:shd w:val="clear" w:color="auto" w:fill="A3ADB2" w:themeFill="accent3"/>
      </w:tcPr>
    </w:tblStylePr>
    <w:tblStylePr w:type="neCell">
      <w:tblPr/>
      <w:tcPr>
        <w:tcBorders>
          <w:top w:val="nil"/>
          <w:left w:val="nil"/>
          <w:bottom w:val="nil"/>
          <w:right w:val="nil"/>
          <w:insideH w:val="nil"/>
          <w:insideV w:val="nil"/>
          <w:tl2br w:val="nil"/>
          <w:tr2bl w:val="nil"/>
        </w:tcBorders>
      </w:tcPr>
    </w:tblStylePr>
    <w:tblStylePr w:type="nwCell">
      <w:rPr>
        <w:color w:val="FFFFFF" w:themeColor="background1"/>
      </w:rPr>
      <w:tblPr/>
      <w:tcPr>
        <w:tcBorders>
          <w:top w:val="nil"/>
          <w:left w:val="nil"/>
          <w:bottom w:val="nil"/>
          <w:right w:val="nil"/>
          <w:insideH w:val="nil"/>
          <w:insideV w:val="nil"/>
          <w:tl2br w:val="nil"/>
          <w:tr2bl w:val="nil"/>
        </w:tcBorders>
      </w:tcPr>
    </w:tblStylePr>
  </w:style>
  <w:style w:type="paragraph" w:customStyle="1" w:styleId="Tablebullet2">
    <w:name w:val="Table bullet 2"/>
    <w:uiPriority w:val="3"/>
    <w:qFormat/>
    <w:rsid w:val="00B15A9B"/>
    <w:pPr>
      <w:numPr>
        <w:ilvl w:val="1"/>
        <w:numId w:val="8"/>
      </w:numPr>
      <w:spacing w:before="40" w:after="40" w:line="240" w:lineRule="auto"/>
      <w:ind w:left="568" w:hanging="284"/>
      <w:contextualSpacing/>
    </w:pPr>
    <w:rPr>
      <w:rFonts w:ascii="Corpid C1 Regular" w:hAnsi="Corpid C1 Regular" w:cs="TheAcademy-Regular"/>
      <w:sz w:val="20"/>
      <w:szCs w:val="18"/>
      <w:lang w:val="en-US"/>
      <w14:textOutline w14:w="9525" w14:cap="flat" w14:cmpd="sng" w14:algn="ctr">
        <w14:noFill/>
        <w14:prstDash w14:val="solid"/>
        <w14:round/>
      </w14:textOutline>
    </w:rPr>
  </w:style>
  <w:style w:type="paragraph" w:styleId="ListBullet">
    <w:name w:val="List Bullet"/>
    <w:basedOn w:val="Normal"/>
    <w:uiPriority w:val="1"/>
    <w:qFormat/>
    <w:rsid w:val="00E07E7F"/>
    <w:pPr>
      <w:numPr>
        <w:numId w:val="6"/>
      </w:numPr>
      <w:tabs>
        <w:tab w:val="left" w:pos="284"/>
      </w:tabs>
      <w:spacing w:before="60" w:after="60"/>
      <w:ind w:left="284" w:hanging="284"/>
    </w:pPr>
  </w:style>
  <w:style w:type="paragraph" w:styleId="ListBullet2">
    <w:name w:val="List Bullet 2"/>
    <w:basedOn w:val="Normal"/>
    <w:uiPriority w:val="1"/>
    <w:qFormat/>
    <w:rsid w:val="00E07E7F"/>
    <w:pPr>
      <w:numPr>
        <w:ilvl w:val="1"/>
        <w:numId w:val="6"/>
      </w:numPr>
      <w:spacing w:before="60" w:after="60"/>
      <w:ind w:left="568" w:hanging="284"/>
    </w:pPr>
  </w:style>
  <w:style w:type="paragraph" w:styleId="ListBullet3">
    <w:name w:val="List Bullet 3"/>
    <w:basedOn w:val="Normal"/>
    <w:uiPriority w:val="99"/>
    <w:qFormat/>
    <w:rsid w:val="00E07E7F"/>
    <w:pPr>
      <w:numPr>
        <w:ilvl w:val="2"/>
        <w:numId w:val="6"/>
      </w:numPr>
      <w:spacing w:before="60" w:after="60"/>
    </w:pPr>
  </w:style>
  <w:style w:type="paragraph" w:styleId="ListBullet4">
    <w:name w:val="List Bullet 4"/>
    <w:basedOn w:val="Normal"/>
    <w:uiPriority w:val="99"/>
    <w:qFormat/>
    <w:rsid w:val="00E07E7F"/>
    <w:pPr>
      <w:numPr>
        <w:ilvl w:val="3"/>
        <w:numId w:val="6"/>
      </w:numPr>
      <w:spacing w:before="60" w:after="60"/>
      <w:ind w:left="1135" w:hanging="284"/>
    </w:pPr>
  </w:style>
  <w:style w:type="paragraph" w:styleId="ListBullet5">
    <w:name w:val="List Bullet 5"/>
    <w:basedOn w:val="Normal"/>
    <w:uiPriority w:val="99"/>
    <w:qFormat/>
    <w:rsid w:val="00E07E7F"/>
    <w:pPr>
      <w:numPr>
        <w:ilvl w:val="4"/>
        <w:numId w:val="6"/>
      </w:numPr>
      <w:spacing w:before="60" w:after="60"/>
    </w:pPr>
  </w:style>
  <w:style w:type="character" w:styleId="Strong">
    <w:name w:val="Strong"/>
    <w:basedOn w:val="DefaultParagraphFont"/>
    <w:qFormat/>
    <w:rsid w:val="00C47BF3"/>
    <w:rPr>
      <w:rFonts w:ascii="Corpid C1 Bold" w:hAnsi="Corpid C1 Bold"/>
      <w:b w:val="0"/>
      <w:bCs/>
    </w:rPr>
  </w:style>
  <w:style w:type="character" w:styleId="Hyperlink">
    <w:name w:val="Hyperlink"/>
    <w:basedOn w:val="DefaultParagraphFont"/>
    <w:uiPriority w:val="99"/>
    <w:semiHidden/>
    <w:unhideWhenUsed/>
    <w:rsid w:val="00C47BF3"/>
    <w:rPr>
      <w:rFonts w:ascii="Corpid C1 Bold" w:hAnsi="Corpid C1 Bold"/>
      <w:color w:val="000000" w:themeColor="hyperlink"/>
      <w:u w:val="none"/>
    </w:rPr>
  </w:style>
  <w:style w:type="paragraph" w:styleId="ListParagraph">
    <w:name w:val="List Paragraph"/>
    <w:basedOn w:val="Normal"/>
    <w:uiPriority w:val="34"/>
    <w:qFormat/>
    <w:rsid w:val="00301DEF"/>
    <w:pPr>
      <w:ind w:left="720"/>
      <w:contextualSpacing/>
    </w:pPr>
  </w:style>
  <w:style w:type="paragraph" w:styleId="NormalWeb">
    <w:name w:val="Normal (Web)"/>
    <w:basedOn w:val="Normal"/>
    <w:uiPriority w:val="99"/>
    <w:unhideWhenUsed/>
    <w:rsid w:val="00D81802"/>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38948">
      <w:bodyDiv w:val="1"/>
      <w:marLeft w:val="0"/>
      <w:marRight w:val="0"/>
      <w:marTop w:val="0"/>
      <w:marBottom w:val="0"/>
      <w:divBdr>
        <w:top w:val="none" w:sz="0" w:space="0" w:color="auto"/>
        <w:left w:val="none" w:sz="0" w:space="0" w:color="auto"/>
        <w:bottom w:val="none" w:sz="0" w:space="0" w:color="auto"/>
        <w:right w:val="none" w:sz="0" w:space="0" w:color="auto"/>
      </w:divBdr>
    </w:div>
    <w:div w:id="834491518">
      <w:bodyDiv w:val="1"/>
      <w:marLeft w:val="0"/>
      <w:marRight w:val="0"/>
      <w:marTop w:val="0"/>
      <w:marBottom w:val="0"/>
      <w:divBdr>
        <w:top w:val="none" w:sz="0" w:space="0" w:color="auto"/>
        <w:left w:val="none" w:sz="0" w:space="0" w:color="auto"/>
        <w:bottom w:val="none" w:sz="0" w:space="0" w:color="auto"/>
        <w:right w:val="none" w:sz="0" w:space="0" w:color="auto"/>
      </w:divBdr>
    </w:div>
    <w:div w:id="1053654828">
      <w:bodyDiv w:val="1"/>
      <w:marLeft w:val="0"/>
      <w:marRight w:val="0"/>
      <w:marTop w:val="0"/>
      <w:marBottom w:val="0"/>
      <w:divBdr>
        <w:top w:val="none" w:sz="0" w:space="0" w:color="auto"/>
        <w:left w:val="none" w:sz="0" w:space="0" w:color="auto"/>
        <w:bottom w:val="none" w:sz="0" w:space="0" w:color="auto"/>
        <w:right w:val="none" w:sz="0" w:space="0" w:color="auto"/>
      </w:divBdr>
    </w:div>
    <w:div w:id="1180848223">
      <w:bodyDiv w:val="1"/>
      <w:marLeft w:val="0"/>
      <w:marRight w:val="0"/>
      <w:marTop w:val="0"/>
      <w:marBottom w:val="0"/>
      <w:divBdr>
        <w:top w:val="none" w:sz="0" w:space="0" w:color="auto"/>
        <w:left w:val="none" w:sz="0" w:space="0" w:color="auto"/>
        <w:bottom w:val="none" w:sz="0" w:space="0" w:color="auto"/>
        <w:right w:val="none" w:sz="0" w:space="0" w:color="auto"/>
      </w:divBdr>
      <w:divsChild>
        <w:div w:id="1499033550">
          <w:marLeft w:val="288"/>
          <w:marRight w:val="0"/>
          <w:marTop w:val="60"/>
          <w:marBottom w:val="0"/>
          <w:divBdr>
            <w:top w:val="none" w:sz="0" w:space="0" w:color="auto"/>
            <w:left w:val="none" w:sz="0" w:space="0" w:color="auto"/>
            <w:bottom w:val="none" w:sz="0" w:space="0" w:color="auto"/>
            <w:right w:val="none" w:sz="0" w:space="0" w:color="auto"/>
          </w:divBdr>
        </w:div>
        <w:div w:id="395130510">
          <w:marLeft w:val="288"/>
          <w:marRight w:val="0"/>
          <w:marTop w:val="60"/>
          <w:marBottom w:val="0"/>
          <w:divBdr>
            <w:top w:val="none" w:sz="0" w:space="0" w:color="auto"/>
            <w:left w:val="none" w:sz="0" w:space="0" w:color="auto"/>
            <w:bottom w:val="none" w:sz="0" w:space="0" w:color="auto"/>
            <w:right w:val="none" w:sz="0" w:space="0" w:color="auto"/>
          </w:divBdr>
        </w:div>
        <w:div w:id="1746687400">
          <w:marLeft w:val="288"/>
          <w:marRight w:val="0"/>
          <w:marTop w:val="60"/>
          <w:marBottom w:val="0"/>
          <w:divBdr>
            <w:top w:val="none" w:sz="0" w:space="0" w:color="auto"/>
            <w:left w:val="none" w:sz="0" w:space="0" w:color="auto"/>
            <w:bottom w:val="none" w:sz="0" w:space="0" w:color="auto"/>
            <w:right w:val="none" w:sz="0" w:space="0" w:color="auto"/>
          </w:divBdr>
        </w:div>
        <w:div w:id="1849640865">
          <w:marLeft w:val="288"/>
          <w:marRight w:val="0"/>
          <w:marTop w:val="60"/>
          <w:marBottom w:val="0"/>
          <w:divBdr>
            <w:top w:val="none" w:sz="0" w:space="0" w:color="auto"/>
            <w:left w:val="none" w:sz="0" w:space="0" w:color="auto"/>
            <w:bottom w:val="none" w:sz="0" w:space="0" w:color="auto"/>
            <w:right w:val="none" w:sz="0" w:space="0" w:color="auto"/>
          </w:divBdr>
        </w:div>
        <w:div w:id="1472752468">
          <w:marLeft w:val="288"/>
          <w:marRight w:val="0"/>
          <w:marTop w:val="60"/>
          <w:marBottom w:val="0"/>
          <w:divBdr>
            <w:top w:val="none" w:sz="0" w:space="0" w:color="auto"/>
            <w:left w:val="none" w:sz="0" w:space="0" w:color="auto"/>
            <w:bottom w:val="none" w:sz="0" w:space="0" w:color="auto"/>
            <w:right w:val="none" w:sz="0" w:space="0" w:color="auto"/>
          </w:divBdr>
        </w:div>
        <w:div w:id="1326086254">
          <w:marLeft w:val="288"/>
          <w:marRight w:val="0"/>
          <w:marTop w:val="60"/>
          <w:marBottom w:val="0"/>
          <w:divBdr>
            <w:top w:val="none" w:sz="0" w:space="0" w:color="auto"/>
            <w:left w:val="none" w:sz="0" w:space="0" w:color="auto"/>
            <w:bottom w:val="none" w:sz="0" w:space="0" w:color="auto"/>
            <w:right w:val="none" w:sz="0" w:space="0" w:color="auto"/>
          </w:divBdr>
        </w:div>
        <w:div w:id="1067335705">
          <w:marLeft w:val="288"/>
          <w:marRight w:val="0"/>
          <w:marTop w:val="60"/>
          <w:marBottom w:val="0"/>
          <w:divBdr>
            <w:top w:val="none" w:sz="0" w:space="0" w:color="auto"/>
            <w:left w:val="none" w:sz="0" w:space="0" w:color="auto"/>
            <w:bottom w:val="none" w:sz="0" w:space="0" w:color="auto"/>
            <w:right w:val="none" w:sz="0" w:space="0" w:color="auto"/>
          </w:divBdr>
        </w:div>
        <w:div w:id="24448573">
          <w:marLeft w:val="288"/>
          <w:marRight w:val="0"/>
          <w:marTop w:val="60"/>
          <w:marBottom w:val="0"/>
          <w:divBdr>
            <w:top w:val="none" w:sz="0" w:space="0" w:color="auto"/>
            <w:left w:val="none" w:sz="0" w:space="0" w:color="auto"/>
            <w:bottom w:val="none" w:sz="0" w:space="0" w:color="auto"/>
            <w:right w:val="none" w:sz="0" w:space="0" w:color="auto"/>
          </w:divBdr>
        </w:div>
      </w:divsChild>
    </w:div>
    <w:div w:id="1289047649">
      <w:bodyDiv w:val="1"/>
      <w:marLeft w:val="0"/>
      <w:marRight w:val="0"/>
      <w:marTop w:val="0"/>
      <w:marBottom w:val="0"/>
      <w:divBdr>
        <w:top w:val="none" w:sz="0" w:space="0" w:color="auto"/>
        <w:left w:val="none" w:sz="0" w:space="0" w:color="auto"/>
        <w:bottom w:val="none" w:sz="0" w:space="0" w:color="auto"/>
        <w:right w:val="none" w:sz="0" w:space="0" w:color="auto"/>
      </w:divBdr>
      <w:divsChild>
        <w:div w:id="210459720">
          <w:marLeft w:val="187"/>
          <w:marRight w:val="0"/>
          <w:marTop w:val="0"/>
          <w:marBottom w:val="0"/>
          <w:divBdr>
            <w:top w:val="none" w:sz="0" w:space="0" w:color="auto"/>
            <w:left w:val="none" w:sz="0" w:space="0" w:color="auto"/>
            <w:bottom w:val="none" w:sz="0" w:space="0" w:color="auto"/>
            <w:right w:val="none" w:sz="0" w:space="0" w:color="auto"/>
          </w:divBdr>
        </w:div>
      </w:divsChild>
    </w:div>
    <w:div w:id="1440566525">
      <w:bodyDiv w:val="1"/>
      <w:marLeft w:val="0"/>
      <w:marRight w:val="0"/>
      <w:marTop w:val="0"/>
      <w:marBottom w:val="0"/>
      <w:divBdr>
        <w:top w:val="none" w:sz="0" w:space="0" w:color="auto"/>
        <w:left w:val="none" w:sz="0" w:space="0" w:color="auto"/>
        <w:bottom w:val="none" w:sz="0" w:space="0" w:color="auto"/>
        <w:right w:val="none" w:sz="0" w:space="0" w:color="auto"/>
      </w:divBdr>
    </w:div>
    <w:div w:id="1463423315">
      <w:bodyDiv w:val="1"/>
      <w:marLeft w:val="0"/>
      <w:marRight w:val="0"/>
      <w:marTop w:val="0"/>
      <w:marBottom w:val="0"/>
      <w:divBdr>
        <w:top w:val="none" w:sz="0" w:space="0" w:color="auto"/>
        <w:left w:val="none" w:sz="0" w:space="0" w:color="auto"/>
        <w:bottom w:val="none" w:sz="0" w:space="0" w:color="auto"/>
        <w:right w:val="none" w:sz="0" w:space="0" w:color="auto"/>
      </w:divBdr>
      <w:divsChild>
        <w:div w:id="1095126405">
          <w:marLeft w:val="446"/>
          <w:marRight w:val="0"/>
          <w:marTop w:val="60"/>
          <w:marBottom w:val="0"/>
          <w:divBdr>
            <w:top w:val="none" w:sz="0" w:space="0" w:color="auto"/>
            <w:left w:val="none" w:sz="0" w:space="0" w:color="auto"/>
            <w:bottom w:val="none" w:sz="0" w:space="0" w:color="auto"/>
            <w:right w:val="none" w:sz="0" w:space="0" w:color="auto"/>
          </w:divBdr>
        </w:div>
        <w:div w:id="863058507">
          <w:marLeft w:val="446"/>
          <w:marRight w:val="0"/>
          <w:marTop w:val="60"/>
          <w:marBottom w:val="0"/>
          <w:divBdr>
            <w:top w:val="none" w:sz="0" w:space="0" w:color="auto"/>
            <w:left w:val="none" w:sz="0" w:space="0" w:color="auto"/>
            <w:bottom w:val="none" w:sz="0" w:space="0" w:color="auto"/>
            <w:right w:val="none" w:sz="0" w:space="0" w:color="auto"/>
          </w:divBdr>
        </w:div>
      </w:divsChild>
    </w:div>
    <w:div w:id="1590505999">
      <w:bodyDiv w:val="1"/>
      <w:marLeft w:val="0"/>
      <w:marRight w:val="0"/>
      <w:marTop w:val="0"/>
      <w:marBottom w:val="0"/>
      <w:divBdr>
        <w:top w:val="none" w:sz="0" w:space="0" w:color="auto"/>
        <w:left w:val="none" w:sz="0" w:space="0" w:color="auto"/>
        <w:bottom w:val="none" w:sz="0" w:space="0" w:color="auto"/>
        <w:right w:val="none" w:sz="0" w:space="0" w:color="auto"/>
      </w:divBdr>
      <w:divsChild>
        <w:div w:id="1132597025">
          <w:marLeft w:val="734"/>
          <w:marRight w:val="0"/>
          <w:marTop w:val="0"/>
          <w:marBottom w:val="0"/>
          <w:divBdr>
            <w:top w:val="none" w:sz="0" w:space="0" w:color="auto"/>
            <w:left w:val="none" w:sz="0" w:space="0" w:color="auto"/>
            <w:bottom w:val="none" w:sz="0" w:space="0" w:color="auto"/>
            <w:right w:val="none" w:sz="0" w:space="0" w:color="auto"/>
          </w:divBdr>
        </w:div>
        <w:div w:id="847449806">
          <w:marLeft w:val="734"/>
          <w:marRight w:val="0"/>
          <w:marTop w:val="0"/>
          <w:marBottom w:val="0"/>
          <w:divBdr>
            <w:top w:val="none" w:sz="0" w:space="0" w:color="auto"/>
            <w:left w:val="none" w:sz="0" w:space="0" w:color="auto"/>
            <w:bottom w:val="none" w:sz="0" w:space="0" w:color="auto"/>
            <w:right w:val="none" w:sz="0" w:space="0" w:color="auto"/>
          </w:divBdr>
        </w:div>
        <w:div w:id="342561562">
          <w:marLeft w:val="734"/>
          <w:marRight w:val="0"/>
          <w:marTop w:val="0"/>
          <w:marBottom w:val="0"/>
          <w:divBdr>
            <w:top w:val="none" w:sz="0" w:space="0" w:color="auto"/>
            <w:left w:val="none" w:sz="0" w:space="0" w:color="auto"/>
            <w:bottom w:val="none" w:sz="0" w:space="0" w:color="auto"/>
            <w:right w:val="none" w:sz="0" w:space="0" w:color="auto"/>
          </w:divBdr>
        </w:div>
        <w:div w:id="95057359">
          <w:marLeft w:val="734"/>
          <w:marRight w:val="0"/>
          <w:marTop w:val="0"/>
          <w:marBottom w:val="0"/>
          <w:divBdr>
            <w:top w:val="none" w:sz="0" w:space="0" w:color="auto"/>
            <w:left w:val="none" w:sz="0" w:space="0" w:color="auto"/>
            <w:bottom w:val="none" w:sz="0" w:space="0" w:color="auto"/>
            <w:right w:val="none" w:sz="0" w:space="0" w:color="auto"/>
          </w:divBdr>
        </w:div>
        <w:div w:id="1518958601">
          <w:marLeft w:val="734"/>
          <w:marRight w:val="0"/>
          <w:marTop w:val="0"/>
          <w:marBottom w:val="0"/>
          <w:divBdr>
            <w:top w:val="none" w:sz="0" w:space="0" w:color="auto"/>
            <w:left w:val="none" w:sz="0" w:space="0" w:color="auto"/>
            <w:bottom w:val="none" w:sz="0" w:space="0" w:color="auto"/>
            <w:right w:val="none" w:sz="0" w:space="0" w:color="auto"/>
          </w:divBdr>
        </w:div>
        <w:div w:id="1184200331">
          <w:marLeft w:val="734"/>
          <w:marRight w:val="0"/>
          <w:marTop w:val="0"/>
          <w:marBottom w:val="0"/>
          <w:divBdr>
            <w:top w:val="none" w:sz="0" w:space="0" w:color="auto"/>
            <w:left w:val="none" w:sz="0" w:space="0" w:color="auto"/>
            <w:bottom w:val="none" w:sz="0" w:space="0" w:color="auto"/>
            <w:right w:val="none" w:sz="0" w:space="0" w:color="auto"/>
          </w:divBdr>
        </w:div>
        <w:div w:id="624115633">
          <w:marLeft w:val="734"/>
          <w:marRight w:val="0"/>
          <w:marTop w:val="0"/>
          <w:marBottom w:val="0"/>
          <w:divBdr>
            <w:top w:val="none" w:sz="0" w:space="0" w:color="auto"/>
            <w:left w:val="none" w:sz="0" w:space="0" w:color="auto"/>
            <w:bottom w:val="none" w:sz="0" w:space="0" w:color="auto"/>
            <w:right w:val="none" w:sz="0" w:space="0" w:color="auto"/>
          </w:divBdr>
        </w:div>
        <w:div w:id="2024280579">
          <w:marLeft w:val="734"/>
          <w:marRight w:val="0"/>
          <w:marTop w:val="0"/>
          <w:marBottom w:val="0"/>
          <w:divBdr>
            <w:top w:val="none" w:sz="0" w:space="0" w:color="auto"/>
            <w:left w:val="none" w:sz="0" w:space="0" w:color="auto"/>
            <w:bottom w:val="none" w:sz="0" w:space="0" w:color="auto"/>
            <w:right w:val="none" w:sz="0" w:space="0" w:color="auto"/>
          </w:divBdr>
        </w:div>
        <w:div w:id="2109428357">
          <w:marLeft w:val="734"/>
          <w:marRight w:val="0"/>
          <w:marTop w:val="0"/>
          <w:marBottom w:val="0"/>
          <w:divBdr>
            <w:top w:val="none" w:sz="0" w:space="0" w:color="auto"/>
            <w:left w:val="none" w:sz="0" w:space="0" w:color="auto"/>
            <w:bottom w:val="none" w:sz="0" w:space="0" w:color="auto"/>
            <w:right w:val="none" w:sz="0" w:space="0" w:color="auto"/>
          </w:divBdr>
        </w:div>
        <w:div w:id="1032658324">
          <w:marLeft w:val="734"/>
          <w:marRight w:val="0"/>
          <w:marTop w:val="0"/>
          <w:marBottom w:val="0"/>
          <w:divBdr>
            <w:top w:val="none" w:sz="0" w:space="0" w:color="auto"/>
            <w:left w:val="none" w:sz="0" w:space="0" w:color="auto"/>
            <w:bottom w:val="none" w:sz="0" w:space="0" w:color="auto"/>
            <w:right w:val="none" w:sz="0" w:space="0" w:color="auto"/>
          </w:divBdr>
        </w:div>
        <w:div w:id="889460637">
          <w:marLeft w:val="734"/>
          <w:marRight w:val="0"/>
          <w:marTop w:val="0"/>
          <w:marBottom w:val="0"/>
          <w:divBdr>
            <w:top w:val="none" w:sz="0" w:space="0" w:color="auto"/>
            <w:left w:val="none" w:sz="0" w:space="0" w:color="auto"/>
            <w:bottom w:val="none" w:sz="0" w:space="0" w:color="auto"/>
            <w:right w:val="none" w:sz="0" w:space="0" w:color="auto"/>
          </w:divBdr>
        </w:div>
        <w:div w:id="1728719927">
          <w:marLeft w:val="734"/>
          <w:marRight w:val="0"/>
          <w:marTop w:val="0"/>
          <w:marBottom w:val="0"/>
          <w:divBdr>
            <w:top w:val="none" w:sz="0" w:space="0" w:color="auto"/>
            <w:left w:val="none" w:sz="0" w:space="0" w:color="auto"/>
            <w:bottom w:val="none" w:sz="0" w:space="0" w:color="auto"/>
            <w:right w:val="none" w:sz="0" w:space="0" w:color="auto"/>
          </w:divBdr>
        </w:div>
        <w:div w:id="527257284">
          <w:marLeft w:val="734"/>
          <w:marRight w:val="0"/>
          <w:marTop w:val="0"/>
          <w:marBottom w:val="0"/>
          <w:divBdr>
            <w:top w:val="none" w:sz="0" w:space="0" w:color="auto"/>
            <w:left w:val="none" w:sz="0" w:space="0" w:color="auto"/>
            <w:bottom w:val="none" w:sz="0" w:space="0" w:color="auto"/>
            <w:right w:val="none" w:sz="0" w:space="0" w:color="auto"/>
          </w:divBdr>
        </w:div>
      </w:divsChild>
    </w:div>
    <w:div w:id="1595819333">
      <w:bodyDiv w:val="1"/>
      <w:marLeft w:val="0"/>
      <w:marRight w:val="0"/>
      <w:marTop w:val="0"/>
      <w:marBottom w:val="0"/>
      <w:divBdr>
        <w:top w:val="none" w:sz="0" w:space="0" w:color="auto"/>
        <w:left w:val="none" w:sz="0" w:space="0" w:color="auto"/>
        <w:bottom w:val="none" w:sz="0" w:space="0" w:color="auto"/>
        <w:right w:val="none" w:sz="0" w:space="0" w:color="auto"/>
      </w:divBdr>
      <w:divsChild>
        <w:div w:id="2029943742">
          <w:marLeft w:val="187"/>
          <w:marRight w:val="0"/>
          <w:marTop w:val="0"/>
          <w:marBottom w:val="0"/>
          <w:divBdr>
            <w:top w:val="none" w:sz="0" w:space="0" w:color="auto"/>
            <w:left w:val="none" w:sz="0" w:space="0" w:color="auto"/>
            <w:bottom w:val="none" w:sz="0" w:space="0" w:color="auto"/>
            <w:right w:val="none" w:sz="0" w:space="0" w:color="auto"/>
          </w:divBdr>
        </w:div>
      </w:divsChild>
    </w:div>
    <w:div w:id="1945307940">
      <w:bodyDiv w:val="1"/>
      <w:marLeft w:val="0"/>
      <w:marRight w:val="0"/>
      <w:marTop w:val="0"/>
      <w:marBottom w:val="0"/>
      <w:divBdr>
        <w:top w:val="none" w:sz="0" w:space="0" w:color="auto"/>
        <w:left w:val="none" w:sz="0" w:space="0" w:color="auto"/>
        <w:bottom w:val="none" w:sz="0" w:space="0" w:color="auto"/>
        <w:right w:val="none" w:sz="0" w:space="0" w:color="auto"/>
      </w:divBdr>
    </w:div>
    <w:div w:id="1951617715">
      <w:bodyDiv w:val="1"/>
      <w:marLeft w:val="0"/>
      <w:marRight w:val="0"/>
      <w:marTop w:val="0"/>
      <w:marBottom w:val="0"/>
      <w:divBdr>
        <w:top w:val="none" w:sz="0" w:space="0" w:color="auto"/>
        <w:left w:val="none" w:sz="0" w:space="0" w:color="auto"/>
        <w:bottom w:val="none" w:sz="0" w:space="0" w:color="auto"/>
        <w:right w:val="none" w:sz="0" w:space="0" w:color="auto"/>
      </w:divBdr>
      <w:divsChild>
        <w:div w:id="1772505219">
          <w:marLeft w:val="187"/>
          <w:marRight w:val="0"/>
          <w:marTop w:val="0"/>
          <w:marBottom w:val="0"/>
          <w:divBdr>
            <w:top w:val="none" w:sz="0" w:space="0" w:color="auto"/>
            <w:left w:val="none" w:sz="0" w:space="0" w:color="auto"/>
            <w:bottom w:val="none" w:sz="0" w:space="0" w:color="auto"/>
            <w:right w:val="none" w:sz="0" w:space="0" w:color="auto"/>
          </w:divBdr>
        </w:div>
      </w:divsChild>
    </w:div>
    <w:div w:id="1952546290">
      <w:bodyDiv w:val="1"/>
      <w:marLeft w:val="0"/>
      <w:marRight w:val="0"/>
      <w:marTop w:val="0"/>
      <w:marBottom w:val="0"/>
      <w:divBdr>
        <w:top w:val="none" w:sz="0" w:space="0" w:color="auto"/>
        <w:left w:val="none" w:sz="0" w:space="0" w:color="auto"/>
        <w:bottom w:val="none" w:sz="0" w:space="0" w:color="auto"/>
        <w:right w:val="none" w:sz="0" w:space="0" w:color="auto"/>
      </w:divBdr>
      <w:divsChild>
        <w:div w:id="459881081">
          <w:marLeft w:val="288"/>
          <w:marRight w:val="0"/>
          <w:marTop w:val="60"/>
          <w:marBottom w:val="0"/>
          <w:divBdr>
            <w:top w:val="none" w:sz="0" w:space="0" w:color="auto"/>
            <w:left w:val="none" w:sz="0" w:space="0" w:color="auto"/>
            <w:bottom w:val="none" w:sz="0" w:space="0" w:color="auto"/>
            <w:right w:val="none" w:sz="0" w:space="0" w:color="auto"/>
          </w:divBdr>
        </w:div>
        <w:div w:id="1006059305">
          <w:marLeft w:val="288"/>
          <w:marRight w:val="0"/>
          <w:marTop w:val="60"/>
          <w:marBottom w:val="0"/>
          <w:divBdr>
            <w:top w:val="none" w:sz="0" w:space="0" w:color="auto"/>
            <w:left w:val="none" w:sz="0" w:space="0" w:color="auto"/>
            <w:bottom w:val="none" w:sz="0" w:space="0" w:color="auto"/>
            <w:right w:val="none" w:sz="0" w:space="0" w:color="auto"/>
          </w:divBdr>
        </w:div>
        <w:div w:id="1980454930">
          <w:marLeft w:val="288"/>
          <w:marRight w:val="0"/>
          <w:marTop w:val="60"/>
          <w:marBottom w:val="0"/>
          <w:divBdr>
            <w:top w:val="none" w:sz="0" w:space="0" w:color="auto"/>
            <w:left w:val="none" w:sz="0" w:space="0" w:color="auto"/>
            <w:bottom w:val="none" w:sz="0" w:space="0" w:color="auto"/>
            <w:right w:val="none" w:sz="0" w:space="0" w:color="auto"/>
          </w:divBdr>
        </w:div>
        <w:div w:id="5445623">
          <w:marLeft w:val="288"/>
          <w:marRight w:val="0"/>
          <w:marTop w:val="60"/>
          <w:marBottom w:val="0"/>
          <w:divBdr>
            <w:top w:val="none" w:sz="0" w:space="0" w:color="auto"/>
            <w:left w:val="none" w:sz="0" w:space="0" w:color="auto"/>
            <w:bottom w:val="none" w:sz="0" w:space="0" w:color="auto"/>
            <w:right w:val="none" w:sz="0" w:space="0" w:color="auto"/>
          </w:divBdr>
        </w:div>
        <w:div w:id="910040554">
          <w:marLeft w:val="288"/>
          <w:marRight w:val="0"/>
          <w:marTop w:val="60"/>
          <w:marBottom w:val="0"/>
          <w:divBdr>
            <w:top w:val="none" w:sz="0" w:space="0" w:color="auto"/>
            <w:left w:val="none" w:sz="0" w:space="0" w:color="auto"/>
            <w:bottom w:val="none" w:sz="0" w:space="0" w:color="auto"/>
            <w:right w:val="none" w:sz="0" w:space="0" w:color="auto"/>
          </w:divBdr>
        </w:div>
        <w:div w:id="257257247">
          <w:marLeft w:val="288"/>
          <w:marRight w:val="0"/>
          <w:marTop w:val="60"/>
          <w:marBottom w:val="0"/>
          <w:divBdr>
            <w:top w:val="none" w:sz="0" w:space="0" w:color="auto"/>
            <w:left w:val="none" w:sz="0" w:space="0" w:color="auto"/>
            <w:bottom w:val="none" w:sz="0" w:space="0" w:color="auto"/>
            <w:right w:val="none" w:sz="0" w:space="0" w:color="auto"/>
          </w:divBdr>
        </w:div>
        <w:div w:id="412364235">
          <w:marLeft w:val="288"/>
          <w:marRight w:val="0"/>
          <w:marTop w:val="60"/>
          <w:marBottom w:val="0"/>
          <w:divBdr>
            <w:top w:val="none" w:sz="0" w:space="0" w:color="auto"/>
            <w:left w:val="none" w:sz="0" w:space="0" w:color="auto"/>
            <w:bottom w:val="none" w:sz="0" w:space="0" w:color="auto"/>
            <w:right w:val="none" w:sz="0" w:space="0" w:color="auto"/>
          </w:divBdr>
        </w:div>
        <w:div w:id="1980838865">
          <w:marLeft w:val="288"/>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761985\AppData\Local\Temp\Temp1_NAB%20Fact%20sheet%20templates.zip\NAB%20Fact%20Sheet%20Red%20header.dotx" TargetMode="External"/></Relationships>
</file>

<file path=word/theme/theme1.xml><?xml version="1.0" encoding="utf-8"?>
<a:theme xmlns:a="http://schemas.openxmlformats.org/drawingml/2006/main" name="Office Theme">
  <a:themeElements>
    <a:clrScheme name="NAB Word2007_2010">
      <a:dk1>
        <a:srgbClr val="000000"/>
      </a:dk1>
      <a:lt1>
        <a:srgbClr val="FFFFFF"/>
      </a:lt1>
      <a:dk2>
        <a:srgbClr val="F2F4F6"/>
      </a:dk2>
      <a:lt2>
        <a:srgbClr val="444694"/>
      </a:lt2>
      <a:accent1>
        <a:srgbClr val="FF0000"/>
      </a:accent1>
      <a:accent2>
        <a:srgbClr val="000000"/>
      </a:accent2>
      <a:accent3>
        <a:srgbClr val="A3ADB2"/>
      </a:accent3>
      <a:accent4>
        <a:srgbClr val="4C626C"/>
      </a:accent4>
      <a:accent5>
        <a:srgbClr val="152773"/>
      </a:accent5>
      <a:accent6>
        <a:srgbClr val="9A9AC8"/>
      </a:accent6>
      <a:hlink>
        <a:srgbClr val="000000"/>
      </a:hlink>
      <a:folHlink>
        <a:srgbClr val="000000"/>
      </a:folHlink>
    </a:clrScheme>
    <a:fontScheme name="NAB Corpid HR">
      <a:majorFont>
        <a:latin typeface="Corpid C1 Heavy"/>
        <a:ea typeface=""/>
        <a:cs typeface=""/>
      </a:majorFont>
      <a:minorFont>
        <a:latin typeface="Corpid C1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DC847-A91F-47B5-A3A6-D8B04036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 Fact Sheet Red header</Template>
  <TotalTime>1</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nab</vt:lpstr>
    </vt:vector>
  </TitlesOfParts>
  <Company>National Australia Bank</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dc:title>
  <dc:creator>Jason Price</dc:creator>
  <cp:lastModifiedBy>Doreen Prakash</cp:lastModifiedBy>
  <cp:revision>3</cp:revision>
  <cp:lastPrinted>2015-03-02T23:51:00Z</cp:lastPrinted>
  <dcterms:created xsi:type="dcterms:W3CDTF">2023-04-27T04:57:00Z</dcterms:created>
  <dcterms:modified xsi:type="dcterms:W3CDTF">2023-04-27T04:58:00Z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d54b24-58eb-4753-9a33-0b20dcae6e5f_Enabled">
    <vt:lpwstr>true</vt:lpwstr>
  </property>
  <property fmtid="{D5CDD505-2E9C-101B-9397-08002B2CF9AE}" pid="3" name="MSIP_Label_c7d54b24-58eb-4753-9a33-0b20dcae6e5f_SetDate">
    <vt:lpwstr>2022-07-11T06:23:40Z</vt:lpwstr>
  </property>
  <property fmtid="{D5CDD505-2E9C-101B-9397-08002B2CF9AE}" pid="4" name="MSIP_Label_c7d54b24-58eb-4753-9a33-0b20dcae6e5f_Method">
    <vt:lpwstr>Privileged</vt:lpwstr>
  </property>
  <property fmtid="{D5CDD505-2E9C-101B-9397-08002B2CF9AE}" pid="5" name="MSIP_Label_c7d54b24-58eb-4753-9a33-0b20dcae6e5f_Name">
    <vt:lpwstr>c7d54b24-58eb-4753-9a33-0b20dcae6e5f</vt:lpwstr>
  </property>
  <property fmtid="{D5CDD505-2E9C-101B-9397-08002B2CF9AE}" pid="6" name="MSIP_Label_c7d54b24-58eb-4753-9a33-0b20dcae6e5f_SiteId">
    <vt:lpwstr>48d6943f-580e-40b1-a0e1-c07fa3707873</vt:lpwstr>
  </property>
  <property fmtid="{D5CDD505-2E9C-101B-9397-08002B2CF9AE}" pid="7" name="MSIP_Label_c7d54b24-58eb-4753-9a33-0b20dcae6e5f_ActionId">
    <vt:lpwstr>59d249f4-b239-4097-9980-730ccb091c6a</vt:lpwstr>
  </property>
  <property fmtid="{D5CDD505-2E9C-101B-9397-08002B2CF9AE}" pid="8" name="MSIP_Label_c7d54b24-58eb-4753-9a33-0b20dcae6e5f_ContentBits">
    <vt:lpwstr>0</vt:lpwstr>
  </property>
</Properties>
</file>