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C8B8" w14:textId="77777777" w:rsidR="00C2568D" w:rsidRDefault="00C2568D" w:rsidP="00C2568D">
      <w:pPr>
        <w:pStyle w:val="Heading1"/>
        <w:spacing w:before="0" w:after="120" w:line="240" w:lineRule="auto"/>
      </w:pPr>
    </w:p>
    <w:p w14:paraId="1AD227DE" w14:textId="77777777" w:rsidR="00C2568D" w:rsidRDefault="00C2568D" w:rsidP="00C2568D">
      <w:pPr>
        <w:pStyle w:val="Heading1"/>
        <w:spacing w:before="0" w:after="120" w:line="240" w:lineRule="auto"/>
      </w:pPr>
      <w:r w:rsidRPr="00707771">
        <w:t>Position Description</w:t>
      </w:r>
    </w:p>
    <w:p w14:paraId="0B502E24" w14:textId="77777777" w:rsidR="007E613D" w:rsidRPr="007E613D" w:rsidRDefault="007E613D" w:rsidP="007E613D"/>
    <w:tbl>
      <w:tblPr>
        <w:tblStyle w:val="TableGrid"/>
        <w:tblW w:w="9634" w:type="dxa"/>
        <w:tblBorders>
          <w:top w:val="single" w:sz="4" w:space="0" w:color="777877" w:themeColor="background2"/>
          <w:left w:val="single" w:sz="4" w:space="0" w:color="777877" w:themeColor="background2"/>
          <w:bottom w:val="single" w:sz="4" w:space="0" w:color="777877" w:themeColor="background2"/>
          <w:right w:val="single" w:sz="4" w:space="0" w:color="777877" w:themeColor="background2"/>
          <w:insideH w:val="single" w:sz="4" w:space="0" w:color="777877" w:themeColor="background2"/>
          <w:insideV w:val="single" w:sz="4" w:space="0" w:color="777877" w:themeColor="background2"/>
        </w:tblBorders>
        <w:tblLook w:val="04A0" w:firstRow="1" w:lastRow="0" w:firstColumn="1" w:lastColumn="0" w:noHBand="0" w:noVBand="1"/>
      </w:tblPr>
      <w:tblGrid>
        <w:gridCol w:w="2660"/>
        <w:gridCol w:w="6974"/>
      </w:tblGrid>
      <w:tr w:rsidR="00707771" w:rsidRPr="001B30BA" w14:paraId="0260F909" w14:textId="77777777" w:rsidTr="00312C66">
        <w:trPr>
          <w:trHeight w:val="483"/>
        </w:trPr>
        <w:tc>
          <w:tcPr>
            <w:tcW w:w="2660" w:type="dxa"/>
            <w:vAlign w:val="center"/>
          </w:tcPr>
          <w:p w14:paraId="1E06E14A" w14:textId="77777777" w:rsidR="00707771" w:rsidRPr="001B30BA" w:rsidRDefault="00707771" w:rsidP="007E613D">
            <w:pPr>
              <w:spacing w:after="120" w:line="240" w:lineRule="auto"/>
              <w:contextualSpacing/>
              <w:rPr>
                <w:b/>
              </w:rPr>
            </w:pPr>
            <w:r w:rsidRPr="001B30BA">
              <w:rPr>
                <w:b/>
              </w:rPr>
              <w:t>Position Title</w:t>
            </w:r>
          </w:p>
        </w:tc>
        <w:tc>
          <w:tcPr>
            <w:tcW w:w="6974" w:type="dxa"/>
            <w:vAlign w:val="center"/>
          </w:tcPr>
          <w:p w14:paraId="08FD8EEE" w14:textId="3BC2E62E" w:rsidR="00707771" w:rsidRPr="00977A6B" w:rsidRDefault="001F7BF0" w:rsidP="007E613D">
            <w:pPr>
              <w:spacing w:after="120" w:line="240" w:lineRule="auto"/>
              <w:contextualSpacing/>
              <w:rPr>
                <w:b/>
              </w:rPr>
            </w:pPr>
            <w:r w:rsidRPr="001F7BF0">
              <w:rPr>
                <w:b/>
                <w:bCs/>
              </w:rPr>
              <w:t>Early Years Educator (Cert 3)</w:t>
            </w:r>
          </w:p>
        </w:tc>
      </w:tr>
      <w:tr w:rsidR="00707771" w:rsidRPr="001B30BA" w14:paraId="4FBAE414" w14:textId="77777777" w:rsidTr="00312C66">
        <w:trPr>
          <w:trHeight w:val="433"/>
        </w:trPr>
        <w:tc>
          <w:tcPr>
            <w:tcW w:w="2660" w:type="dxa"/>
            <w:vAlign w:val="center"/>
          </w:tcPr>
          <w:p w14:paraId="5D3E8710" w14:textId="77777777" w:rsidR="00707771" w:rsidRPr="001B30BA" w:rsidRDefault="00707771" w:rsidP="007E613D">
            <w:pPr>
              <w:spacing w:after="120" w:line="240" w:lineRule="auto"/>
              <w:contextualSpacing/>
              <w:rPr>
                <w:b/>
              </w:rPr>
            </w:pPr>
            <w:r>
              <w:rPr>
                <w:b/>
              </w:rPr>
              <w:t>Position Number</w:t>
            </w:r>
          </w:p>
        </w:tc>
        <w:tc>
          <w:tcPr>
            <w:tcW w:w="6974" w:type="dxa"/>
            <w:vAlign w:val="center"/>
          </w:tcPr>
          <w:p w14:paraId="42D064E1" w14:textId="65EEF791" w:rsidR="00707771" w:rsidRPr="001F7BF0" w:rsidRDefault="006247A3" w:rsidP="007E613D">
            <w:pPr>
              <w:spacing w:after="120" w:line="240" w:lineRule="auto"/>
              <w:contextualSpacing/>
            </w:pPr>
            <w:r>
              <w:t>Various</w:t>
            </w:r>
          </w:p>
        </w:tc>
      </w:tr>
      <w:tr w:rsidR="00707771" w:rsidRPr="001B30BA" w14:paraId="4F35136F" w14:textId="77777777" w:rsidTr="00312C66">
        <w:trPr>
          <w:trHeight w:val="411"/>
        </w:trPr>
        <w:tc>
          <w:tcPr>
            <w:tcW w:w="2660" w:type="dxa"/>
            <w:vAlign w:val="center"/>
          </w:tcPr>
          <w:p w14:paraId="4FCCB306" w14:textId="77777777" w:rsidR="00707771" w:rsidRPr="001B30BA" w:rsidRDefault="00707771" w:rsidP="007E613D">
            <w:pPr>
              <w:spacing w:after="120" w:line="240" w:lineRule="auto"/>
              <w:contextualSpacing/>
              <w:rPr>
                <w:b/>
              </w:rPr>
            </w:pPr>
            <w:r w:rsidRPr="001B30BA">
              <w:rPr>
                <w:b/>
              </w:rPr>
              <w:t>Division</w:t>
            </w:r>
          </w:p>
        </w:tc>
        <w:tc>
          <w:tcPr>
            <w:tcW w:w="6974" w:type="dxa"/>
            <w:vAlign w:val="center"/>
          </w:tcPr>
          <w:p w14:paraId="7AFCCC43" w14:textId="09C90179" w:rsidR="00707771" w:rsidRPr="001F7BF0" w:rsidRDefault="008C50D4" w:rsidP="007E613D">
            <w:pPr>
              <w:spacing w:after="120" w:line="240" w:lineRule="auto"/>
              <w:contextualSpacing/>
            </w:pPr>
            <w:sdt>
              <w:sdtPr>
                <w:alias w:val="Division"/>
                <w:tag w:val="Division"/>
                <w:id w:val="-87930053"/>
                <w:placeholder>
                  <w:docPart w:val="73BAC1F1939A4E34A373E3D26D2CD623"/>
                </w:placeholder>
                <w:dropDownList>
                  <w:listItem w:value="Choose an item."/>
                  <w:listItem w:displayText="City Assets and Environment" w:value="City Assets and Environment"/>
                  <w:listItem w:displayText="Corporate Services" w:value="Corporate Services"/>
                  <w:listItem w:displayText="Community Sustainability" w:value="Community Sustainability"/>
                  <w:listItem w:displayText="Planning and Development" w:value="Planning and Development"/>
                </w:dropDownList>
              </w:sdtPr>
              <w:sdtEndPr/>
              <w:sdtContent>
                <w:r w:rsidR="001F7BF0" w:rsidRPr="001F7BF0">
                  <w:t>Community Sustainability</w:t>
                </w:r>
              </w:sdtContent>
            </w:sdt>
          </w:p>
        </w:tc>
      </w:tr>
      <w:tr w:rsidR="00707771" w:rsidRPr="001B30BA" w14:paraId="67E0B09C" w14:textId="77777777" w:rsidTr="00312C66">
        <w:trPr>
          <w:trHeight w:val="416"/>
        </w:trPr>
        <w:tc>
          <w:tcPr>
            <w:tcW w:w="2660" w:type="dxa"/>
            <w:vAlign w:val="center"/>
          </w:tcPr>
          <w:p w14:paraId="42377525" w14:textId="77777777" w:rsidR="00707771" w:rsidRPr="001B30BA" w:rsidRDefault="00707771" w:rsidP="007E613D">
            <w:pPr>
              <w:spacing w:after="120" w:line="240" w:lineRule="auto"/>
              <w:contextualSpacing/>
              <w:rPr>
                <w:b/>
              </w:rPr>
            </w:pPr>
            <w:r w:rsidRPr="001B30BA">
              <w:rPr>
                <w:b/>
              </w:rPr>
              <w:t>Department</w:t>
            </w:r>
          </w:p>
        </w:tc>
        <w:sdt>
          <w:sdtPr>
            <w:alias w:val="Department Field"/>
            <w:tag w:val="Department Field"/>
            <w:id w:val="742533071"/>
            <w:placeholder>
              <w:docPart w:val="DCCBA991E75B4585BDCE93829BCFF011"/>
            </w:placeholder>
            <w:dropDownList>
              <w:listItem w:value="Choose an item."/>
              <w:listItem w:displayText="AccessCare" w:value="AccessCare"/>
              <w:listItem w:displayText="City Development" w:value="City Development"/>
              <w:listItem w:displayText="City Economy and Innovation" w:value="City Economy and Innovation"/>
              <w:listItem w:displayText="City Strategy" w:value="City Strategy"/>
              <w:listItem w:displayText="Communications &amp; Community Relations" w:value="Communications &amp; Community Relations"/>
              <w:listItem w:displayText="Community &amp; Aged Care" w:value="Community &amp; Aged Care"/>
              <w:listItem w:displayText="Community Buildings" w:value="Community Buildings"/>
              <w:listItem w:displayText="Compliance and Amenity" w:value="Compliance and Amenity"/>
              <w:listItem w:displayText="Family Youth &amp; Children's" w:value="Family Youth &amp; Children's"/>
              <w:listItem w:displayText="Finance &amp; Corporate Performance" w:value="Finance &amp; Corporate Performance"/>
              <w:listItem w:displayText="Governance" w:value="Governance"/>
              <w:listItem w:displayText="Green Wedge" w:value="Green Wedge"/>
              <w:listItem w:displayText="Information Services &amp; Strategy" w:value="Information Services &amp; Strategy"/>
              <w:listItem w:displayText="Infrastructure" w:value="Infrastructure"/>
              <w:listItem w:displayText="Libraries &amp; Social Development" w:value="Libraries &amp; Social Development"/>
              <w:listItem w:displayText="Parks Services" w:value="Parks Services"/>
              <w:listItem w:displayText="People Support" w:value="People Support"/>
              <w:listItem w:displayText="Procurement &amp; Contracts" w:value="Procurement &amp; Contracts"/>
              <w:listItem w:displayText="Property &amp; Arts Service" w:value="Property &amp; Arts Service"/>
              <w:listItem w:displayText="Westall Community Hub" w:value="Westall Community Hub"/>
            </w:dropDownList>
          </w:sdtPr>
          <w:sdtEndPr/>
          <w:sdtContent>
            <w:tc>
              <w:tcPr>
                <w:tcW w:w="6974" w:type="dxa"/>
                <w:vAlign w:val="center"/>
              </w:tcPr>
              <w:p w14:paraId="6495F4E4" w14:textId="5F0460E5" w:rsidR="00707771" w:rsidRPr="001F7BF0" w:rsidRDefault="001F7BF0" w:rsidP="007E613D">
                <w:pPr>
                  <w:spacing w:after="120" w:line="240" w:lineRule="auto"/>
                  <w:contextualSpacing/>
                </w:pPr>
                <w:r w:rsidRPr="001F7BF0">
                  <w:t>Family Youth &amp; Children's</w:t>
                </w:r>
              </w:p>
            </w:tc>
          </w:sdtContent>
        </w:sdt>
      </w:tr>
      <w:tr w:rsidR="00707771" w:rsidRPr="001B30BA" w14:paraId="47E0546F" w14:textId="77777777" w:rsidTr="00312C66">
        <w:trPr>
          <w:trHeight w:val="422"/>
        </w:trPr>
        <w:tc>
          <w:tcPr>
            <w:tcW w:w="2660" w:type="dxa"/>
            <w:vAlign w:val="center"/>
          </w:tcPr>
          <w:p w14:paraId="31E42C16" w14:textId="77777777" w:rsidR="00707771" w:rsidRPr="001B30BA" w:rsidRDefault="00707771" w:rsidP="007E613D">
            <w:pPr>
              <w:spacing w:after="120" w:line="240" w:lineRule="auto"/>
              <w:contextualSpacing/>
              <w:rPr>
                <w:b/>
              </w:rPr>
            </w:pPr>
            <w:r>
              <w:rPr>
                <w:b/>
              </w:rPr>
              <w:t>Team</w:t>
            </w:r>
          </w:p>
        </w:tc>
        <w:tc>
          <w:tcPr>
            <w:tcW w:w="6974" w:type="dxa"/>
            <w:vAlign w:val="center"/>
          </w:tcPr>
          <w:p w14:paraId="197C128C" w14:textId="3AF9584E" w:rsidR="00707771" w:rsidRPr="001F7BF0" w:rsidRDefault="00F27D0B" w:rsidP="007E613D">
            <w:pPr>
              <w:spacing w:after="120" w:line="240" w:lineRule="auto"/>
              <w:contextualSpacing/>
            </w:pPr>
            <w:r>
              <w:t>Kingston</w:t>
            </w:r>
            <w:r w:rsidR="00600D78">
              <w:t xml:space="preserve"> Family and Children’s Centre</w:t>
            </w:r>
            <w:r>
              <w:t>s</w:t>
            </w:r>
          </w:p>
        </w:tc>
      </w:tr>
      <w:tr w:rsidR="001643CE" w:rsidRPr="001B30BA" w14:paraId="6609C1F8" w14:textId="77777777" w:rsidTr="00312C66">
        <w:trPr>
          <w:trHeight w:val="415"/>
        </w:trPr>
        <w:tc>
          <w:tcPr>
            <w:tcW w:w="2660" w:type="dxa"/>
            <w:vAlign w:val="center"/>
          </w:tcPr>
          <w:p w14:paraId="200771E4" w14:textId="38E4CCD7" w:rsidR="001643CE" w:rsidRDefault="001643CE" w:rsidP="007E613D">
            <w:pPr>
              <w:spacing w:after="120" w:line="240" w:lineRule="auto"/>
              <w:contextualSpacing/>
              <w:rPr>
                <w:b/>
              </w:rPr>
            </w:pPr>
            <w:r>
              <w:rPr>
                <w:b/>
              </w:rPr>
              <w:t>Position Status</w:t>
            </w:r>
          </w:p>
        </w:tc>
        <w:tc>
          <w:tcPr>
            <w:tcW w:w="6974" w:type="dxa"/>
            <w:vAlign w:val="center"/>
          </w:tcPr>
          <w:p w14:paraId="58A8FD49" w14:textId="49BA494D" w:rsidR="001643CE" w:rsidRDefault="001643CE" w:rsidP="007E613D">
            <w:pPr>
              <w:spacing w:after="120" w:line="240" w:lineRule="auto"/>
              <w:contextualSpacing/>
            </w:pPr>
            <w:r>
              <w:t>Part time</w:t>
            </w:r>
          </w:p>
        </w:tc>
      </w:tr>
      <w:tr w:rsidR="00707771" w:rsidRPr="001B30BA" w14:paraId="7691E290" w14:textId="77777777" w:rsidTr="00312C66">
        <w:trPr>
          <w:trHeight w:val="393"/>
        </w:trPr>
        <w:tc>
          <w:tcPr>
            <w:tcW w:w="2660" w:type="dxa"/>
            <w:vAlign w:val="center"/>
          </w:tcPr>
          <w:p w14:paraId="00686249" w14:textId="77777777" w:rsidR="00707771" w:rsidRPr="001B30BA" w:rsidRDefault="00707771" w:rsidP="007E613D">
            <w:pPr>
              <w:spacing w:after="120" w:line="240" w:lineRule="auto"/>
              <w:contextualSpacing/>
              <w:rPr>
                <w:b/>
              </w:rPr>
            </w:pPr>
            <w:r w:rsidRPr="001B30BA">
              <w:rPr>
                <w:b/>
              </w:rPr>
              <w:t>Classification</w:t>
            </w:r>
          </w:p>
        </w:tc>
        <w:tc>
          <w:tcPr>
            <w:tcW w:w="6974" w:type="dxa"/>
            <w:vAlign w:val="center"/>
          </w:tcPr>
          <w:p w14:paraId="3F8F468A" w14:textId="4DB547FE" w:rsidR="00707771" w:rsidRPr="001F7BF0" w:rsidRDefault="008C50D4" w:rsidP="007E613D">
            <w:pPr>
              <w:spacing w:after="120" w:line="240" w:lineRule="auto"/>
              <w:contextualSpacing/>
            </w:pPr>
            <w:sdt>
              <w:sdtPr>
                <w:alias w:val="Classification"/>
                <w:tag w:val="Classification"/>
                <w:id w:val="1425987777"/>
                <w:placeholder>
                  <w:docPart w:val="73BAC1F1939A4E34A373E3D26D2CD623"/>
                </w:placeholder>
                <w:dropDownList>
                  <w:listItem w:value="Choose an item."/>
                  <w:listItem w:displayText="Band 1" w:value="Band 1"/>
                  <w:listItem w:displayText="Band 2" w:value="Band 2"/>
                  <w:listItem w:displayText="Band 3" w:value="Band 3"/>
                  <w:listItem w:displayText="Band 4" w:value="Band 4"/>
                  <w:listItem w:displayText="Band 5" w:value="Band 5"/>
                  <w:listItem w:displayText="Band 6" w:value="Band 6"/>
                  <w:listItem w:displayText="Band 7" w:value="Band 7"/>
                  <w:listItem w:displayText="Band 8" w:value="Band 8"/>
                  <w:listItem w:displayText="Senior Executive Officer" w:value="Senior Executive Officer"/>
                  <w:listItem w:displayText="Senior Officer" w:value="Senior Officer"/>
                  <w:listItem w:displayText="To be determined by assessment" w:value="To be determined by assessment"/>
                </w:dropDownList>
              </w:sdtPr>
              <w:sdtEndPr/>
              <w:sdtContent>
                <w:r w:rsidR="001F7BF0" w:rsidRPr="001F7BF0">
                  <w:t>Band 3</w:t>
                </w:r>
              </w:sdtContent>
            </w:sdt>
            <w:r w:rsidR="00707771" w:rsidRPr="001F7BF0">
              <w:t xml:space="preserve"> </w:t>
            </w:r>
          </w:p>
        </w:tc>
      </w:tr>
      <w:tr w:rsidR="00707771" w:rsidRPr="001B30BA" w14:paraId="7609B7D2" w14:textId="77777777" w:rsidTr="00312C66">
        <w:trPr>
          <w:trHeight w:val="393"/>
        </w:trPr>
        <w:tc>
          <w:tcPr>
            <w:tcW w:w="2660" w:type="dxa"/>
            <w:vAlign w:val="center"/>
          </w:tcPr>
          <w:p w14:paraId="55ADB302" w14:textId="77777777" w:rsidR="00707771" w:rsidRPr="001B30BA" w:rsidRDefault="00707771" w:rsidP="007E613D">
            <w:pPr>
              <w:spacing w:after="120" w:line="240" w:lineRule="auto"/>
              <w:contextualSpacing/>
              <w:rPr>
                <w:b/>
              </w:rPr>
            </w:pPr>
            <w:r w:rsidRPr="001B30BA">
              <w:rPr>
                <w:b/>
              </w:rPr>
              <w:t xml:space="preserve">Position Reports to </w:t>
            </w:r>
          </w:p>
        </w:tc>
        <w:tc>
          <w:tcPr>
            <w:tcW w:w="6974" w:type="dxa"/>
            <w:vAlign w:val="center"/>
          </w:tcPr>
          <w:p w14:paraId="03B947F2" w14:textId="7BB104F8" w:rsidR="00707771" w:rsidRPr="001F7BF0" w:rsidRDefault="001F7BF0" w:rsidP="007E613D">
            <w:pPr>
              <w:spacing w:after="120" w:line="240" w:lineRule="auto"/>
              <w:contextualSpacing/>
            </w:pPr>
            <w:r w:rsidRPr="001F7BF0">
              <w:t>Education and Care Leader</w:t>
            </w:r>
          </w:p>
        </w:tc>
      </w:tr>
      <w:tr w:rsidR="00707771" w:rsidRPr="001B30BA" w14:paraId="5BA2DAE8" w14:textId="77777777" w:rsidTr="00312C66">
        <w:trPr>
          <w:trHeight w:val="393"/>
        </w:trPr>
        <w:tc>
          <w:tcPr>
            <w:tcW w:w="2660" w:type="dxa"/>
            <w:vAlign w:val="center"/>
          </w:tcPr>
          <w:p w14:paraId="6DDDFA3C" w14:textId="77777777" w:rsidR="00707771" w:rsidRPr="001B30BA" w:rsidRDefault="00707771" w:rsidP="007E613D">
            <w:pPr>
              <w:spacing w:after="120" w:line="240" w:lineRule="auto"/>
              <w:contextualSpacing/>
              <w:rPr>
                <w:b/>
              </w:rPr>
            </w:pPr>
            <w:r w:rsidRPr="001B30BA">
              <w:rPr>
                <w:b/>
              </w:rPr>
              <w:t xml:space="preserve">Position </w:t>
            </w:r>
            <w:r>
              <w:rPr>
                <w:b/>
              </w:rPr>
              <w:t>Supervises</w:t>
            </w:r>
            <w:r w:rsidRPr="001B30BA">
              <w:rPr>
                <w:b/>
              </w:rPr>
              <w:t xml:space="preserve"> </w:t>
            </w:r>
          </w:p>
        </w:tc>
        <w:tc>
          <w:tcPr>
            <w:tcW w:w="6974" w:type="dxa"/>
            <w:vAlign w:val="center"/>
          </w:tcPr>
          <w:p w14:paraId="77D5AEE1" w14:textId="199151CB" w:rsidR="00707771" w:rsidRPr="001F7BF0" w:rsidRDefault="001F7BF0" w:rsidP="007E613D">
            <w:pPr>
              <w:spacing w:after="120" w:line="240" w:lineRule="auto"/>
              <w:contextualSpacing/>
            </w:pPr>
            <w:r w:rsidRPr="001F7BF0">
              <w:t xml:space="preserve">Nil </w:t>
            </w:r>
          </w:p>
        </w:tc>
      </w:tr>
      <w:tr w:rsidR="00707771" w:rsidRPr="001B30BA" w14:paraId="7C71FFB1" w14:textId="77777777" w:rsidTr="00312C66">
        <w:trPr>
          <w:trHeight w:val="393"/>
        </w:trPr>
        <w:tc>
          <w:tcPr>
            <w:tcW w:w="2660" w:type="dxa"/>
            <w:vAlign w:val="center"/>
          </w:tcPr>
          <w:p w14:paraId="11B4E926" w14:textId="77777777" w:rsidR="00707771" w:rsidRPr="001B30BA" w:rsidRDefault="00707771" w:rsidP="007E613D">
            <w:pPr>
              <w:spacing w:after="120" w:line="240" w:lineRule="auto"/>
              <w:contextualSpacing/>
              <w:rPr>
                <w:b/>
              </w:rPr>
            </w:pPr>
            <w:r w:rsidRPr="001B30BA">
              <w:rPr>
                <w:b/>
              </w:rPr>
              <w:t>Date Reviewed</w:t>
            </w:r>
          </w:p>
        </w:tc>
        <w:tc>
          <w:tcPr>
            <w:tcW w:w="6974" w:type="dxa"/>
            <w:vAlign w:val="center"/>
          </w:tcPr>
          <w:p w14:paraId="64611BBD" w14:textId="7A6B3D0E" w:rsidR="00707771" w:rsidRPr="00977A6B" w:rsidRDefault="00CF2F25" w:rsidP="007E613D">
            <w:pPr>
              <w:spacing w:after="120" w:line="240" w:lineRule="auto"/>
              <w:contextualSpacing/>
            </w:pPr>
            <w:r>
              <w:t xml:space="preserve">August </w:t>
            </w:r>
            <w:r w:rsidR="006247A3">
              <w:t>2024</w:t>
            </w:r>
          </w:p>
        </w:tc>
      </w:tr>
    </w:tbl>
    <w:p w14:paraId="3C6B27EE" w14:textId="77777777" w:rsidR="00707771" w:rsidRPr="001B30BA" w:rsidRDefault="00707771" w:rsidP="00636D4C">
      <w:pPr>
        <w:spacing w:after="120" w:line="240" w:lineRule="auto"/>
      </w:pPr>
    </w:p>
    <w:p w14:paraId="75E7AE66" w14:textId="77777777" w:rsidR="00707771" w:rsidRPr="001B30BA" w:rsidRDefault="00707771" w:rsidP="002B3604">
      <w:pPr>
        <w:shd w:val="clear" w:color="auto" w:fill="4071AA" w:themeFill="text2"/>
        <w:spacing w:line="240" w:lineRule="auto"/>
        <w:ind w:right="-6"/>
        <w:rPr>
          <w:b/>
          <w:color w:val="FFFFFF" w:themeColor="background1"/>
        </w:rPr>
      </w:pPr>
      <w:r w:rsidRPr="001B30BA">
        <w:rPr>
          <w:b/>
          <w:color w:val="FFFFFF" w:themeColor="background1"/>
        </w:rPr>
        <w:t>Position Objective</w:t>
      </w:r>
    </w:p>
    <w:p w14:paraId="0F60AF23" w14:textId="02498A3B" w:rsidR="00070D3A" w:rsidRPr="00E7168D" w:rsidRDefault="00070D3A" w:rsidP="00070D3A">
      <w:pPr>
        <w:spacing w:after="120" w:line="240" w:lineRule="auto"/>
        <w:rPr>
          <w:bCs/>
          <w:iCs/>
        </w:rPr>
      </w:pPr>
      <w:bookmarkStart w:id="0" w:name="_Hlk145921905"/>
      <w:r w:rsidRPr="00E7168D">
        <w:rPr>
          <w:bCs/>
          <w:iCs/>
        </w:rPr>
        <w:t xml:space="preserve">The Early Years </w:t>
      </w:r>
      <w:r>
        <w:rPr>
          <w:bCs/>
          <w:iCs/>
        </w:rPr>
        <w:t>Educator</w:t>
      </w:r>
      <w:r w:rsidRPr="00E7168D">
        <w:rPr>
          <w:bCs/>
          <w:iCs/>
        </w:rPr>
        <w:t xml:space="preserve"> provide</w:t>
      </w:r>
      <w:r>
        <w:rPr>
          <w:bCs/>
          <w:iCs/>
        </w:rPr>
        <w:t>s</w:t>
      </w:r>
      <w:r w:rsidRPr="00E7168D">
        <w:rPr>
          <w:bCs/>
          <w:iCs/>
        </w:rPr>
        <w:t xml:space="preserve"> responsive </w:t>
      </w:r>
      <w:proofErr w:type="gramStart"/>
      <w:r w:rsidRPr="00E7168D">
        <w:rPr>
          <w:bCs/>
          <w:iCs/>
        </w:rPr>
        <w:t>high quality</w:t>
      </w:r>
      <w:proofErr w:type="gramEnd"/>
      <w:r w:rsidRPr="00E7168D">
        <w:rPr>
          <w:bCs/>
          <w:iCs/>
        </w:rPr>
        <w:t xml:space="preserve"> care and education for children</w:t>
      </w:r>
      <w:r>
        <w:rPr>
          <w:bCs/>
          <w:iCs/>
        </w:rPr>
        <w:t xml:space="preserve"> in </w:t>
      </w:r>
      <w:r w:rsidRPr="00E7168D">
        <w:rPr>
          <w:bCs/>
          <w:iCs/>
        </w:rPr>
        <w:t>accordance with the City of Kingston Policies</w:t>
      </w:r>
      <w:r w:rsidR="00C4679A">
        <w:rPr>
          <w:bCs/>
          <w:iCs/>
        </w:rPr>
        <w:t>,</w:t>
      </w:r>
      <w:r w:rsidRPr="00E7168D">
        <w:rPr>
          <w:bCs/>
          <w:iCs/>
        </w:rPr>
        <w:t xml:space="preserve"> Procedures, Philosophies</w:t>
      </w:r>
      <w:r w:rsidR="00C4679A">
        <w:rPr>
          <w:bCs/>
          <w:iCs/>
        </w:rPr>
        <w:t>, relevant Regulations and</w:t>
      </w:r>
      <w:r>
        <w:rPr>
          <w:bCs/>
          <w:iCs/>
        </w:rPr>
        <w:t xml:space="preserve"> Frameworks</w:t>
      </w:r>
      <w:r w:rsidRPr="00E7168D">
        <w:rPr>
          <w:bCs/>
          <w:iCs/>
        </w:rPr>
        <w:t xml:space="preserve">. </w:t>
      </w:r>
      <w:r>
        <w:rPr>
          <w:bCs/>
          <w:iCs/>
        </w:rPr>
        <w:t xml:space="preserve">Under the guidance of the Education and Care Leader or Kindergarten Teacher contribute to the </w:t>
      </w:r>
      <w:r w:rsidRPr="00E7168D">
        <w:rPr>
          <w:bCs/>
          <w:iCs/>
        </w:rPr>
        <w:t xml:space="preserve">planning, </w:t>
      </w:r>
      <w:proofErr w:type="gramStart"/>
      <w:r w:rsidRPr="00E7168D">
        <w:rPr>
          <w:bCs/>
          <w:iCs/>
        </w:rPr>
        <w:t>implementing</w:t>
      </w:r>
      <w:proofErr w:type="gramEnd"/>
      <w:r w:rsidRPr="00E7168D">
        <w:rPr>
          <w:bCs/>
          <w:iCs/>
        </w:rPr>
        <w:t xml:space="preserve"> and evaluating children’s learning.</w:t>
      </w:r>
      <w:r>
        <w:rPr>
          <w:bCs/>
          <w:iCs/>
        </w:rPr>
        <w:t xml:space="preserve"> </w:t>
      </w:r>
    </w:p>
    <w:bookmarkEnd w:id="0"/>
    <w:p w14:paraId="69FD75D8" w14:textId="77777777" w:rsidR="00070D3A" w:rsidRPr="00E7168D" w:rsidRDefault="00070D3A" w:rsidP="00E7168D">
      <w:pPr>
        <w:spacing w:after="120" w:line="240" w:lineRule="auto"/>
        <w:rPr>
          <w:bCs/>
          <w:iCs/>
        </w:rPr>
      </w:pPr>
    </w:p>
    <w:p w14:paraId="1590CD6A" w14:textId="77777777" w:rsidR="00707771" w:rsidRPr="002B3604" w:rsidRDefault="00707771" w:rsidP="002B3604">
      <w:pPr>
        <w:shd w:val="clear" w:color="auto" w:fill="4071AA" w:themeFill="text2"/>
        <w:spacing w:line="240" w:lineRule="auto"/>
        <w:ind w:right="-6"/>
        <w:rPr>
          <w:b/>
          <w:color w:val="FFFFFF" w:themeColor="background1"/>
        </w:rPr>
      </w:pPr>
      <w:r w:rsidRPr="002B3604">
        <w:rPr>
          <w:b/>
          <w:color w:val="FFFFFF" w:themeColor="background1"/>
        </w:rPr>
        <w:t>Key Responsibilities</w:t>
      </w:r>
    </w:p>
    <w:p w14:paraId="7EB948D1" w14:textId="599808C7" w:rsidR="00707771" w:rsidRPr="001B30BA" w:rsidRDefault="00E7168D" w:rsidP="002B3604">
      <w:pPr>
        <w:keepLines/>
        <w:numPr>
          <w:ilvl w:val="0"/>
          <w:numId w:val="2"/>
        </w:numPr>
        <w:autoSpaceDN w:val="0"/>
        <w:spacing w:after="120" w:line="240" w:lineRule="auto"/>
        <w:ind w:left="426" w:right="0" w:hanging="284"/>
        <w:rPr>
          <w:b/>
          <w:bCs/>
        </w:rPr>
      </w:pPr>
      <w:bookmarkStart w:id="1" w:name="_Hlk145324270"/>
      <w:r>
        <w:rPr>
          <w:b/>
          <w:bCs/>
        </w:rPr>
        <w:t xml:space="preserve">Service </w:t>
      </w:r>
      <w:proofErr w:type="gramStart"/>
      <w:r>
        <w:rPr>
          <w:b/>
          <w:bCs/>
        </w:rPr>
        <w:t>delivery</w:t>
      </w:r>
      <w:proofErr w:type="gramEnd"/>
    </w:p>
    <w:p w14:paraId="72224F7E" w14:textId="405FE5BD" w:rsidR="00E7168D" w:rsidRPr="003D4A61" w:rsidRDefault="00E7168D" w:rsidP="00E7168D">
      <w:pPr>
        <w:pStyle w:val="ListParagraph"/>
        <w:numPr>
          <w:ilvl w:val="0"/>
          <w:numId w:val="14"/>
        </w:numPr>
        <w:spacing w:after="0" w:line="240" w:lineRule="auto"/>
        <w:ind w:left="850" w:hanging="425"/>
        <w:rPr>
          <w:rFonts w:ascii="Arial" w:hAnsi="Arial" w:cs="Arial"/>
          <w:sz w:val="20"/>
          <w:szCs w:val="20"/>
        </w:rPr>
      </w:pPr>
      <w:r w:rsidRPr="003D4A61">
        <w:rPr>
          <w:rFonts w:ascii="Arial" w:hAnsi="Arial" w:cs="Arial"/>
          <w:sz w:val="20"/>
          <w:szCs w:val="20"/>
        </w:rPr>
        <w:t xml:space="preserve">provide a stimulating, enjoyable, caring nurturing and safe environment for children and their </w:t>
      </w:r>
      <w:r>
        <w:rPr>
          <w:rFonts w:ascii="Arial" w:hAnsi="Arial" w:cs="Arial"/>
          <w:sz w:val="20"/>
          <w:szCs w:val="20"/>
        </w:rPr>
        <w:t>f</w:t>
      </w:r>
      <w:r w:rsidRPr="003D4A61">
        <w:rPr>
          <w:rFonts w:ascii="Arial" w:hAnsi="Arial" w:cs="Arial"/>
          <w:sz w:val="20"/>
          <w:szCs w:val="20"/>
        </w:rPr>
        <w:t>amilies.</w:t>
      </w:r>
    </w:p>
    <w:p w14:paraId="295087A4" w14:textId="48643677" w:rsidR="00E7168D" w:rsidRPr="003D4A61" w:rsidRDefault="00E7168D" w:rsidP="00E7168D">
      <w:pPr>
        <w:pStyle w:val="ListParagraph"/>
        <w:numPr>
          <w:ilvl w:val="0"/>
          <w:numId w:val="14"/>
        </w:numPr>
        <w:spacing w:after="0" w:line="240" w:lineRule="auto"/>
        <w:ind w:left="850" w:hanging="425"/>
        <w:rPr>
          <w:rFonts w:ascii="Arial" w:hAnsi="Arial" w:cs="Arial"/>
          <w:sz w:val="20"/>
          <w:szCs w:val="20"/>
        </w:rPr>
      </w:pPr>
      <w:bookmarkStart w:id="2" w:name="_Hlk145921978"/>
      <w:r>
        <w:rPr>
          <w:rFonts w:ascii="Arial" w:hAnsi="Arial" w:cs="Arial"/>
          <w:sz w:val="20"/>
          <w:szCs w:val="20"/>
        </w:rPr>
        <w:t>e</w:t>
      </w:r>
      <w:r w:rsidRPr="003D4A61">
        <w:rPr>
          <w:rFonts w:ascii="Arial" w:hAnsi="Arial" w:cs="Arial"/>
          <w:sz w:val="20"/>
          <w:szCs w:val="20"/>
        </w:rPr>
        <w:t xml:space="preserve">nsure that education and care is provided in accordance with Kingston Early Years Care and Education Policies, Procedures, Philosophies and Practices, the National and Victorian Early Years Learning and Development Frameworks, the National Quality </w:t>
      </w:r>
      <w:r w:rsidR="00C4679A">
        <w:rPr>
          <w:rFonts w:ascii="Arial" w:hAnsi="Arial" w:cs="Arial"/>
          <w:sz w:val="20"/>
          <w:szCs w:val="20"/>
        </w:rPr>
        <w:t>Standards</w:t>
      </w:r>
      <w:r w:rsidRPr="003D4A61">
        <w:rPr>
          <w:rFonts w:ascii="Arial" w:hAnsi="Arial" w:cs="Arial"/>
          <w:sz w:val="20"/>
          <w:szCs w:val="20"/>
        </w:rPr>
        <w:t xml:space="preserve"> and any other relevant legislation associated with Early Years Care and Education.</w:t>
      </w:r>
    </w:p>
    <w:bookmarkEnd w:id="2"/>
    <w:p w14:paraId="5AB290CC" w14:textId="3FFCA34E" w:rsidR="00070D3A" w:rsidRPr="003D4A61" w:rsidRDefault="00070D3A" w:rsidP="00070D3A">
      <w:pPr>
        <w:pStyle w:val="ListParagraph"/>
        <w:numPr>
          <w:ilvl w:val="0"/>
          <w:numId w:val="14"/>
        </w:numPr>
        <w:spacing w:after="0" w:line="240" w:lineRule="auto"/>
        <w:ind w:left="850" w:hanging="425"/>
        <w:rPr>
          <w:rFonts w:ascii="Arial" w:hAnsi="Arial" w:cs="Arial"/>
          <w:sz w:val="20"/>
          <w:szCs w:val="20"/>
        </w:rPr>
      </w:pPr>
      <w:r>
        <w:rPr>
          <w:rFonts w:ascii="Arial" w:hAnsi="Arial" w:cs="Arial"/>
          <w:sz w:val="20"/>
          <w:szCs w:val="20"/>
        </w:rPr>
        <w:t>u</w:t>
      </w:r>
      <w:r w:rsidRPr="003D4A61">
        <w:rPr>
          <w:rFonts w:ascii="Arial" w:hAnsi="Arial" w:cs="Arial"/>
          <w:sz w:val="20"/>
          <w:szCs w:val="20"/>
        </w:rPr>
        <w:t xml:space="preserve">nder the </w:t>
      </w:r>
      <w:r>
        <w:rPr>
          <w:rFonts w:ascii="Arial" w:hAnsi="Arial" w:cs="Arial"/>
          <w:sz w:val="20"/>
          <w:szCs w:val="20"/>
        </w:rPr>
        <w:t>guidance</w:t>
      </w:r>
      <w:r w:rsidRPr="003D4A61">
        <w:rPr>
          <w:rFonts w:ascii="Arial" w:hAnsi="Arial" w:cs="Arial"/>
          <w:sz w:val="20"/>
          <w:szCs w:val="20"/>
        </w:rPr>
        <w:t xml:space="preserve"> </w:t>
      </w:r>
      <w:r>
        <w:rPr>
          <w:rFonts w:ascii="Arial" w:hAnsi="Arial" w:cs="Arial"/>
          <w:sz w:val="20"/>
          <w:szCs w:val="20"/>
        </w:rPr>
        <w:t xml:space="preserve">Education and Care Leader </w:t>
      </w:r>
      <w:r w:rsidRPr="003D4A61">
        <w:rPr>
          <w:rFonts w:ascii="Arial" w:hAnsi="Arial" w:cs="Arial"/>
          <w:sz w:val="20"/>
          <w:szCs w:val="20"/>
        </w:rPr>
        <w:t xml:space="preserve">or </w:t>
      </w:r>
      <w:r>
        <w:rPr>
          <w:rFonts w:ascii="Arial" w:hAnsi="Arial" w:cs="Arial"/>
          <w:sz w:val="20"/>
          <w:szCs w:val="20"/>
        </w:rPr>
        <w:t>T</w:t>
      </w:r>
      <w:r w:rsidRPr="003D4A61">
        <w:rPr>
          <w:rFonts w:ascii="Arial" w:hAnsi="Arial" w:cs="Arial"/>
          <w:sz w:val="20"/>
          <w:szCs w:val="20"/>
        </w:rPr>
        <w:t>eachers</w:t>
      </w:r>
      <w:r>
        <w:rPr>
          <w:rFonts w:ascii="Arial" w:hAnsi="Arial" w:cs="Arial"/>
          <w:sz w:val="20"/>
          <w:szCs w:val="20"/>
        </w:rPr>
        <w:t xml:space="preserve"> -</w:t>
      </w:r>
      <w:r w:rsidRPr="003D4A61">
        <w:rPr>
          <w:rFonts w:ascii="Arial" w:hAnsi="Arial" w:cs="Arial"/>
          <w:sz w:val="20"/>
          <w:szCs w:val="20"/>
        </w:rPr>
        <w:t xml:space="preserve"> </w:t>
      </w:r>
      <w:r>
        <w:rPr>
          <w:rFonts w:ascii="Arial" w:hAnsi="Arial" w:cs="Arial"/>
          <w:sz w:val="20"/>
          <w:szCs w:val="20"/>
        </w:rPr>
        <w:t xml:space="preserve">collaboratively, develop, plan, implement and evaluate the </w:t>
      </w:r>
      <w:r w:rsidRPr="003D4A61">
        <w:rPr>
          <w:rFonts w:ascii="Arial" w:hAnsi="Arial" w:cs="Arial"/>
          <w:sz w:val="20"/>
          <w:szCs w:val="20"/>
        </w:rPr>
        <w:t xml:space="preserve">children’s learning </w:t>
      </w:r>
      <w:proofErr w:type="gramStart"/>
      <w:r>
        <w:rPr>
          <w:rFonts w:ascii="Arial" w:hAnsi="Arial" w:cs="Arial"/>
          <w:sz w:val="20"/>
          <w:szCs w:val="20"/>
        </w:rPr>
        <w:t>program</w:t>
      </w:r>
      <w:proofErr w:type="gramEnd"/>
    </w:p>
    <w:p w14:paraId="1FA9567F" w14:textId="7C508AD7" w:rsidR="00E7168D" w:rsidRDefault="00E7168D" w:rsidP="00E7168D">
      <w:pPr>
        <w:pStyle w:val="ListParagraph"/>
        <w:numPr>
          <w:ilvl w:val="0"/>
          <w:numId w:val="14"/>
        </w:numPr>
        <w:spacing w:after="0" w:line="240" w:lineRule="auto"/>
        <w:ind w:left="850" w:hanging="425"/>
        <w:rPr>
          <w:rFonts w:ascii="Arial" w:hAnsi="Arial" w:cs="Arial"/>
          <w:sz w:val="20"/>
          <w:szCs w:val="20"/>
        </w:rPr>
      </w:pPr>
      <w:r>
        <w:rPr>
          <w:rFonts w:ascii="Arial" w:hAnsi="Arial" w:cs="Arial"/>
          <w:sz w:val="20"/>
          <w:szCs w:val="20"/>
        </w:rPr>
        <w:t>e</w:t>
      </w:r>
      <w:r w:rsidRPr="003D4A61">
        <w:rPr>
          <w:rFonts w:ascii="Arial" w:hAnsi="Arial" w:cs="Arial"/>
          <w:sz w:val="20"/>
          <w:szCs w:val="20"/>
        </w:rPr>
        <w:t xml:space="preserve">nsure that all interactions, experiences, activities, </w:t>
      </w:r>
      <w:proofErr w:type="gramStart"/>
      <w:r w:rsidRPr="003D4A61">
        <w:rPr>
          <w:rFonts w:ascii="Arial" w:hAnsi="Arial" w:cs="Arial"/>
          <w:sz w:val="20"/>
          <w:szCs w:val="20"/>
        </w:rPr>
        <w:t>routine</w:t>
      </w:r>
      <w:proofErr w:type="gramEnd"/>
      <w:r w:rsidRPr="003D4A61">
        <w:rPr>
          <w:rFonts w:ascii="Arial" w:hAnsi="Arial" w:cs="Arial"/>
          <w:sz w:val="20"/>
          <w:szCs w:val="20"/>
        </w:rPr>
        <w:t xml:space="preserve"> and events, planned and unplanned are designed to foster children’s learning and development.</w:t>
      </w:r>
    </w:p>
    <w:p w14:paraId="0EC1455F" w14:textId="67BF7FE6" w:rsidR="00B6325B" w:rsidRPr="00C4679A" w:rsidRDefault="00E7168D" w:rsidP="00636D4C">
      <w:pPr>
        <w:pStyle w:val="ListParagraph"/>
        <w:keepLines/>
        <w:numPr>
          <w:ilvl w:val="0"/>
          <w:numId w:val="14"/>
        </w:numPr>
        <w:autoSpaceDN w:val="0"/>
        <w:spacing w:after="120" w:line="240" w:lineRule="auto"/>
        <w:ind w:left="850" w:hanging="425"/>
        <w:rPr>
          <w:bCs/>
        </w:rPr>
      </w:pPr>
      <w:r>
        <w:rPr>
          <w:rFonts w:ascii="Arial" w:hAnsi="Arial" w:cs="Arial"/>
          <w:sz w:val="20"/>
          <w:szCs w:val="20"/>
        </w:rPr>
        <w:t xml:space="preserve">work in accordance with the Centre’s established guidelines and </w:t>
      </w:r>
      <w:proofErr w:type="gramStart"/>
      <w:r>
        <w:rPr>
          <w:rFonts w:ascii="Arial" w:hAnsi="Arial" w:cs="Arial"/>
          <w:sz w:val="20"/>
          <w:szCs w:val="20"/>
        </w:rPr>
        <w:t>procedures</w:t>
      </w:r>
      <w:bookmarkEnd w:id="1"/>
      <w:proofErr w:type="gramEnd"/>
    </w:p>
    <w:p w14:paraId="6B30FD1A" w14:textId="77777777" w:rsidR="00B6325B" w:rsidRPr="001B30BA" w:rsidRDefault="00B6325B" w:rsidP="00636D4C">
      <w:pPr>
        <w:keepLines/>
        <w:autoSpaceDN w:val="0"/>
        <w:spacing w:after="120" w:line="240" w:lineRule="auto"/>
        <w:rPr>
          <w:b/>
          <w:bCs/>
        </w:rPr>
      </w:pPr>
    </w:p>
    <w:p w14:paraId="68D3B5D5" w14:textId="6EA4250D" w:rsidR="00707771" w:rsidRPr="001B30BA" w:rsidRDefault="00E7168D" w:rsidP="002B3604">
      <w:pPr>
        <w:keepLines/>
        <w:numPr>
          <w:ilvl w:val="0"/>
          <w:numId w:val="2"/>
        </w:numPr>
        <w:autoSpaceDN w:val="0"/>
        <w:spacing w:after="120" w:line="240" w:lineRule="auto"/>
        <w:ind w:left="426" w:right="0" w:hanging="284"/>
        <w:rPr>
          <w:b/>
          <w:bCs/>
        </w:rPr>
      </w:pPr>
      <w:r>
        <w:rPr>
          <w:b/>
          <w:bCs/>
        </w:rPr>
        <w:t>Children’s Health and Safety</w:t>
      </w:r>
    </w:p>
    <w:p w14:paraId="2737DFB0" w14:textId="4D9D08C9" w:rsidR="0022468E" w:rsidRDefault="0022468E" w:rsidP="0022468E">
      <w:pPr>
        <w:keepLines/>
        <w:numPr>
          <w:ilvl w:val="0"/>
          <w:numId w:val="24"/>
        </w:numPr>
        <w:autoSpaceDN w:val="0"/>
        <w:spacing w:before="40" w:after="40" w:line="240" w:lineRule="auto"/>
        <w:ind w:right="0"/>
        <w:rPr>
          <w:bCs/>
        </w:rPr>
      </w:pPr>
      <w:bookmarkStart w:id="3" w:name="_Hlk145324396"/>
      <w:r>
        <w:rPr>
          <w:bCs/>
        </w:rPr>
        <w:t>ensure each c</w:t>
      </w:r>
      <w:r w:rsidRPr="004700D8">
        <w:rPr>
          <w:bCs/>
        </w:rPr>
        <w:t>hild’s health needs are supported.</w:t>
      </w:r>
    </w:p>
    <w:p w14:paraId="1C66DD91" w14:textId="6A077D64" w:rsidR="00FB585F" w:rsidRDefault="00C4679A" w:rsidP="0022468E">
      <w:pPr>
        <w:keepLines/>
        <w:numPr>
          <w:ilvl w:val="0"/>
          <w:numId w:val="24"/>
        </w:numPr>
        <w:autoSpaceDN w:val="0"/>
        <w:spacing w:before="40" w:after="40" w:line="240" w:lineRule="auto"/>
        <w:ind w:right="0"/>
        <w:rPr>
          <w:bCs/>
        </w:rPr>
      </w:pPr>
      <w:r>
        <w:rPr>
          <w:bCs/>
        </w:rPr>
        <w:t>r</w:t>
      </w:r>
      <w:r w:rsidR="00FB585F">
        <w:rPr>
          <w:bCs/>
        </w:rPr>
        <w:t xml:space="preserve">espond to and report and risks or potential risks to children’s health and safety in a timely </w:t>
      </w:r>
      <w:proofErr w:type="gramStart"/>
      <w:r w:rsidR="00FB585F">
        <w:rPr>
          <w:bCs/>
        </w:rPr>
        <w:t>manner</w:t>
      </w:r>
      <w:proofErr w:type="gramEnd"/>
    </w:p>
    <w:p w14:paraId="05C2D04C" w14:textId="2A2FBB64" w:rsidR="00C4679A" w:rsidRPr="00DD176B" w:rsidRDefault="00DD176B" w:rsidP="00C4679A">
      <w:pPr>
        <w:keepLines/>
        <w:numPr>
          <w:ilvl w:val="0"/>
          <w:numId w:val="24"/>
        </w:numPr>
        <w:autoSpaceDN w:val="0"/>
        <w:spacing w:before="40" w:after="40" w:line="240" w:lineRule="auto"/>
        <w:ind w:right="0"/>
        <w:rPr>
          <w:bCs/>
        </w:rPr>
      </w:pPr>
      <w:r>
        <w:rPr>
          <w:bCs/>
        </w:rPr>
        <w:t>adhere to and promote</w:t>
      </w:r>
      <w:r w:rsidRPr="00DD176B">
        <w:rPr>
          <w:bCs/>
        </w:rPr>
        <w:t xml:space="preserve"> and the child safe </w:t>
      </w:r>
      <w:proofErr w:type="gramStart"/>
      <w:r w:rsidRPr="00DD176B">
        <w:rPr>
          <w:bCs/>
        </w:rPr>
        <w:t>standards</w:t>
      </w:r>
      <w:proofErr w:type="gramEnd"/>
    </w:p>
    <w:p w14:paraId="16078FC5" w14:textId="0EE30622" w:rsidR="00DD176B" w:rsidRPr="00DD176B" w:rsidRDefault="00DD176B" w:rsidP="00C4679A">
      <w:pPr>
        <w:keepLines/>
        <w:numPr>
          <w:ilvl w:val="0"/>
          <w:numId w:val="24"/>
        </w:numPr>
        <w:autoSpaceDN w:val="0"/>
        <w:spacing w:before="40" w:after="40" w:line="240" w:lineRule="auto"/>
        <w:ind w:right="0"/>
        <w:rPr>
          <w:bCs/>
        </w:rPr>
      </w:pPr>
      <w:r>
        <w:rPr>
          <w:rStyle w:val="ui-provider"/>
        </w:rPr>
        <w:t>p</w:t>
      </w:r>
      <w:r w:rsidRPr="00DD176B">
        <w:rPr>
          <w:rStyle w:val="ui-provider"/>
        </w:rPr>
        <w:t xml:space="preserve">romote the cultural safety of Aboriginal children, the cultural safety of children from culturally and/or linguistically diverse backgrounds and safety for children with a </w:t>
      </w:r>
      <w:proofErr w:type="gramStart"/>
      <w:r w:rsidRPr="00DD176B">
        <w:rPr>
          <w:rStyle w:val="ui-provider"/>
        </w:rPr>
        <w:t>disability</w:t>
      </w:r>
      <w:proofErr w:type="gramEnd"/>
    </w:p>
    <w:p w14:paraId="3B9EF1B0" w14:textId="77777777" w:rsidR="00C4679A" w:rsidRPr="008B78E7" w:rsidRDefault="0022468E" w:rsidP="00C4679A">
      <w:pPr>
        <w:keepLines/>
        <w:numPr>
          <w:ilvl w:val="0"/>
          <w:numId w:val="24"/>
        </w:numPr>
        <w:autoSpaceDN w:val="0"/>
        <w:spacing w:before="40" w:after="40" w:line="240" w:lineRule="auto"/>
        <w:ind w:right="0"/>
        <w:rPr>
          <w:bCs/>
        </w:rPr>
      </w:pPr>
      <w:r w:rsidRPr="008B78E7">
        <w:rPr>
          <w:bCs/>
        </w:rPr>
        <w:t xml:space="preserve">ensure that children are safe and </w:t>
      </w:r>
      <w:proofErr w:type="gramStart"/>
      <w:r w:rsidRPr="008B78E7">
        <w:rPr>
          <w:bCs/>
        </w:rPr>
        <w:t>supervised at all times</w:t>
      </w:r>
      <w:proofErr w:type="gramEnd"/>
      <w:r w:rsidRPr="008B78E7">
        <w:rPr>
          <w:bCs/>
        </w:rPr>
        <w:t>.</w:t>
      </w:r>
    </w:p>
    <w:p w14:paraId="61EACAB7" w14:textId="7C5433BA" w:rsidR="0022468E" w:rsidRPr="008B78E7" w:rsidRDefault="008B78E7" w:rsidP="00C4679A">
      <w:pPr>
        <w:keepLines/>
        <w:numPr>
          <w:ilvl w:val="0"/>
          <w:numId w:val="24"/>
        </w:numPr>
        <w:autoSpaceDN w:val="0"/>
        <w:spacing w:before="40" w:after="40" w:line="240" w:lineRule="auto"/>
        <w:ind w:right="0"/>
        <w:rPr>
          <w:bCs/>
        </w:rPr>
      </w:pPr>
      <w:r w:rsidRPr="008B78E7">
        <w:lastRenderedPageBreak/>
        <w:t>r</w:t>
      </w:r>
      <w:r w:rsidR="0022468E" w:rsidRPr="008B78E7">
        <w:t xml:space="preserve">espond positively and consistently to children’s </w:t>
      </w:r>
      <w:r w:rsidR="00C4679A" w:rsidRPr="008B78E7">
        <w:t xml:space="preserve">individual </w:t>
      </w:r>
      <w:r w:rsidR="0022468E" w:rsidRPr="008B78E7">
        <w:t>needs/requirements – diet/allergies, developmental needs etc.</w:t>
      </w:r>
    </w:p>
    <w:p w14:paraId="076FB37D" w14:textId="3F6F3519" w:rsidR="0022468E" w:rsidRDefault="00195237" w:rsidP="0022468E">
      <w:pPr>
        <w:numPr>
          <w:ilvl w:val="3"/>
          <w:numId w:val="15"/>
        </w:numPr>
        <w:tabs>
          <w:tab w:val="clear" w:pos="360"/>
          <w:tab w:val="left" w:pos="1134"/>
        </w:tabs>
        <w:spacing w:after="0" w:line="240" w:lineRule="auto"/>
        <w:ind w:right="0"/>
      </w:pPr>
      <w:r>
        <w:t>a</w:t>
      </w:r>
      <w:r w:rsidR="0022468E">
        <w:t xml:space="preserve">dminister first aid and medication in compliance with procedures and policies. Maintain accurate </w:t>
      </w:r>
      <w:r w:rsidR="00FB585F">
        <w:t xml:space="preserve">timely </w:t>
      </w:r>
      <w:r w:rsidR="0022468E">
        <w:t>and detailed records of injury/accident/trauma and medication forms.</w:t>
      </w:r>
    </w:p>
    <w:bookmarkEnd w:id="3"/>
    <w:p w14:paraId="7A259AC4" w14:textId="77777777" w:rsidR="00707771" w:rsidRPr="00382B22" w:rsidRDefault="00707771" w:rsidP="00636D4C">
      <w:pPr>
        <w:keepLines/>
        <w:autoSpaceDN w:val="0"/>
        <w:spacing w:after="120" w:line="240" w:lineRule="auto"/>
        <w:rPr>
          <w:bCs/>
        </w:rPr>
      </w:pPr>
    </w:p>
    <w:p w14:paraId="6A9F0E4A" w14:textId="55AE4C46" w:rsidR="00FB585F" w:rsidRPr="00FB585F" w:rsidRDefault="00E7168D" w:rsidP="00FB585F">
      <w:pPr>
        <w:keepLines/>
        <w:numPr>
          <w:ilvl w:val="0"/>
          <w:numId w:val="2"/>
        </w:numPr>
        <w:autoSpaceDN w:val="0"/>
        <w:spacing w:after="120" w:line="240" w:lineRule="auto"/>
        <w:ind w:left="426" w:right="0" w:hanging="284"/>
        <w:rPr>
          <w:b/>
          <w:bCs/>
        </w:rPr>
      </w:pPr>
      <w:r>
        <w:rPr>
          <w:b/>
          <w:bCs/>
        </w:rPr>
        <w:t>Team Responsibilities</w:t>
      </w:r>
    </w:p>
    <w:p w14:paraId="12B36142" w14:textId="4EE55698" w:rsidR="00FB585F" w:rsidRDefault="00C4679A" w:rsidP="00E7168D">
      <w:pPr>
        <w:pStyle w:val="ListParagraph"/>
        <w:numPr>
          <w:ilvl w:val="0"/>
          <w:numId w:val="16"/>
        </w:numPr>
        <w:tabs>
          <w:tab w:val="left" w:pos="993"/>
        </w:tabs>
        <w:spacing w:after="0" w:line="240" w:lineRule="auto"/>
        <w:ind w:left="709" w:hanging="284"/>
        <w:contextualSpacing w:val="0"/>
        <w:rPr>
          <w:rFonts w:ascii="Arial" w:hAnsi="Arial" w:cs="Arial"/>
          <w:sz w:val="20"/>
          <w:szCs w:val="20"/>
        </w:rPr>
      </w:pPr>
      <w:bookmarkStart w:id="4" w:name="_Hlk145324445"/>
      <w:r>
        <w:rPr>
          <w:rFonts w:ascii="Arial" w:hAnsi="Arial" w:cs="Arial"/>
          <w:sz w:val="20"/>
          <w:szCs w:val="20"/>
        </w:rPr>
        <w:t>w</w:t>
      </w:r>
      <w:r w:rsidR="00FB585F">
        <w:rPr>
          <w:rFonts w:ascii="Arial" w:hAnsi="Arial" w:cs="Arial"/>
          <w:sz w:val="20"/>
          <w:szCs w:val="20"/>
        </w:rPr>
        <w:t>ork collaboratively within a team environment.</w:t>
      </w:r>
    </w:p>
    <w:p w14:paraId="46CB0B0E" w14:textId="1ED5FD79" w:rsidR="00E7168D" w:rsidRPr="003D4A61" w:rsidRDefault="00070D3A" w:rsidP="00E7168D">
      <w:pPr>
        <w:pStyle w:val="ListParagraph"/>
        <w:numPr>
          <w:ilvl w:val="0"/>
          <w:numId w:val="16"/>
        </w:numPr>
        <w:tabs>
          <w:tab w:val="left" w:pos="993"/>
        </w:tabs>
        <w:spacing w:after="0" w:line="240" w:lineRule="auto"/>
        <w:ind w:left="709" w:hanging="284"/>
        <w:contextualSpacing w:val="0"/>
        <w:rPr>
          <w:rFonts w:ascii="Arial" w:hAnsi="Arial" w:cs="Arial"/>
          <w:sz w:val="20"/>
          <w:szCs w:val="20"/>
        </w:rPr>
      </w:pPr>
      <w:r>
        <w:rPr>
          <w:rFonts w:ascii="Arial" w:hAnsi="Arial" w:cs="Arial"/>
          <w:sz w:val="20"/>
          <w:szCs w:val="20"/>
        </w:rPr>
        <w:t>contribute</w:t>
      </w:r>
      <w:r w:rsidR="00E7168D">
        <w:rPr>
          <w:rFonts w:ascii="Arial" w:hAnsi="Arial" w:cs="Arial"/>
          <w:sz w:val="20"/>
          <w:szCs w:val="20"/>
        </w:rPr>
        <w:t xml:space="preserve"> into </w:t>
      </w:r>
      <w:r w:rsidR="00E7168D" w:rsidRPr="003D4A61">
        <w:rPr>
          <w:rFonts w:ascii="Arial" w:hAnsi="Arial" w:cs="Arial"/>
          <w:sz w:val="20"/>
          <w:szCs w:val="20"/>
        </w:rPr>
        <w:t xml:space="preserve">planning for the delivery of </w:t>
      </w:r>
      <w:proofErr w:type="gramStart"/>
      <w:r w:rsidR="00FB585F">
        <w:rPr>
          <w:rFonts w:ascii="Arial" w:hAnsi="Arial" w:cs="Arial"/>
          <w:sz w:val="20"/>
          <w:szCs w:val="20"/>
        </w:rPr>
        <w:t>high quality</w:t>
      </w:r>
      <w:proofErr w:type="gramEnd"/>
      <w:r w:rsidR="00FB585F">
        <w:rPr>
          <w:rFonts w:ascii="Arial" w:hAnsi="Arial" w:cs="Arial"/>
          <w:sz w:val="20"/>
          <w:szCs w:val="20"/>
        </w:rPr>
        <w:t xml:space="preserve"> </w:t>
      </w:r>
      <w:r w:rsidR="00E7168D" w:rsidRPr="003D4A61">
        <w:rPr>
          <w:rFonts w:ascii="Arial" w:hAnsi="Arial" w:cs="Arial"/>
          <w:sz w:val="20"/>
          <w:szCs w:val="20"/>
        </w:rPr>
        <w:t xml:space="preserve">services to children and </w:t>
      </w:r>
      <w:r w:rsidR="00E7168D">
        <w:rPr>
          <w:rFonts w:ascii="Arial" w:hAnsi="Arial" w:cs="Arial"/>
          <w:sz w:val="20"/>
          <w:szCs w:val="20"/>
        </w:rPr>
        <w:t>f</w:t>
      </w:r>
      <w:r w:rsidR="00E7168D" w:rsidRPr="003D4A61">
        <w:rPr>
          <w:rFonts w:ascii="Arial" w:hAnsi="Arial" w:cs="Arial"/>
          <w:sz w:val="20"/>
          <w:szCs w:val="20"/>
        </w:rPr>
        <w:t>amilies</w:t>
      </w:r>
    </w:p>
    <w:p w14:paraId="7673F764" w14:textId="28E3EA8B" w:rsidR="00E7168D" w:rsidRPr="00767FF7" w:rsidRDefault="00E7168D" w:rsidP="00E7168D">
      <w:pPr>
        <w:pStyle w:val="ListParagraph"/>
        <w:numPr>
          <w:ilvl w:val="0"/>
          <w:numId w:val="16"/>
        </w:numPr>
        <w:tabs>
          <w:tab w:val="left" w:pos="993"/>
        </w:tabs>
        <w:spacing w:after="0" w:line="240" w:lineRule="auto"/>
        <w:ind w:left="709" w:hanging="284"/>
        <w:contextualSpacing w:val="0"/>
        <w:rPr>
          <w:b/>
          <w:bCs/>
        </w:rPr>
      </w:pPr>
      <w:r>
        <w:rPr>
          <w:rFonts w:ascii="Arial" w:hAnsi="Arial" w:cs="Arial"/>
          <w:sz w:val="20"/>
          <w:szCs w:val="20"/>
        </w:rPr>
        <w:t>p</w:t>
      </w:r>
      <w:r w:rsidRPr="003D4A61">
        <w:rPr>
          <w:rFonts w:ascii="Arial" w:hAnsi="Arial" w:cs="Arial"/>
          <w:sz w:val="20"/>
          <w:szCs w:val="20"/>
        </w:rPr>
        <w:t>articipat</w:t>
      </w:r>
      <w:r>
        <w:rPr>
          <w:rFonts w:ascii="Arial" w:hAnsi="Arial" w:cs="Arial"/>
          <w:sz w:val="20"/>
          <w:szCs w:val="20"/>
        </w:rPr>
        <w:t>e</w:t>
      </w:r>
      <w:r w:rsidRPr="003D4A61">
        <w:rPr>
          <w:rFonts w:ascii="Arial" w:hAnsi="Arial" w:cs="Arial"/>
          <w:sz w:val="20"/>
          <w:szCs w:val="20"/>
        </w:rPr>
        <w:t xml:space="preserve"> in meetings, professional </w:t>
      </w:r>
      <w:proofErr w:type="gramStart"/>
      <w:r w:rsidRPr="003D4A61">
        <w:rPr>
          <w:rFonts w:ascii="Arial" w:hAnsi="Arial" w:cs="Arial"/>
          <w:sz w:val="20"/>
          <w:szCs w:val="20"/>
        </w:rPr>
        <w:t>development</w:t>
      </w:r>
      <w:proofErr w:type="gramEnd"/>
      <w:r w:rsidRPr="003D4A61">
        <w:rPr>
          <w:rFonts w:ascii="Arial" w:hAnsi="Arial" w:cs="Arial"/>
          <w:sz w:val="20"/>
          <w:szCs w:val="20"/>
        </w:rPr>
        <w:t xml:space="preserve"> and parent </w:t>
      </w:r>
      <w:r>
        <w:rPr>
          <w:rFonts w:ascii="Arial" w:hAnsi="Arial" w:cs="Arial"/>
          <w:sz w:val="20"/>
          <w:szCs w:val="20"/>
        </w:rPr>
        <w:t>meetings.</w:t>
      </w:r>
    </w:p>
    <w:bookmarkEnd w:id="4"/>
    <w:p w14:paraId="23E165F6" w14:textId="77777777" w:rsidR="00707771" w:rsidRPr="00382B22" w:rsidRDefault="00707771" w:rsidP="00636D4C">
      <w:pPr>
        <w:keepLines/>
        <w:autoSpaceDN w:val="0"/>
        <w:spacing w:after="120" w:line="240" w:lineRule="auto"/>
        <w:rPr>
          <w:bCs/>
        </w:rPr>
      </w:pPr>
    </w:p>
    <w:p w14:paraId="19115B9F" w14:textId="6E2588ED" w:rsidR="00707771" w:rsidRPr="001B30BA" w:rsidRDefault="00E7168D" w:rsidP="002B3604">
      <w:pPr>
        <w:keepLines/>
        <w:numPr>
          <w:ilvl w:val="0"/>
          <w:numId w:val="2"/>
        </w:numPr>
        <w:autoSpaceDN w:val="0"/>
        <w:spacing w:after="120" w:line="240" w:lineRule="auto"/>
        <w:ind w:left="426" w:right="0" w:hanging="284"/>
        <w:rPr>
          <w:b/>
          <w:bCs/>
        </w:rPr>
      </w:pPr>
      <w:r>
        <w:rPr>
          <w:b/>
          <w:bCs/>
        </w:rPr>
        <w:t>Communication and Engagement</w:t>
      </w:r>
    </w:p>
    <w:p w14:paraId="5009C8CF" w14:textId="2BF799F7" w:rsidR="00E7168D" w:rsidRPr="00767FF7" w:rsidRDefault="00E7168D" w:rsidP="00E7168D">
      <w:pPr>
        <w:keepLines/>
        <w:numPr>
          <w:ilvl w:val="0"/>
          <w:numId w:val="17"/>
        </w:numPr>
        <w:autoSpaceDN w:val="0"/>
        <w:spacing w:before="40" w:after="40" w:line="240" w:lineRule="auto"/>
        <w:ind w:left="782" w:right="0" w:hanging="357"/>
        <w:contextualSpacing/>
        <w:rPr>
          <w:rFonts w:eastAsiaTheme="minorHAnsi"/>
          <w:bCs/>
        </w:rPr>
      </w:pPr>
      <w:r>
        <w:rPr>
          <w:rFonts w:eastAsiaTheme="minorHAnsi"/>
          <w:bCs/>
        </w:rPr>
        <w:t>c</w:t>
      </w:r>
      <w:r w:rsidRPr="00767FF7">
        <w:rPr>
          <w:rFonts w:eastAsiaTheme="minorHAnsi"/>
          <w:bCs/>
        </w:rPr>
        <w:t xml:space="preserve">ontribute to the team by utilising effective </w:t>
      </w:r>
      <w:proofErr w:type="gramStart"/>
      <w:r w:rsidRPr="00767FF7">
        <w:rPr>
          <w:rFonts w:eastAsiaTheme="minorHAnsi"/>
          <w:bCs/>
        </w:rPr>
        <w:t>communication</w:t>
      </w:r>
      <w:proofErr w:type="gramEnd"/>
      <w:r w:rsidRPr="00767FF7">
        <w:rPr>
          <w:rFonts w:eastAsiaTheme="minorHAnsi"/>
          <w:bCs/>
        </w:rPr>
        <w:t xml:space="preserve"> </w:t>
      </w:r>
    </w:p>
    <w:p w14:paraId="22698E3C" w14:textId="2813366A" w:rsidR="00E7168D" w:rsidRDefault="00E7168D" w:rsidP="00E7168D">
      <w:pPr>
        <w:keepLines/>
        <w:numPr>
          <w:ilvl w:val="0"/>
          <w:numId w:val="17"/>
        </w:numPr>
        <w:autoSpaceDN w:val="0"/>
        <w:spacing w:before="40" w:after="40" w:line="240" w:lineRule="auto"/>
        <w:ind w:left="782" w:right="0" w:hanging="357"/>
        <w:contextualSpacing/>
        <w:rPr>
          <w:rFonts w:eastAsiaTheme="minorHAnsi"/>
          <w:bCs/>
        </w:rPr>
      </w:pPr>
      <w:r>
        <w:rPr>
          <w:rFonts w:eastAsiaTheme="minorHAnsi"/>
          <w:bCs/>
        </w:rPr>
        <w:t>p</w:t>
      </w:r>
      <w:r w:rsidRPr="00767FF7">
        <w:rPr>
          <w:rFonts w:eastAsiaTheme="minorHAnsi"/>
          <w:bCs/>
        </w:rPr>
        <w:t>articipate in the communication with families on a regular basis, using formal and informal opportunities throughout the year, including information about their child’s learning and development.</w:t>
      </w:r>
    </w:p>
    <w:p w14:paraId="041B4B37" w14:textId="77777777" w:rsidR="00752217" w:rsidRDefault="00752217" w:rsidP="00C4679A">
      <w:pPr>
        <w:keepLines/>
        <w:autoSpaceDN w:val="0"/>
        <w:spacing w:before="40" w:after="40" w:line="240" w:lineRule="auto"/>
        <w:ind w:left="782" w:right="0"/>
        <w:contextualSpacing/>
        <w:rPr>
          <w:rFonts w:eastAsiaTheme="minorHAnsi"/>
          <w:bCs/>
        </w:rPr>
      </w:pPr>
    </w:p>
    <w:p w14:paraId="334AAE2B" w14:textId="77777777" w:rsidR="00752217" w:rsidRPr="001B30BA" w:rsidRDefault="00752217" w:rsidP="00752217">
      <w:pPr>
        <w:keepLines/>
        <w:numPr>
          <w:ilvl w:val="0"/>
          <w:numId w:val="25"/>
        </w:numPr>
        <w:autoSpaceDN w:val="0"/>
        <w:spacing w:before="40" w:after="40" w:line="240" w:lineRule="auto"/>
        <w:ind w:left="709" w:right="0" w:hanging="425"/>
        <w:rPr>
          <w:b/>
          <w:bCs/>
        </w:rPr>
      </w:pPr>
      <w:r>
        <w:rPr>
          <w:b/>
          <w:bCs/>
        </w:rPr>
        <w:t>Administration Skills</w:t>
      </w:r>
    </w:p>
    <w:p w14:paraId="53087492" w14:textId="5A4B3921" w:rsidR="00752217" w:rsidRPr="007A4E39" w:rsidRDefault="008B78E7" w:rsidP="00752217">
      <w:pPr>
        <w:pStyle w:val="ListParagraph"/>
        <w:keepLines/>
        <w:numPr>
          <w:ilvl w:val="0"/>
          <w:numId w:val="17"/>
        </w:numPr>
        <w:autoSpaceDN w:val="0"/>
        <w:spacing w:before="40" w:after="40" w:line="240" w:lineRule="auto"/>
        <w:rPr>
          <w:bCs/>
        </w:rPr>
      </w:pPr>
      <w:r>
        <w:rPr>
          <w:rFonts w:ascii="Arial" w:hAnsi="Arial" w:cs="Arial"/>
          <w:bCs/>
          <w:sz w:val="20"/>
          <w:szCs w:val="20"/>
        </w:rPr>
        <w:t>use</w:t>
      </w:r>
      <w:r w:rsidR="00752217">
        <w:rPr>
          <w:rFonts w:ascii="Arial" w:hAnsi="Arial" w:cs="Arial"/>
          <w:bCs/>
          <w:sz w:val="20"/>
          <w:szCs w:val="20"/>
        </w:rPr>
        <w:t xml:space="preserve"> digital and computer applications at a competent level.</w:t>
      </w:r>
    </w:p>
    <w:p w14:paraId="066CF3C9" w14:textId="7D21D395" w:rsidR="00752217" w:rsidRPr="00FD2465" w:rsidRDefault="008B78E7" w:rsidP="00752217">
      <w:pPr>
        <w:pStyle w:val="ListParagraph"/>
        <w:keepLines/>
        <w:numPr>
          <w:ilvl w:val="0"/>
          <w:numId w:val="17"/>
        </w:numPr>
        <w:autoSpaceDN w:val="0"/>
        <w:spacing w:before="40" w:after="40" w:line="240" w:lineRule="auto"/>
        <w:rPr>
          <w:bCs/>
        </w:rPr>
      </w:pPr>
      <w:r>
        <w:rPr>
          <w:rFonts w:ascii="Arial" w:hAnsi="Arial" w:cs="Arial"/>
          <w:bCs/>
          <w:sz w:val="20"/>
          <w:szCs w:val="20"/>
        </w:rPr>
        <w:t>c</w:t>
      </w:r>
      <w:r w:rsidR="00752217">
        <w:rPr>
          <w:rFonts w:ascii="Arial" w:hAnsi="Arial" w:cs="Arial"/>
          <w:bCs/>
          <w:sz w:val="20"/>
          <w:szCs w:val="20"/>
        </w:rPr>
        <w:t>ontribute to written documentation in relation to children’s learning and development.</w:t>
      </w:r>
    </w:p>
    <w:p w14:paraId="1360B6F9" w14:textId="77777777" w:rsidR="00752217" w:rsidRPr="00767FF7" w:rsidRDefault="00752217" w:rsidP="00C4679A">
      <w:pPr>
        <w:keepLines/>
        <w:autoSpaceDN w:val="0"/>
        <w:spacing w:before="40" w:after="40" w:line="240" w:lineRule="auto"/>
        <w:ind w:right="0"/>
        <w:contextualSpacing/>
        <w:rPr>
          <w:rFonts w:eastAsiaTheme="minorHAnsi"/>
          <w:bCs/>
        </w:rPr>
      </w:pPr>
    </w:p>
    <w:p w14:paraId="580A5EFA" w14:textId="77777777" w:rsidR="00707771" w:rsidRPr="001B30BA" w:rsidRDefault="00707771" w:rsidP="00636D4C">
      <w:pPr>
        <w:spacing w:after="120" w:line="240" w:lineRule="auto"/>
        <w:rPr>
          <w:bCs/>
        </w:rPr>
      </w:pPr>
    </w:p>
    <w:p w14:paraId="20EA71CB" w14:textId="77777777" w:rsidR="00707771" w:rsidRPr="001B30BA" w:rsidRDefault="00707771" w:rsidP="002B3604">
      <w:pPr>
        <w:shd w:val="clear" w:color="auto" w:fill="4071AA" w:themeFill="text2"/>
        <w:spacing w:line="240" w:lineRule="auto"/>
        <w:ind w:right="-6"/>
        <w:rPr>
          <w:b/>
          <w:color w:val="FFFFFF" w:themeColor="background1"/>
        </w:rPr>
      </w:pPr>
      <w:r w:rsidRPr="001B30BA">
        <w:rPr>
          <w:b/>
          <w:color w:val="FFFFFF" w:themeColor="background1"/>
        </w:rPr>
        <w:t>Position Requirements</w:t>
      </w:r>
    </w:p>
    <w:p w14:paraId="3ACA3EFC" w14:textId="77777777" w:rsidR="00E7168D" w:rsidRPr="00E7168D" w:rsidRDefault="00E7168D" w:rsidP="00E7168D">
      <w:pPr>
        <w:keepLines/>
        <w:numPr>
          <w:ilvl w:val="0"/>
          <w:numId w:val="18"/>
        </w:numPr>
        <w:autoSpaceDN w:val="0"/>
        <w:spacing w:before="40" w:after="40" w:line="240" w:lineRule="auto"/>
        <w:ind w:left="499" w:right="0" w:hanging="357"/>
        <w:rPr>
          <w:b/>
          <w:bCs/>
        </w:rPr>
      </w:pPr>
      <w:r w:rsidRPr="00E7168D">
        <w:rPr>
          <w:b/>
          <w:bCs/>
        </w:rPr>
        <w:t>Accountability and Extent of Authority</w:t>
      </w:r>
    </w:p>
    <w:p w14:paraId="37440255" w14:textId="40678660" w:rsidR="00E7168D" w:rsidRPr="00E7168D" w:rsidRDefault="00E7168D" w:rsidP="00C4679A">
      <w:pPr>
        <w:keepLines/>
        <w:autoSpaceDN w:val="0"/>
        <w:spacing w:before="40" w:after="40" w:line="240" w:lineRule="auto"/>
        <w:ind w:right="0"/>
        <w:contextualSpacing/>
        <w:rPr>
          <w:rFonts w:eastAsiaTheme="minorHAnsi"/>
          <w:bCs/>
        </w:rPr>
      </w:pPr>
      <w:bookmarkStart w:id="5" w:name="_Hlk145325447"/>
    </w:p>
    <w:p w14:paraId="51823CAD" w14:textId="093403D0" w:rsidR="00B06D0C" w:rsidRDefault="00B06D0C" w:rsidP="00E7168D">
      <w:pPr>
        <w:keepLines/>
        <w:numPr>
          <w:ilvl w:val="0"/>
          <w:numId w:val="19"/>
        </w:numPr>
        <w:autoSpaceDN w:val="0"/>
        <w:spacing w:before="40" w:after="40" w:line="240" w:lineRule="auto"/>
        <w:ind w:left="850" w:right="0" w:hanging="425"/>
        <w:contextualSpacing/>
        <w:rPr>
          <w:rFonts w:eastAsiaTheme="minorHAnsi"/>
          <w:bCs/>
        </w:rPr>
      </w:pPr>
      <w:r>
        <w:rPr>
          <w:rFonts w:eastAsiaTheme="minorHAnsi"/>
          <w:bCs/>
        </w:rPr>
        <w:t>Educators</w:t>
      </w:r>
      <w:r w:rsidR="00E7168D" w:rsidRPr="00E7168D">
        <w:rPr>
          <w:rFonts w:eastAsiaTheme="minorHAnsi"/>
          <w:bCs/>
        </w:rPr>
        <w:t xml:space="preserve"> work under </w:t>
      </w:r>
      <w:r>
        <w:rPr>
          <w:rFonts w:eastAsiaTheme="minorHAnsi"/>
          <w:bCs/>
        </w:rPr>
        <w:t>guidance and supervision</w:t>
      </w:r>
      <w:r w:rsidR="00E7168D" w:rsidRPr="00E7168D">
        <w:rPr>
          <w:rFonts w:eastAsiaTheme="minorHAnsi"/>
          <w:bCs/>
        </w:rPr>
        <w:t xml:space="preserve"> of a more senior staff member</w:t>
      </w:r>
      <w:r>
        <w:rPr>
          <w:rFonts w:eastAsiaTheme="minorHAnsi"/>
          <w:bCs/>
        </w:rPr>
        <w:t>s.</w:t>
      </w:r>
    </w:p>
    <w:p w14:paraId="273800FF" w14:textId="77777777" w:rsidR="008B78E7" w:rsidRDefault="00B06D0C" w:rsidP="008B78E7">
      <w:pPr>
        <w:keepLines/>
        <w:numPr>
          <w:ilvl w:val="0"/>
          <w:numId w:val="19"/>
        </w:numPr>
        <w:autoSpaceDN w:val="0"/>
        <w:spacing w:before="40" w:after="40" w:line="240" w:lineRule="auto"/>
        <w:ind w:left="850" w:right="0" w:hanging="425"/>
        <w:contextualSpacing/>
        <w:rPr>
          <w:rFonts w:eastAsiaTheme="minorHAnsi"/>
          <w:bCs/>
        </w:rPr>
      </w:pPr>
      <w:r w:rsidRPr="00E7168D">
        <w:rPr>
          <w:rFonts w:eastAsiaTheme="minorHAnsi"/>
          <w:bCs/>
        </w:rPr>
        <w:t>the authority and freedom to act in the position is subject to the established guidelines</w:t>
      </w:r>
      <w:r>
        <w:rPr>
          <w:rFonts w:eastAsiaTheme="minorHAnsi"/>
          <w:bCs/>
        </w:rPr>
        <w:t xml:space="preserve">, policies and </w:t>
      </w:r>
      <w:proofErr w:type="gramStart"/>
      <w:r>
        <w:rPr>
          <w:rFonts w:eastAsiaTheme="minorHAnsi"/>
          <w:bCs/>
        </w:rPr>
        <w:t>procedures</w:t>
      </w:r>
      <w:r w:rsidRPr="00E7168D">
        <w:rPr>
          <w:rFonts w:eastAsiaTheme="minorHAnsi"/>
          <w:bCs/>
        </w:rPr>
        <w:t xml:space="preserve"> </w:t>
      </w:r>
      <w:r>
        <w:rPr>
          <w:rFonts w:eastAsiaTheme="minorHAnsi"/>
          <w:bCs/>
        </w:rPr>
        <w:t>,</w:t>
      </w:r>
      <w:proofErr w:type="gramEnd"/>
      <w:r w:rsidRPr="00E7168D">
        <w:rPr>
          <w:rFonts w:eastAsiaTheme="minorHAnsi"/>
          <w:bCs/>
        </w:rPr>
        <w:t xml:space="preserve"> relevant regulations and professional standards.</w:t>
      </w:r>
    </w:p>
    <w:p w14:paraId="55868C50" w14:textId="2A8AF282" w:rsidR="00E7168D" w:rsidRDefault="003E59D7" w:rsidP="008B78E7">
      <w:pPr>
        <w:keepLines/>
        <w:numPr>
          <w:ilvl w:val="0"/>
          <w:numId w:val="19"/>
        </w:numPr>
        <w:autoSpaceDN w:val="0"/>
        <w:spacing w:before="40" w:after="40" w:line="240" w:lineRule="auto"/>
        <w:ind w:left="850" w:right="0" w:hanging="425"/>
        <w:contextualSpacing/>
        <w:rPr>
          <w:rFonts w:eastAsiaTheme="minorHAnsi"/>
          <w:bCs/>
        </w:rPr>
      </w:pPr>
      <w:r w:rsidRPr="008B78E7">
        <w:rPr>
          <w:rFonts w:eastAsiaTheme="minorHAnsi"/>
          <w:bCs/>
        </w:rPr>
        <w:t xml:space="preserve">identify and advise the Early Years Co-ordinator and/or Team Family and Children’s Centres of any problems arising, which would affect the Children, regulatory and legal compliance or the smooth running of the </w:t>
      </w:r>
      <w:proofErr w:type="gramStart"/>
      <w:r w:rsidRPr="008B78E7">
        <w:rPr>
          <w:rFonts w:eastAsiaTheme="minorHAnsi"/>
          <w:bCs/>
        </w:rPr>
        <w:t>service</w:t>
      </w:r>
      <w:bookmarkEnd w:id="5"/>
      <w:proofErr w:type="gramEnd"/>
    </w:p>
    <w:p w14:paraId="2F861DB9" w14:textId="77777777" w:rsidR="008B78E7" w:rsidRPr="008B78E7" w:rsidRDefault="008B78E7" w:rsidP="008B78E7">
      <w:pPr>
        <w:keepLines/>
        <w:autoSpaceDN w:val="0"/>
        <w:spacing w:before="40" w:after="40" w:line="240" w:lineRule="auto"/>
        <w:ind w:left="850" w:right="0"/>
        <w:contextualSpacing/>
        <w:rPr>
          <w:rFonts w:eastAsiaTheme="minorHAnsi"/>
          <w:bCs/>
        </w:rPr>
      </w:pPr>
    </w:p>
    <w:p w14:paraId="25C1A976" w14:textId="77777777" w:rsidR="00E7168D" w:rsidRPr="00E7168D" w:rsidRDefault="00E7168D" w:rsidP="00E7168D">
      <w:pPr>
        <w:keepLines/>
        <w:numPr>
          <w:ilvl w:val="0"/>
          <w:numId w:val="18"/>
        </w:numPr>
        <w:autoSpaceDN w:val="0"/>
        <w:spacing w:before="40" w:after="40" w:line="240" w:lineRule="auto"/>
        <w:ind w:left="567" w:right="0" w:hanging="425"/>
        <w:rPr>
          <w:b/>
          <w:bCs/>
        </w:rPr>
      </w:pPr>
      <w:r w:rsidRPr="00E7168D">
        <w:rPr>
          <w:b/>
          <w:bCs/>
        </w:rPr>
        <w:t>Judgement and Decision Making</w:t>
      </w:r>
    </w:p>
    <w:p w14:paraId="6D444796" w14:textId="77777777" w:rsidR="008B78E7" w:rsidRPr="00B73C5A" w:rsidRDefault="008B78E7" w:rsidP="008B78E7">
      <w:pPr>
        <w:keepLines/>
        <w:autoSpaceDN w:val="0"/>
        <w:spacing w:before="40" w:after="40" w:line="240" w:lineRule="auto"/>
        <w:ind w:firstLine="360"/>
        <w:rPr>
          <w:rFonts w:asciiTheme="minorHAnsi" w:hAnsiTheme="minorHAnsi" w:cstheme="minorHAnsi"/>
          <w:bCs/>
        </w:rPr>
      </w:pPr>
      <w:r w:rsidRPr="00B73C5A">
        <w:rPr>
          <w:rFonts w:asciiTheme="minorHAnsi" w:hAnsiTheme="minorHAnsi" w:cstheme="minorHAnsi"/>
          <w:bCs/>
        </w:rPr>
        <w:t>The incumbent is accountable for:</w:t>
      </w:r>
    </w:p>
    <w:p w14:paraId="6F7B494A" w14:textId="50B2B2B6" w:rsidR="008B78E7" w:rsidRPr="008B78E7" w:rsidRDefault="00195237" w:rsidP="008B78E7">
      <w:pPr>
        <w:pStyle w:val="ListParagraph"/>
        <w:numPr>
          <w:ilvl w:val="0"/>
          <w:numId w:val="27"/>
        </w:numPr>
        <w:rPr>
          <w:rFonts w:asciiTheme="majorHAnsi" w:hAnsiTheme="majorHAnsi" w:cstheme="majorHAnsi"/>
          <w:sz w:val="20"/>
          <w:szCs w:val="20"/>
        </w:rPr>
      </w:pPr>
      <w:r>
        <w:rPr>
          <w:rFonts w:asciiTheme="majorHAnsi" w:hAnsiTheme="majorHAnsi" w:cstheme="majorHAnsi"/>
          <w:sz w:val="20"/>
          <w:szCs w:val="20"/>
        </w:rPr>
        <w:t>j</w:t>
      </w:r>
      <w:r w:rsidR="008B78E7" w:rsidRPr="008B78E7">
        <w:rPr>
          <w:rFonts w:asciiTheme="majorHAnsi" w:hAnsiTheme="majorHAnsi" w:cstheme="majorHAnsi"/>
          <w:sz w:val="20"/>
          <w:szCs w:val="20"/>
        </w:rPr>
        <w:t>udgement is exercised within the framework of legislation, regulation, the National and Victorian Early Years Frameworks, national Quality Framework and City of Kingston Policy and Procedures.</w:t>
      </w:r>
    </w:p>
    <w:p w14:paraId="67B78933" w14:textId="08E7E1B5" w:rsidR="008B78E7" w:rsidRPr="008B78E7" w:rsidRDefault="00195237" w:rsidP="008B78E7">
      <w:pPr>
        <w:pStyle w:val="ListParagraph"/>
        <w:numPr>
          <w:ilvl w:val="0"/>
          <w:numId w:val="27"/>
        </w:numPr>
        <w:rPr>
          <w:rFonts w:asciiTheme="majorHAnsi" w:hAnsiTheme="majorHAnsi" w:cstheme="majorHAnsi"/>
          <w:sz w:val="20"/>
          <w:szCs w:val="20"/>
        </w:rPr>
      </w:pPr>
      <w:r>
        <w:rPr>
          <w:rFonts w:asciiTheme="majorHAnsi" w:hAnsiTheme="majorHAnsi" w:cstheme="majorHAnsi"/>
          <w:sz w:val="20"/>
          <w:szCs w:val="20"/>
        </w:rPr>
        <w:t>e</w:t>
      </w:r>
      <w:r w:rsidR="008B78E7" w:rsidRPr="008B78E7">
        <w:rPr>
          <w:rFonts w:asciiTheme="majorHAnsi" w:hAnsiTheme="majorHAnsi" w:cstheme="majorHAnsi"/>
          <w:sz w:val="20"/>
          <w:szCs w:val="20"/>
        </w:rPr>
        <w:t xml:space="preserve">xercise discretion in relation to problem solving involving families, </w:t>
      </w:r>
      <w:proofErr w:type="gramStart"/>
      <w:r w:rsidR="008B78E7" w:rsidRPr="008B78E7">
        <w:rPr>
          <w:rFonts w:asciiTheme="majorHAnsi" w:hAnsiTheme="majorHAnsi" w:cstheme="majorHAnsi"/>
          <w:sz w:val="20"/>
          <w:szCs w:val="20"/>
        </w:rPr>
        <w:t>children</w:t>
      </w:r>
      <w:proofErr w:type="gramEnd"/>
      <w:r w:rsidR="008B78E7" w:rsidRPr="008B78E7">
        <w:rPr>
          <w:rFonts w:asciiTheme="majorHAnsi" w:hAnsiTheme="majorHAnsi" w:cstheme="majorHAnsi"/>
          <w:sz w:val="20"/>
          <w:szCs w:val="20"/>
        </w:rPr>
        <w:t xml:space="preserve"> and staff.</w:t>
      </w:r>
    </w:p>
    <w:p w14:paraId="0F8FB891" w14:textId="77777777" w:rsidR="00E7168D" w:rsidRPr="00E7168D" w:rsidRDefault="00E7168D" w:rsidP="00E7168D">
      <w:pPr>
        <w:keepLines/>
        <w:numPr>
          <w:ilvl w:val="0"/>
          <w:numId w:val="18"/>
        </w:numPr>
        <w:autoSpaceDN w:val="0"/>
        <w:spacing w:before="40" w:after="40" w:line="240" w:lineRule="auto"/>
        <w:ind w:left="579" w:right="0" w:hanging="437"/>
        <w:contextualSpacing/>
        <w:rPr>
          <w:rFonts w:eastAsiaTheme="minorHAnsi"/>
          <w:b/>
          <w:bCs/>
        </w:rPr>
      </w:pPr>
      <w:r w:rsidRPr="00E7168D">
        <w:rPr>
          <w:rFonts w:eastAsiaTheme="minorHAnsi"/>
          <w:b/>
          <w:bCs/>
        </w:rPr>
        <w:t>Specialist Knowledge and Skills</w:t>
      </w:r>
    </w:p>
    <w:p w14:paraId="17A84DCC" w14:textId="77777777" w:rsidR="00E7168D" w:rsidRPr="00E7168D" w:rsidRDefault="00E7168D" w:rsidP="00E7168D">
      <w:pPr>
        <w:spacing w:line="240" w:lineRule="auto"/>
        <w:ind w:left="720" w:hanging="11"/>
        <w:contextualSpacing/>
      </w:pPr>
    </w:p>
    <w:p w14:paraId="2EE59D58" w14:textId="6E03F66A" w:rsidR="00E7168D" w:rsidRPr="00E7168D" w:rsidRDefault="00E7168D" w:rsidP="00E7168D">
      <w:pPr>
        <w:numPr>
          <w:ilvl w:val="0"/>
          <w:numId w:val="23"/>
        </w:numPr>
        <w:spacing w:after="200" w:line="240" w:lineRule="auto"/>
        <w:ind w:left="850" w:right="0" w:hanging="425"/>
        <w:contextualSpacing/>
        <w:rPr>
          <w:rFonts w:asciiTheme="minorHAnsi" w:eastAsiaTheme="minorHAnsi" w:hAnsiTheme="minorHAnsi" w:cstheme="minorBidi"/>
        </w:rPr>
      </w:pPr>
      <w:r w:rsidRPr="00E7168D">
        <w:rPr>
          <w:rFonts w:asciiTheme="minorHAnsi" w:eastAsiaTheme="minorHAnsi" w:hAnsiTheme="minorHAnsi" w:cstheme="minorBidi"/>
        </w:rPr>
        <w:t>have sound knowledge of the guidelines and procedures associated with Early Years Care and Education.</w:t>
      </w:r>
    </w:p>
    <w:p w14:paraId="39D2070B" w14:textId="2714585F" w:rsidR="00E7168D" w:rsidRPr="00E7168D" w:rsidRDefault="00E7168D" w:rsidP="00E7168D">
      <w:pPr>
        <w:keepLines/>
        <w:numPr>
          <w:ilvl w:val="0"/>
          <w:numId w:val="17"/>
        </w:numPr>
        <w:autoSpaceDN w:val="0"/>
        <w:spacing w:before="40" w:after="40" w:line="240" w:lineRule="auto"/>
        <w:ind w:left="850" w:right="0" w:hanging="425"/>
        <w:contextualSpacing/>
        <w:rPr>
          <w:rFonts w:asciiTheme="minorHAnsi" w:eastAsiaTheme="minorHAnsi" w:hAnsiTheme="minorHAnsi" w:cstheme="minorBidi"/>
          <w:bCs/>
        </w:rPr>
      </w:pPr>
      <w:r>
        <w:rPr>
          <w:rFonts w:eastAsiaTheme="minorHAnsi"/>
          <w:iCs/>
        </w:rPr>
        <w:t>d</w:t>
      </w:r>
      <w:r w:rsidRPr="00E7168D">
        <w:rPr>
          <w:rFonts w:eastAsiaTheme="minorHAnsi"/>
          <w:iCs/>
        </w:rPr>
        <w:t>emonstrated ability to work effectively</w:t>
      </w:r>
      <w:r w:rsidR="006C1610">
        <w:rPr>
          <w:rFonts w:eastAsiaTheme="minorHAnsi"/>
          <w:iCs/>
        </w:rPr>
        <w:t xml:space="preserve">, respectfully, </w:t>
      </w:r>
      <w:proofErr w:type="gramStart"/>
      <w:r w:rsidR="006C1610">
        <w:rPr>
          <w:rFonts w:eastAsiaTheme="minorHAnsi"/>
          <w:iCs/>
        </w:rPr>
        <w:t>inclusively</w:t>
      </w:r>
      <w:proofErr w:type="gramEnd"/>
      <w:r w:rsidR="006C1610">
        <w:rPr>
          <w:rFonts w:eastAsiaTheme="minorHAnsi"/>
          <w:iCs/>
        </w:rPr>
        <w:t xml:space="preserve"> and responsively </w:t>
      </w:r>
      <w:proofErr w:type="spellStart"/>
      <w:r w:rsidR="006C1610">
        <w:rPr>
          <w:rFonts w:eastAsiaTheme="minorHAnsi"/>
          <w:iCs/>
        </w:rPr>
        <w:t>with</w:t>
      </w:r>
      <w:r w:rsidRPr="00E7168D">
        <w:rPr>
          <w:rFonts w:eastAsiaTheme="minorHAnsi"/>
          <w:iCs/>
        </w:rPr>
        <w:t>children</w:t>
      </w:r>
      <w:proofErr w:type="spellEnd"/>
      <w:r w:rsidRPr="00E7168D">
        <w:rPr>
          <w:rFonts w:eastAsiaTheme="minorHAnsi"/>
          <w:iCs/>
        </w:rPr>
        <w:t xml:space="preserve"> and families to achieve successful outcomes. </w:t>
      </w:r>
    </w:p>
    <w:p w14:paraId="44C921CF" w14:textId="00595692" w:rsidR="00E7168D" w:rsidRPr="00C4679A" w:rsidRDefault="00E7168D" w:rsidP="006C1610">
      <w:pPr>
        <w:keepLines/>
        <w:numPr>
          <w:ilvl w:val="0"/>
          <w:numId w:val="17"/>
        </w:numPr>
        <w:autoSpaceDN w:val="0"/>
        <w:spacing w:before="40" w:after="40" w:line="240" w:lineRule="auto"/>
        <w:ind w:left="850" w:right="0" w:hanging="425"/>
        <w:contextualSpacing/>
        <w:rPr>
          <w:rFonts w:eastAsiaTheme="minorHAnsi"/>
          <w:bCs/>
        </w:rPr>
      </w:pPr>
      <w:r>
        <w:rPr>
          <w:rFonts w:asciiTheme="minorHAnsi" w:eastAsiaTheme="minorHAnsi" w:hAnsiTheme="minorHAnsi" w:cstheme="minorBidi"/>
          <w:bCs/>
        </w:rPr>
        <w:t>d</w:t>
      </w:r>
      <w:r w:rsidRPr="00E7168D">
        <w:rPr>
          <w:rFonts w:asciiTheme="minorHAnsi" w:eastAsiaTheme="minorHAnsi" w:hAnsiTheme="minorHAnsi" w:cstheme="minorBidi"/>
          <w:bCs/>
        </w:rPr>
        <w:t xml:space="preserve">emonstrated ability to </w:t>
      </w:r>
      <w:r w:rsidR="006C1610">
        <w:rPr>
          <w:rFonts w:eastAsiaTheme="minorHAnsi"/>
          <w:bCs/>
        </w:rPr>
        <w:t xml:space="preserve">work collaboratively with team members to </w:t>
      </w:r>
      <w:r w:rsidR="006C1610">
        <w:rPr>
          <w:rFonts w:asciiTheme="minorHAnsi" w:eastAsiaTheme="minorHAnsi" w:hAnsiTheme="minorHAnsi" w:cstheme="minorBidi"/>
          <w:bCs/>
        </w:rPr>
        <w:t xml:space="preserve">deliver a program </w:t>
      </w:r>
      <w:proofErr w:type="spellStart"/>
      <w:r w:rsidR="006C1610">
        <w:rPr>
          <w:rFonts w:asciiTheme="minorHAnsi" w:eastAsiaTheme="minorHAnsi" w:hAnsiTheme="minorHAnsi" w:cstheme="minorBidi"/>
          <w:bCs/>
        </w:rPr>
        <w:t>inline</w:t>
      </w:r>
      <w:proofErr w:type="spellEnd"/>
      <w:r w:rsidR="006C1610">
        <w:rPr>
          <w:rFonts w:asciiTheme="minorHAnsi" w:eastAsiaTheme="minorHAnsi" w:hAnsiTheme="minorHAnsi" w:cstheme="minorBidi"/>
          <w:bCs/>
        </w:rPr>
        <w:t xml:space="preserve"> with relevant frameworks and quality </w:t>
      </w:r>
      <w:proofErr w:type="gramStart"/>
      <w:r w:rsidR="006C1610">
        <w:rPr>
          <w:rFonts w:asciiTheme="minorHAnsi" w:eastAsiaTheme="minorHAnsi" w:hAnsiTheme="minorHAnsi" w:cstheme="minorBidi"/>
          <w:bCs/>
        </w:rPr>
        <w:t>standards</w:t>
      </w:r>
      <w:proofErr w:type="gramEnd"/>
      <w:r w:rsidR="006C1610">
        <w:rPr>
          <w:rFonts w:asciiTheme="minorHAnsi" w:eastAsiaTheme="minorHAnsi" w:hAnsiTheme="minorHAnsi" w:cstheme="minorBidi"/>
          <w:bCs/>
        </w:rPr>
        <w:t xml:space="preserve"> </w:t>
      </w:r>
    </w:p>
    <w:p w14:paraId="1E01F41C" w14:textId="485E7C8F" w:rsidR="006C1610" w:rsidRPr="00E7168D" w:rsidRDefault="006C1610" w:rsidP="00C4679A">
      <w:pPr>
        <w:keepLines/>
        <w:numPr>
          <w:ilvl w:val="0"/>
          <w:numId w:val="17"/>
        </w:numPr>
        <w:autoSpaceDN w:val="0"/>
        <w:spacing w:before="40" w:after="40" w:line="240" w:lineRule="auto"/>
        <w:ind w:left="850" w:right="0" w:hanging="425"/>
        <w:contextualSpacing/>
        <w:rPr>
          <w:rFonts w:eastAsiaTheme="minorHAnsi"/>
          <w:bCs/>
        </w:rPr>
      </w:pPr>
      <w:r>
        <w:rPr>
          <w:rFonts w:asciiTheme="minorHAnsi" w:eastAsiaTheme="minorHAnsi" w:hAnsiTheme="minorHAnsi" w:cstheme="minorBidi"/>
          <w:bCs/>
        </w:rPr>
        <w:t xml:space="preserve">experience in individualising programs to meet the individual needs of children, families and </w:t>
      </w:r>
      <w:proofErr w:type="gramStart"/>
      <w:r>
        <w:rPr>
          <w:rFonts w:asciiTheme="minorHAnsi" w:eastAsiaTheme="minorHAnsi" w:hAnsiTheme="minorHAnsi" w:cstheme="minorBidi"/>
          <w:bCs/>
        </w:rPr>
        <w:t>communities</w:t>
      </w:r>
      <w:proofErr w:type="gramEnd"/>
    </w:p>
    <w:p w14:paraId="7322DDC2" w14:textId="7E5AC254" w:rsidR="00E7168D" w:rsidRPr="00E7168D" w:rsidRDefault="00E7168D" w:rsidP="00E7168D">
      <w:pPr>
        <w:keepLines/>
        <w:numPr>
          <w:ilvl w:val="0"/>
          <w:numId w:val="21"/>
        </w:numPr>
        <w:autoSpaceDN w:val="0"/>
        <w:spacing w:before="40" w:after="40" w:line="240" w:lineRule="auto"/>
        <w:ind w:left="850" w:right="0" w:hanging="425"/>
        <w:contextualSpacing/>
        <w:rPr>
          <w:rFonts w:asciiTheme="minorHAnsi" w:eastAsiaTheme="minorHAnsi" w:hAnsiTheme="minorHAnsi" w:cstheme="minorBidi"/>
          <w:b/>
          <w:bCs/>
        </w:rPr>
      </w:pPr>
      <w:r>
        <w:rPr>
          <w:rFonts w:asciiTheme="minorHAnsi" w:eastAsiaTheme="minorHAnsi" w:hAnsiTheme="minorHAnsi" w:cstheme="minorBidi"/>
          <w:bCs/>
        </w:rPr>
        <w:t>d</w:t>
      </w:r>
      <w:r w:rsidRPr="00E7168D">
        <w:rPr>
          <w:rFonts w:asciiTheme="minorHAnsi" w:eastAsiaTheme="minorHAnsi" w:hAnsiTheme="minorHAnsi" w:cstheme="minorBidi"/>
          <w:bCs/>
        </w:rPr>
        <w:t xml:space="preserve">emonstrated initiative, </w:t>
      </w:r>
      <w:proofErr w:type="gramStart"/>
      <w:r w:rsidRPr="00E7168D">
        <w:rPr>
          <w:rFonts w:asciiTheme="minorHAnsi" w:eastAsiaTheme="minorHAnsi" w:hAnsiTheme="minorHAnsi" w:cstheme="minorBidi"/>
          <w:bCs/>
        </w:rPr>
        <w:t>flexibility</w:t>
      </w:r>
      <w:proofErr w:type="gramEnd"/>
      <w:r w:rsidRPr="00E7168D">
        <w:rPr>
          <w:rFonts w:asciiTheme="minorHAnsi" w:eastAsiaTheme="minorHAnsi" w:hAnsiTheme="minorHAnsi" w:cstheme="minorBidi"/>
          <w:bCs/>
        </w:rPr>
        <w:t xml:space="preserve"> and openness to change</w:t>
      </w:r>
      <w:r w:rsidR="006C1610">
        <w:rPr>
          <w:rFonts w:asciiTheme="minorHAnsi" w:eastAsiaTheme="minorHAnsi" w:hAnsiTheme="minorHAnsi" w:cstheme="minorBidi"/>
          <w:bCs/>
        </w:rPr>
        <w:t>.</w:t>
      </w:r>
    </w:p>
    <w:p w14:paraId="1BA25A55" w14:textId="77777777" w:rsidR="00E7168D" w:rsidRPr="00E7168D" w:rsidRDefault="00E7168D" w:rsidP="00E7168D">
      <w:pPr>
        <w:spacing w:after="0" w:line="240" w:lineRule="auto"/>
        <w:ind w:right="0"/>
        <w:rPr>
          <w:iCs/>
        </w:rPr>
      </w:pPr>
    </w:p>
    <w:p w14:paraId="3E703649" w14:textId="77777777" w:rsidR="00E7168D" w:rsidRPr="00E7168D" w:rsidRDefault="00E7168D" w:rsidP="00E7168D">
      <w:pPr>
        <w:keepLines/>
        <w:numPr>
          <w:ilvl w:val="0"/>
          <w:numId w:val="18"/>
        </w:numPr>
        <w:autoSpaceDN w:val="0"/>
        <w:spacing w:before="40" w:after="40" w:line="240" w:lineRule="auto"/>
        <w:ind w:left="499" w:right="0" w:hanging="357"/>
        <w:contextualSpacing/>
        <w:rPr>
          <w:rFonts w:eastAsiaTheme="minorHAnsi"/>
          <w:b/>
          <w:bCs/>
        </w:rPr>
      </w:pPr>
      <w:r w:rsidRPr="00E7168D">
        <w:rPr>
          <w:rFonts w:eastAsiaTheme="minorHAnsi"/>
          <w:b/>
          <w:bCs/>
        </w:rPr>
        <w:t>Management Skills</w:t>
      </w:r>
    </w:p>
    <w:p w14:paraId="71DF6C54" w14:textId="77777777" w:rsidR="00E7168D" w:rsidRPr="00E7168D" w:rsidRDefault="00E7168D" w:rsidP="00E7168D">
      <w:pPr>
        <w:keepLines/>
        <w:autoSpaceDN w:val="0"/>
        <w:spacing w:before="40" w:after="40" w:line="240" w:lineRule="auto"/>
        <w:ind w:left="720" w:right="0"/>
        <w:contextualSpacing/>
        <w:rPr>
          <w:rFonts w:eastAsiaTheme="minorHAnsi"/>
          <w:b/>
          <w:bCs/>
        </w:rPr>
      </w:pPr>
    </w:p>
    <w:p w14:paraId="2B815564" w14:textId="528EF4B9" w:rsidR="00E7168D" w:rsidRPr="00E7168D" w:rsidRDefault="00E7168D" w:rsidP="008B78E7">
      <w:pPr>
        <w:keepLines/>
        <w:autoSpaceDN w:val="0"/>
        <w:spacing w:before="40" w:after="40" w:line="240" w:lineRule="auto"/>
        <w:ind w:left="425"/>
        <w:rPr>
          <w:bCs/>
        </w:rPr>
      </w:pPr>
      <w:r w:rsidRPr="00E7168D">
        <w:rPr>
          <w:bCs/>
        </w:rPr>
        <w:t>The following management skills are required:</w:t>
      </w:r>
    </w:p>
    <w:p w14:paraId="1BB5A004" w14:textId="1CBD7712" w:rsidR="00E7168D" w:rsidRPr="00E7168D" w:rsidRDefault="00E7168D" w:rsidP="00E7168D">
      <w:pPr>
        <w:keepLines/>
        <w:numPr>
          <w:ilvl w:val="0"/>
          <w:numId w:val="20"/>
        </w:numPr>
        <w:autoSpaceDN w:val="0"/>
        <w:spacing w:before="40" w:after="40" w:line="240" w:lineRule="auto"/>
        <w:ind w:left="850" w:right="0" w:hanging="425"/>
        <w:contextualSpacing/>
        <w:rPr>
          <w:rFonts w:eastAsiaTheme="minorHAnsi"/>
          <w:bCs/>
        </w:rPr>
      </w:pPr>
      <w:r>
        <w:rPr>
          <w:rFonts w:eastAsiaTheme="minorHAnsi"/>
          <w:bCs/>
        </w:rPr>
        <w:t>d</w:t>
      </w:r>
      <w:r w:rsidRPr="00E7168D">
        <w:rPr>
          <w:rFonts w:eastAsiaTheme="minorHAnsi"/>
          <w:bCs/>
        </w:rPr>
        <w:t>emonstrated time management skills to plan and manage work in an efficient and effective manner.</w:t>
      </w:r>
    </w:p>
    <w:p w14:paraId="70F604D5" w14:textId="6AD3CCEE" w:rsidR="003E59D7" w:rsidRDefault="00E7168D" w:rsidP="003E59D7">
      <w:pPr>
        <w:numPr>
          <w:ilvl w:val="0"/>
          <w:numId w:val="20"/>
        </w:numPr>
        <w:spacing w:after="200" w:line="240" w:lineRule="auto"/>
        <w:ind w:left="850" w:right="0" w:hanging="425"/>
        <w:contextualSpacing/>
        <w:rPr>
          <w:rFonts w:eastAsiaTheme="minorHAnsi"/>
        </w:rPr>
      </w:pPr>
      <w:r>
        <w:rPr>
          <w:rFonts w:eastAsiaTheme="minorHAnsi"/>
        </w:rPr>
        <w:t>a</w:t>
      </w:r>
      <w:r w:rsidRPr="00E7168D">
        <w:rPr>
          <w:rFonts w:eastAsiaTheme="minorHAnsi"/>
        </w:rPr>
        <w:t xml:space="preserve">bility to </w:t>
      </w:r>
      <w:r w:rsidR="003E59D7">
        <w:rPr>
          <w:rFonts w:eastAsiaTheme="minorHAnsi"/>
        </w:rPr>
        <w:t>actively</w:t>
      </w:r>
      <w:r w:rsidRPr="00E7168D">
        <w:rPr>
          <w:rFonts w:eastAsiaTheme="minorHAnsi"/>
        </w:rPr>
        <w:t xml:space="preserve"> supervise </w:t>
      </w:r>
      <w:r w:rsidR="008B78E7">
        <w:rPr>
          <w:rFonts w:eastAsiaTheme="minorHAnsi"/>
        </w:rPr>
        <w:t>c</w:t>
      </w:r>
      <w:r w:rsidRPr="00E7168D">
        <w:rPr>
          <w:rFonts w:eastAsiaTheme="minorHAnsi"/>
        </w:rPr>
        <w:t>hildren</w:t>
      </w:r>
      <w:r w:rsidR="003E59D7">
        <w:rPr>
          <w:rFonts w:eastAsiaTheme="minorHAnsi"/>
        </w:rPr>
        <w:t xml:space="preserve"> at all </w:t>
      </w:r>
      <w:proofErr w:type="gramStart"/>
      <w:r w:rsidR="003E59D7">
        <w:rPr>
          <w:rFonts w:eastAsiaTheme="minorHAnsi"/>
        </w:rPr>
        <w:t>times</w:t>
      </w:r>
      <w:proofErr w:type="gramEnd"/>
    </w:p>
    <w:p w14:paraId="0A75B8E6" w14:textId="269315CD" w:rsidR="003E59D7" w:rsidRDefault="003E59D7" w:rsidP="003E59D7">
      <w:pPr>
        <w:numPr>
          <w:ilvl w:val="0"/>
          <w:numId w:val="20"/>
        </w:numPr>
        <w:spacing w:after="200" w:line="240" w:lineRule="auto"/>
        <w:ind w:left="850" w:right="0" w:hanging="425"/>
        <w:contextualSpacing/>
        <w:rPr>
          <w:rFonts w:eastAsiaTheme="minorHAnsi"/>
        </w:rPr>
      </w:pPr>
      <w:r>
        <w:rPr>
          <w:rFonts w:eastAsiaTheme="minorHAnsi"/>
        </w:rPr>
        <w:lastRenderedPageBreak/>
        <w:t>ability to work in a large team environment.</w:t>
      </w:r>
    </w:p>
    <w:p w14:paraId="0D0B7869" w14:textId="7EBC8CD2" w:rsidR="003E59D7" w:rsidRPr="003E59D7" w:rsidRDefault="003E59D7" w:rsidP="003E59D7">
      <w:pPr>
        <w:numPr>
          <w:ilvl w:val="0"/>
          <w:numId w:val="20"/>
        </w:numPr>
        <w:spacing w:after="200" w:line="240" w:lineRule="auto"/>
        <w:ind w:left="850" w:right="0" w:hanging="425"/>
        <w:contextualSpacing/>
        <w:rPr>
          <w:rFonts w:eastAsiaTheme="minorHAnsi"/>
        </w:rPr>
      </w:pPr>
      <w:r>
        <w:rPr>
          <w:rFonts w:eastAsiaTheme="minorHAnsi"/>
        </w:rPr>
        <w:t xml:space="preserve">ability to work with large groups of </w:t>
      </w:r>
      <w:proofErr w:type="gramStart"/>
      <w:r>
        <w:rPr>
          <w:rFonts w:eastAsiaTheme="minorHAnsi"/>
        </w:rPr>
        <w:t>children</w:t>
      </w:r>
      <w:proofErr w:type="gramEnd"/>
      <w:r>
        <w:rPr>
          <w:rFonts w:eastAsiaTheme="minorHAnsi"/>
        </w:rPr>
        <w:t xml:space="preserve"> </w:t>
      </w:r>
    </w:p>
    <w:p w14:paraId="16BE18E4" w14:textId="77777777" w:rsidR="00E7168D" w:rsidRPr="00E7168D" w:rsidRDefault="00E7168D" w:rsidP="00E7168D">
      <w:pPr>
        <w:spacing w:after="200" w:line="240" w:lineRule="auto"/>
        <w:ind w:left="850" w:right="0"/>
        <w:contextualSpacing/>
        <w:rPr>
          <w:rFonts w:eastAsiaTheme="minorHAnsi"/>
        </w:rPr>
      </w:pPr>
    </w:p>
    <w:p w14:paraId="592798C9" w14:textId="77777777" w:rsidR="00E7168D" w:rsidRPr="00E7168D" w:rsidRDefault="00E7168D" w:rsidP="00E7168D">
      <w:pPr>
        <w:keepLines/>
        <w:numPr>
          <w:ilvl w:val="0"/>
          <w:numId w:val="18"/>
        </w:numPr>
        <w:autoSpaceDN w:val="0"/>
        <w:spacing w:before="40" w:after="40" w:line="240" w:lineRule="auto"/>
        <w:ind w:left="567" w:right="0" w:hanging="425"/>
        <w:rPr>
          <w:b/>
          <w:bCs/>
        </w:rPr>
      </w:pPr>
      <w:r w:rsidRPr="00E7168D">
        <w:rPr>
          <w:b/>
          <w:bCs/>
        </w:rPr>
        <w:t>Interpersonal Skills</w:t>
      </w:r>
    </w:p>
    <w:p w14:paraId="62AFEBB7" w14:textId="77777777" w:rsidR="00E7168D" w:rsidRPr="00E7168D" w:rsidRDefault="00E7168D" w:rsidP="00E7168D">
      <w:pPr>
        <w:keepLines/>
        <w:autoSpaceDN w:val="0"/>
        <w:spacing w:before="40" w:after="40" w:line="240" w:lineRule="auto"/>
        <w:rPr>
          <w:bCs/>
        </w:rPr>
      </w:pPr>
    </w:p>
    <w:p w14:paraId="11F2BFB3" w14:textId="44E4F8B2" w:rsidR="00E7168D" w:rsidRDefault="008B78E7" w:rsidP="00E7168D">
      <w:pPr>
        <w:keepLines/>
        <w:numPr>
          <w:ilvl w:val="0"/>
          <w:numId w:val="5"/>
        </w:numPr>
        <w:autoSpaceDN w:val="0"/>
        <w:spacing w:before="40" w:after="40" w:line="240" w:lineRule="auto"/>
        <w:ind w:left="782" w:right="0" w:hanging="357"/>
        <w:contextualSpacing/>
        <w:rPr>
          <w:rFonts w:eastAsiaTheme="minorHAnsi"/>
          <w:bCs/>
        </w:rPr>
      </w:pPr>
      <w:r>
        <w:rPr>
          <w:rFonts w:eastAsiaTheme="minorHAnsi"/>
          <w:bCs/>
        </w:rPr>
        <w:t>e</w:t>
      </w:r>
      <w:r w:rsidR="00E7168D" w:rsidRPr="00E7168D">
        <w:rPr>
          <w:rFonts w:eastAsiaTheme="minorHAnsi"/>
          <w:bCs/>
        </w:rPr>
        <w:t>ngage</w:t>
      </w:r>
      <w:r w:rsidR="003E59D7">
        <w:rPr>
          <w:rFonts w:eastAsiaTheme="minorHAnsi"/>
          <w:bCs/>
        </w:rPr>
        <w:t xml:space="preserve"> and communicate</w:t>
      </w:r>
      <w:r w:rsidR="00E7168D" w:rsidRPr="00E7168D">
        <w:rPr>
          <w:rFonts w:eastAsiaTheme="minorHAnsi"/>
          <w:bCs/>
        </w:rPr>
        <w:t xml:space="preserve"> effectively with </w:t>
      </w:r>
      <w:r w:rsidR="003E59D7">
        <w:rPr>
          <w:rFonts w:eastAsiaTheme="minorHAnsi"/>
          <w:bCs/>
        </w:rPr>
        <w:t>children,</w:t>
      </w:r>
      <w:r w:rsidR="00E7168D" w:rsidRPr="00E7168D">
        <w:rPr>
          <w:rFonts w:eastAsiaTheme="minorHAnsi"/>
          <w:bCs/>
        </w:rPr>
        <w:t xml:space="preserve"> colleagues, parents, staff at all levels</w:t>
      </w:r>
      <w:r w:rsidR="003E59D7">
        <w:rPr>
          <w:rFonts w:eastAsiaTheme="minorHAnsi"/>
          <w:bCs/>
        </w:rPr>
        <w:t>,</w:t>
      </w:r>
      <w:r>
        <w:rPr>
          <w:rFonts w:eastAsiaTheme="minorHAnsi"/>
          <w:bCs/>
        </w:rPr>
        <w:t xml:space="preserve"> </w:t>
      </w:r>
      <w:r w:rsidR="00E7168D" w:rsidRPr="00E7168D">
        <w:rPr>
          <w:rFonts w:eastAsiaTheme="minorHAnsi"/>
          <w:bCs/>
        </w:rPr>
        <w:t xml:space="preserve">other </w:t>
      </w:r>
      <w:proofErr w:type="gramStart"/>
      <w:r w:rsidR="00E7168D" w:rsidRPr="00E7168D">
        <w:rPr>
          <w:rFonts w:eastAsiaTheme="minorHAnsi"/>
          <w:bCs/>
        </w:rPr>
        <w:t>professionals</w:t>
      </w:r>
      <w:proofErr w:type="gramEnd"/>
      <w:r w:rsidR="00E7168D" w:rsidRPr="00E7168D">
        <w:rPr>
          <w:rFonts w:eastAsiaTheme="minorHAnsi"/>
          <w:bCs/>
        </w:rPr>
        <w:t xml:space="preserve"> and community members.</w:t>
      </w:r>
    </w:p>
    <w:p w14:paraId="28B0DEF1" w14:textId="02B71B99" w:rsidR="00E7168D" w:rsidRPr="008B78E7" w:rsidRDefault="008B78E7" w:rsidP="008B78E7">
      <w:pPr>
        <w:keepLines/>
        <w:numPr>
          <w:ilvl w:val="0"/>
          <w:numId w:val="5"/>
        </w:numPr>
        <w:autoSpaceDN w:val="0"/>
        <w:spacing w:before="40" w:after="40" w:line="240" w:lineRule="auto"/>
        <w:ind w:left="782" w:right="0" w:hanging="357"/>
        <w:contextualSpacing/>
        <w:rPr>
          <w:rFonts w:eastAsiaTheme="minorHAnsi"/>
          <w:bCs/>
        </w:rPr>
      </w:pPr>
      <w:r>
        <w:rPr>
          <w:rFonts w:eastAsiaTheme="minorHAnsi"/>
          <w:bCs/>
        </w:rPr>
        <w:t>e</w:t>
      </w:r>
      <w:r w:rsidR="003E59D7">
        <w:rPr>
          <w:rFonts w:eastAsiaTheme="minorHAnsi"/>
          <w:bCs/>
        </w:rPr>
        <w:t>ffectively manage conflict and escalate to service leaders as appropriate.</w:t>
      </w:r>
    </w:p>
    <w:p w14:paraId="248BDDFF" w14:textId="361E26AF" w:rsidR="003E59D7" w:rsidRPr="00E7168D" w:rsidRDefault="008B78E7" w:rsidP="00E7168D">
      <w:pPr>
        <w:keepLines/>
        <w:numPr>
          <w:ilvl w:val="0"/>
          <w:numId w:val="5"/>
        </w:numPr>
        <w:autoSpaceDN w:val="0"/>
        <w:spacing w:before="40" w:after="40" w:line="240" w:lineRule="auto"/>
        <w:ind w:left="782" w:right="0" w:hanging="357"/>
        <w:contextualSpacing/>
        <w:rPr>
          <w:rFonts w:eastAsiaTheme="minorHAnsi"/>
          <w:bCs/>
        </w:rPr>
      </w:pPr>
      <w:r>
        <w:rPr>
          <w:rFonts w:eastAsiaTheme="minorHAnsi"/>
          <w:bCs/>
        </w:rPr>
        <w:t>b</w:t>
      </w:r>
      <w:r w:rsidR="003E59D7">
        <w:rPr>
          <w:rFonts w:eastAsiaTheme="minorHAnsi"/>
          <w:bCs/>
        </w:rPr>
        <w:t>ehave in a respectful and professional manner within the workplace.</w:t>
      </w:r>
    </w:p>
    <w:p w14:paraId="3469D011" w14:textId="600B2378" w:rsidR="00E7168D" w:rsidRPr="00E7168D" w:rsidRDefault="008B78E7" w:rsidP="00E7168D">
      <w:pPr>
        <w:keepLines/>
        <w:numPr>
          <w:ilvl w:val="0"/>
          <w:numId w:val="5"/>
        </w:numPr>
        <w:autoSpaceDN w:val="0"/>
        <w:spacing w:before="40" w:after="40" w:line="240" w:lineRule="auto"/>
        <w:ind w:left="782" w:right="0" w:hanging="357"/>
        <w:contextualSpacing/>
        <w:rPr>
          <w:rFonts w:eastAsiaTheme="minorHAnsi"/>
          <w:bCs/>
        </w:rPr>
      </w:pPr>
      <w:proofErr w:type="gramStart"/>
      <w:r>
        <w:rPr>
          <w:rFonts w:eastAsiaTheme="minorHAnsi"/>
          <w:bCs/>
        </w:rPr>
        <w:t>m</w:t>
      </w:r>
      <w:r w:rsidR="00E7168D" w:rsidRPr="00E7168D">
        <w:rPr>
          <w:rFonts w:eastAsiaTheme="minorHAnsi"/>
          <w:bCs/>
        </w:rPr>
        <w:t>aintain confidentiality at all times</w:t>
      </w:r>
      <w:proofErr w:type="gramEnd"/>
      <w:r w:rsidR="00E7168D" w:rsidRPr="00E7168D">
        <w:rPr>
          <w:rFonts w:eastAsiaTheme="minorHAnsi"/>
          <w:bCs/>
        </w:rPr>
        <w:t>.</w:t>
      </w:r>
    </w:p>
    <w:p w14:paraId="5A5FE5D4" w14:textId="77777777" w:rsidR="00E7168D" w:rsidRPr="00E7168D" w:rsidRDefault="00E7168D" w:rsidP="00E7168D">
      <w:pPr>
        <w:keepLines/>
        <w:autoSpaceDN w:val="0"/>
        <w:spacing w:before="40" w:after="40" w:line="240" w:lineRule="auto"/>
        <w:ind w:left="709" w:right="0"/>
        <w:rPr>
          <w:b/>
          <w:bCs/>
        </w:rPr>
      </w:pPr>
    </w:p>
    <w:p w14:paraId="2C00E510" w14:textId="77777777" w:rsidR="00E7168D" w:rsidRPr="00E7168D" w:rsidRDefault="00E7168D" w:rsidP="00E7168D">
      <w:pPr>
        <w:keepLines/>
        <w:numPr>
          <w:ilvl w:val="0"/>
          <w:numId w:val="18"/>
        </w:numPr>
        <w:autoSpaceDN w:val="0"/>
        <w:spacing w:before="40" w:after="40" w:line="240" w:lineRule="auto"/>
        <w:ind w:left="709" w:right="0" w:hanging="425"/>
        <w:rPr>
          <w:b/>
          <w:bCs/>
        </w:rPr>
      </w:pPr>
      <w:r w:rsidRPr="00E7168D">
        <w:rPr>
          <w:b/>
          <w:bCs/>
        </w:rPr>
        <w:t>Qualifications and Experience</w:t>
      </w:r>
    </w:p>
    <w:p w14:paraId="0F720C43" w14:textId="77777777" w:rsidR="00E7168D" w:rsidRPr="00E7168D" w:rsidRDefault="00E7168D" w:rsidP="001F7BF0">
      <w:pPr>
        <w:keepLines/>
        <w:autoSpaceDN w:val="0"/>
        <w:spacing w:before="40" w:after="40" w:line="240" w:lineRule="auto"/>
        <w:ind w:left="425"/>
        <w:rPr>
          <w:bCs/>
        </w:rPr>
      </w:pPr>
    </w:p>
    <w:p w14:paraId="1DA72D47" w14:textId="584636B6" w:rsidR="00E7168D" w:rsidRPr="00E7168D" w:rsidRDefault="00C31090" w:rsidP="001F7BF0">
      <w:pPr>
        <w:keepLines/>
        <w:numPr>
          <w:ilvl w:val="0"/>
          <w:numId w:val="7"/>
        </w:numPr>
        <w:autoSpaceDN w:val="0"/>
        <w:spacing w:before="40" w:after="40" w:line="240" w:lineRule="auto"/>
        <w:ind w:left="782" w:right="0" w:hanging="357"/>
        <w:contextualSpacing/>
        <w:rPr>
          <w:rFonts w:eastAsiaTheme="minorHAnsi"/>
          <w:bCs/>
        </w:rPr>
      </w:pPr>
      <w:bookmarkStart w:id="6" w:name="_Hlk89353720"/>
      <w:r>
        <w:rPr>
          <w:rFonts w:eastAsiaTheme="minorHAnsi"/>
          <w:bCs/>
        </w:rPr>
        <w:t>h</w:t>
      </w:r>
      <w:r w:rsidR="00E7168D" w:rsidRPr="00E7168D">
        <w:rPr>
          <w:rFonts w:eastAsiaTheme="minorHAnsi"/>
          <w:bCs/>
        </w:rPr>
        <w:t xml:space="preserve">old a Certificate III in Children’s Services </w:t>
      </w:r>
    </w:p>
    <w:p w14:paraId="64704294" w14:textId="5C1834C7" w:rsidR="008B78E7" w:rsidRPr="00B73C5A" w:rsidRDefault="00C31090" w:rsidP="008B78E7">
      <w:pPr>
        <w:pStyle w:val="ListParagraph"/>
        <w:keepLines/>
        <w:numPr>
          <w:ilvl w:val="0"/>
          <w:numId w:val="7"/>
        </w:numPr>
        <w:autoSpaceDN w:val="0"/>
        <w:spacing w:before="40" w:after="40" w:line="240" w:lineRule="auto"/>
        <w:rPr>
          <w:rFonts w:cstheme="minorHAnsi"/>
          <w:bCs/>
          <w:sz w:val="20"/>
          <w:szCs w:val="20"/>
        </w:rPr>
      </w:pPr>
      <w:bookmarkStart w:id="7" w:name="_Hlk145922757"/>
      <w:bookmarkEnd w:id="6"/>
      <w:r>
        <w:rPr>
          <w:rFonts w:cstheme="minorHAnsi"/>
          <w:bCs/>
          <w:sz w:val="20"/>
          <w:szCs w:val="20"/>
        </w:rPr>
        <w:t>d</w:t>
      </w:r>
      <w:r w:rsidR="008B78E7" w:rsidRPr="00B73C5A">
        <w:rPr>
          <w:rFonts w:cstheme="minorHAnsi"/>
          <w:bCs/>
          <w:sz w:val="20"/>
          <w:szCs w:val="20"/>
        </w:rPr>
        <w:t>emonstrated ability and experience working with and supervising children.</w:t>
      </w:r>
    </w:p>
    <w:bookmarkEnd w:id="7"/>
    <w:p w14:paraId="27A26801" w14:textId="4BC0D485" w:rsidR="008B78E7" w:rsidRPr="00B73C5A" w:rsidRDefault="00C31090" w:rsidP="008B78E7">
      <w:pPr>
        <w:pStyle w:val="ListParagraph"/>
        <w:keepLines/>
        <w:numPr>
          <w:ilvl w:val="0"/>
          <w:numId w:val="7"/>
        </w:numPr>
        <w:autoSpaceDN w:val="0"/>
        <w:spacing w:before="40" w:after="40" w:line="240" w:lineRule="auto"/>
        <w:rPr>
          <w:rFonts w:cstheme="minorHAnsi"/>
          <w:bCs/>
          <w:sz w:val="20"/>
          <w:szCs w:val="20"/>
        </w:rPr>
      </w:pPr>
      <w:r>
        <w:rPr>
          <w:rFonts w:cstheme="minorHAnsi"/>
          <w:bCs/>
          <w:sz w:val="20"/>
          <w:szCs w:val="20"/>
        </w:rPr>
        <w:t>e</w:t>
      </w:r>
      <w:r w:rsidR="008B78E7" w:rsidRPr="00B73C5A">
        <w:rPr>
          <w:rFonts w:cstheme="minorHAnsi"/>
          <w:bCs/>
          <w:sz w:val="20"/>
          <w:szCs w:val="20"/>
        </w:rPr>
        <w:t xml:space="preserve">xperience planning, </w:t>
      </w:r>
      <w:proofErr w:type="gramStart"/>
      <w:r w:rsidR="008B78E7" w:rsidRPr="00B73C5A">
        <w:rPr>
          <w:rFonts w:cstheme="minorHAnsi"/>
          <w:bCs/>
          <w:sz w:val="20"/>
          <w:szCs w:val="20"/>
        </w:rPr>
        <w:t>implementing</w:t>
      </w:r>
      <w:proofErr w:type="gramEnd"/>
      <w:r w:rsidR="008B78E7" w:rsidRPr="00B73C5A">
        <w:rPr>
          <w:rFonts w:cstheme="minorHAnsi"/>
          <w:bCs/>
          <w:sz w:val="20"/>
          <w:szCs w:val="20"/>
        </w:rPr>
        <w:t xml:space="preserve"> and evaluati</w:t>
      </w:r>
      <w:r w:rsidR="008B78E7">
        <w:rPr>
          <w:rFonts w:cstheme="minorHAnsi"/>
          <w:bCs/>
          <w:sz w:val="20"/>
          <w:szCs w:val="20"/>
        </w:rPr>
        <w:t>ng</w:t>
      </w:r>
      <w:r w:rsidR="008B78E7" w:rsidRPr="00B73C5A">
        <w:rPr>
          <w:rFonts w:cstheme="minorHAnsi"/>
          <w:bCs/>
          <w:sz w:val="20"/>
          <w:szCs w:val="20"/>
        </w:rPr>
        <w:t xml:space="preserve"> a learning environment</w:t>
      </w:r>
      <w:r w:rsidR="008B78E7">
        <w:rPr>
          <w:rFonts w:cstheme="minorHAnsi"/>
          <w:bCs/>
          <w:sz w:val="20"/>
          <w:szCs w:val="20"/>
        </w:rPr>
        <w:t>.</w:t>
      </w:r>
    </w:p>
    <w:p w14:paraId="1C7CB8B2" w14:textId="55A47711" w:rsidR="008B78E7" w:rsidRPr="00B73C5A" w:rsidRDefault="00C31090" w:rsidP="008B78E7">
      <w:pPr>
        <w:numPr>
          <w:ilvl w:val="0"/>
          <w:numId w:val="8"/>
        </w:numPr>
        <w:spacing w:after="0" w:line="240" w:lineRule="auto"/>
        <w:ind w:left="737" w:right="0"/>
        <w:rPr>
          <w:rFonts w:asciiTheme="minorHAnsi" w:hAnsiTheme="minorHAnsi" w:cstheme="minorHAnsi"/>
          <w:bCs/>
        </w:rPr>
      </w:pPr>
      <w:r>
        <w:rPr>
          <w:rFonts w:asciiTheme="minorHAnsi" w:hAnsiTheme="minorHAnsi" w:cstheme="minorHAnsi"/>
          <w:bCs/>
        </w:rPr>
        <w:t>c</w:t>
      </w:r>
      <w:r w:rsidR="008B78E7" w:rsidRPr="00B73C5A">
        <w:rPr>
          <w:rFonts w:asciiTheme="minorHAnsi" w:hAnsiTheme="minorHAnsi" w:cstheme="minorHAnsi"/>
          <w:bCs/>
        </w:rPr>
        <w:t>urrent “Provide an Emergency First Aid Response in an Education and Care Setting” certificate (HLTAID004) or equivalent.</w:t>
      </w:r>
    </w:p>
    <w:p w14:paraId="77C63F54" w14:textId="77777777" w:rsidR="008B78E7" w:rsidRPr="00B73C5A" w:rsidRDefault="008B78E7" w:rsidP="008B78E7">
      <w:pPr>
        <w:numPr>
          <w:ilvl w:val="0"/>
          <w:numId w:val="8"/>
        </w:numPr>
        <w:spacing w:after="0" w:line="240" w:lineRule="auto"/>
        <w:ind w:left="737" w:right="0"/>
        <w:rPr>
          <w:rFonts w:asciiTheme="minorHAnsi" w:hAnsiTheme="minorHAnsi" w:cstheme="minorHAnsi"/>
          <w:bCs/>
        </w:rPr>
      </w:pPr>
      <w:r w:rsidRPr="00B73C5A">
        <w:rPr>
          <w:rFonts w:asciiTheme="minorHAnsi" w:hAnsiTheme="minorHAnsi" w:cstheme="minorHAnsi"/>
          <w:bCs/>
        </w:rPr>
        <w:t>Asthma Management Certificate</w:t>
      </w:r>
    </w:p>
    <w:p w14:paraId="0B788257" w14:textId="77777777" w:rsidR="008B78E7" w:rsidRPr="00B73C5A" w:rsidRDefault="008B78E7" w:rsidP="008B78E7">
      <w:pPr>
        <w:numPr>
          <w:ilvl w:val="0"/>
          <w:numId w:val="8"/>
        </w:numPr>
        <w:spacing w:after="0" w:line="240" w:lineRule="auto"/>
        <w:ind w:left="737" w:right="0"/>
        <w:rPr>
          <w:rFonts w:asciiTheme="minorHAnsi" w:hAnsiTheme="minorHAnsi" w:cstheme="minorHAnsi"/>
          <w:bCs/>
        </w:rPr>
      </w:pPr>
      <w:r w:rsidRPr="00B73C5A">
        <w:rPr>
          <w:rFonts w:asciiTheme="minorHAnsi" w:hAnsiTheme="minorHAnsi" w:cstheme="minorHAnsi"/>
          <w:bCs/>
        </w:rPr>
        <w:t>Anaphylaxis Management Certificate</w:t>
      </w:r>
    </w:p>
    <w:p w14:paraId="292CEACB" w14:textId="77777777" w:rsidR="008B78E7" w:rsidRDefault="008B78E7" w:rsidP="008B78E7">
      <w:pPr>
        <w:numPr>
          <w:ilvl w:val="0"/>
          <w:numId w:val="8"/>
        </w:numPr>
        <w:spacing w:after="0" w:line="240" w:lineRule="auto"/>
        <w:ind w:left="737" w:right="0"/>
        <w:rPr>
          <w:rFonts w:asciiTheme="minorHAnsi" w:hAnsiTheme="minorHAnsi" w:cstheme="minorHAnsi"/>
          <w:bCs/>
        </w:rPr>
      </w:pPr>
      <w:r w:rsidRPr="00B73C5A">
        <w:rPr>
          <w:rFonts w:asciiTheme="minorHAnsi" w:hAnsiTheme="minorHAnsi" w:cstheme="minorHAnsi"/>
          <w:bCs/>
        </w:rPr>
        <w:t>CPR Certificate</w:t>
      </w:r>
    </w:p>
    <w:p w14:paraId="3B384783" w14:textId="77777777" w:rsidR="008B78E7" w:rsidRPr="00B73C5A" w:rsidRDefault="008B78E7" w:rsidP="008B78E7">
      <w:pPr>
        <w:numPr>
          <w:ilvl w:val="0"/>
          <w:numId w:val="8"/>
        </w:numPr>
        <w:spacing w:after="0" w:line="240" w:lineRule="auto"/>
        <w:ind w:left="737" w:right="0"/>
        <w:rPr>
          <w:rFonts w:asciiTheme="minorHAnsi" w:hAnsiTheme="minorHAnsi" w:cstheme="minorHAnsi"/>
          <w:bCs/>
        </w:rPr>
      </w:pPr>
      <w:r>
        <w:rPr>
          <w:rFonts w:asciiTheme="minorHAnsi" w:hAnsiTheme="minorHAnsi" w:cstheme="minorHAnsi"/>
          <w:bCs/>
        </w:rPr>
        <w:t>Working With Children Check</w:t>
      </w:r>
    </w:p>
    <w:p w14:paraId="14ABC2E4" w14:textId="77777777" w:rsidR="00707771" w:rsidRDefault="00707771" w:rsidP="00636D4C">
      <w:pPr>
        <w:spacing w:after="120" w:line="240" w:lineRule="auto"/>
        <w:rPr>
          <w:lang w:eastAsia="en-AU"/>
        </w:rPr>
      </w:pPr>
    </w:p>
    <w:p w14:paraId="1C6066C4" w14:textId="77777777" w:rsidR="00707771" w:rsidRPr="001B30BA" w:rsidRDefault="00707771" w:rsidP="002B3604">
      <w:pPr>
        <w:shd w:val="clear" w:color="auto" w:fill="4071AA" w:themeFill="text2"/>
        <w:spacing w:line="240" w:lineRule="auto"/>
        <w:ind w:right="-6"/>
        <w:rPr>
          <w:b/>
          <w:color w:val="FFFFFF" w:themeColor="background1"/>
        </w:rPr>
      </w:pPr>
      <w:r>
        <w:rPr>
          <w:b/>
          <w:color w:val="FFFFFF" w:themeColor="background1"/>
        </w:rPr>
        <w:t>Shared Organisational</w:t>
      </w:r>
      <w:r w:rsidRPr="001B30BA">
        <w:rPr>
          <w:b/>
          <w:color w:val="FFFFFF" w:themeColor="background1"/>
        </w:rPr>
        <w:t xml:space="preserve"> Responsibilities</w:t>
      </w:r>
    </w:p>
    <w:p w14:paraId="3953410C" w14:textId="77777777" w:rsidR="00707771" w:rsidRPr="00DF0CC5" w:rsidRDefault="00707771" w:rsidP="00636D4C">
      <w:pPr>
        <w:spacing w:after="120" w:line="240" w:lineRule="auto"/>
      </w:pPr>
      <w:r w:rsidRPr="00DF0CC5">
        <w:t>Kingston City Council (Council) has the following expectations of all employees:</w:t>
      </w:r>
    </w:p>
    <w:tbl>
      <w:tblPr>
        <w:tblStyle w:val="TableGrid"/>
        <w:tblW w:w="0" w:type="auto"/>
        <w:tblBorders>
          <w:top w:val="single" w:sz="4" w:space="0" w:color="777877" w:themeColor="background2"/>
          <w:left w:val="single" w:sz="4" w:space="0" w:color="777877" w:themeColor="background2"/>
          <w:bottom w:val="single" w:sz="4" w:space="0" w:color="777877" w:themeColor="background2"/>
          <w:right w:val="single" w:sz="4" w:space="0" w:color="777877" w:themeColor="background2"/>
          <w:insideH w:val="single" w:sz="4" w:space="0" w:color="777877" w:themeColor="background2"/>
          <w:insideV w:val="single" w:sz="4" w:space="0" w:color="777877" w:themeColor="background2"/>
        </w:tblBorders>
        <w:tblLook w:val="04A0" w:firstRow="1" w:lastRow="0" w:firstColumn="1" w:lastColumn="0" w:noHBand="0" w:noVBand="1"/>
      </w:tblPr>
      <w:tblGrid>
        <w:gridCol w:w="2795"/>
        <w:gridCol w:w="6834"/>
      </w:tblGrid>
      <w:tr w:rsidR="00707771" w:rsidRPr="00DF0CC5" w14:paraId="31FFA704" w14:textId="77777777" w:rsidTr="00DF0CC5">
        <w:tc>
          <w:tcPr>
            <w:tcW w:w="2943" w:type="dxa"/>
            <w:tcMar>
              <w:top w:w="85" w:type="dxa"/>
              <w:left w:w="85" w:type="dxa"/>
              <w:bottom w:w="85" w:type="dxa"/>
              <w:right w:w="85" w:type="dxa"/>
            </w:tcMar>
          </w:tcPr>
          <w:p w14:paraId="49F34D04" w14:textId="77777777" w:rsidR="00707771" w:rsidRPr="00DF0CC5" w:rsidRDefault="00707771" w:rsidP="00636D4C">
            <w:pPr>
              <w:spacing w:after="120" w:line="240" w:lineRule="auto"/>
              <w:rPr>
                <w:b/>
              </w:rPr>
            </w:pPr>
            <w:r w:rsidRPr="00DF0CC5">
              <w:rPr>
                <w:b/>
              </w:rPr>
              <w:t>Values and Behaviours</w:t>
            </w:r>
          </w:p>
        </w:tc>
        <w:tc>
          <w:tcPr>
            <w:tcW w:w="7371" w:type="dxa"/>
            <w:tcMar>
              <w:top w:w="85" w:type="dxa"/>
              <w:left w:w="85" w:type="dxa"/>
              <w:bottom w:w="85" w:type="dxa"/>
              <w:right w:w="85" w:type="dxa"/>
            </w:tcMar>
          </w:tcPr>
          <w:p w14:paraId="3085C519" w14:textId="77777777" w:rsidR="00CF2F25" w:rsidRPr="00DF0CC5" w:rsidRDefault="00CF2F25" w:rsidP="00CF2F25">
            <w:pPr>
              <w:spacing w:after="120" w:line="240" w:lineRule="auto"/>
              <w:rPr>
                <w:bCs/>
              </w:rPr>
            </w:pPr>
            <w:r w:rsidRPr="00DF0CC5">
              <w:rPr>
                <w:bCs/>
              </w:rPr>
              <w:t xml:space="preserve">The City of Kingston has </w:t>
            </w:r>
            <w:r>
              <w:rPr>
                <w:bCs/>
              </w:rPr>
              <w:t xml:space="preserve">four </w:t>
            </w:r>
            <w:r w:rsidRPr="00DF0CC5">
              <w:rPr>
                <w:bCs/>
              </w:rPr>
              <w:t>organisational values which guide behaviours and decision-making. It is through this framework, that high quality services are delivered to employees and the community. Employees have an important role to play in upholding Kingston’s ethics and values, including the Code of Conduct. Kingston’s Values are:</w:t>
            </w:r>
          </w:p>
          <w:p w14:paraId="16E70D73" w14:textId="77777777" w:rsidR="00CF2F25" w:rsidRDefault="00CF2F25" w:rsidP="00CF2F25">
            <w:pPr>
              <w:keepLines/>
              <w:numPr>
                <w:ilvl w:val="0"/>
                <w:numId w:val="10"/>
              </w:numPr>
              <w:autoSpaceDN w:val="0"/>
              <w:spacing w:after="120" w:line="360" w:lineRule="auto"/>
              <w:ind w:right="0"/>
              <w:rPr>
                <w:rStyle w:val="ui-provider"/>
              </w:rPr>
            </w:pPr>
            <w:r>
              <w:rPr>
                <w:rStyle w:val="ui-provider"/>
              </w:rPr>
              <w:t xml:space="preserve">We make a </w:t>
            </w:r>
            <w:proofErr w:type="gramStart"/>
            <w:r>
              <w:rPr>
                <w:rStyle w:val="ui-provider"/>
              </w:rPr>
              <w:t>difference</w:t>
            </w:r>
            <w:proofErr w:type="gramEnd"/>
            <w:r>
              <w:rPr>
                <w:rStyle w:val="ui-provider"/>
              </w:rPr>
              <w:t xml:space="preserve"> </w:t>
            </w:r>
          </w:p>
          <w:p w14:paraId="38FBC58D" w14:textId="77777777" w:rsidR="00CF2F25" w:rsidRDefault="00CF2F25" w:rsidP="00CF2F25">
            <w:pPr>
              <w:keepLines/>
              <w:numPr>
                <w:ilvl w:val="0"/>
                <w:numId w:val="10"/>
              </w:numPr>
              <w:autoSpaceDN w:val="0"/>
              <w:spacing w:after="120" w:line="360" w:lineRule="auto"/>
              <w:ind w:right="0"/>
              <w:rPr>
                <w:rStyle w:val="ui-provider"/>
              </w:rPr>
            </w:pPr>
            <w:r>
              <w:rPr>
                <w:rStyle w:val="ui-provider"/>
              </w:rPr>
              <w:t xml:space="preserve">We show care and </w:t>
            </w:r>
            <w:proofErr w:type="gramStart"/>
            <w:r>
              <w:rPr>
                <w:rStyle w:val="ui-provider"/>
              </w:rPr>
              <w:t>respect</w:t>
            </w:r>
            <w:proofErr w:type="gramEnd"/>
            <w:r>
              <w:rPr>
                <w:rStyle w:val="ui-provider"/>
              </w:rPr>
              <w:t xml:space="preserve"> </w:t>
            </w:r>
          </w:p>
          <w:p w14:paraId="2DD684B8" w14:textId="77777777" w:rsidR="00CF2F25" w:rsidRDefault="00CF2F25" w:rsidP="00CF2F25">
            <w:pPr>
              <w:keepLines/>
              <w:numPr>
                <w:ilvl w:val="0"/>
                <w:numId w:val="10"/>
              </w:numPr>
              <w:autoSpaceDN w:val="0"/>
              <w:spacing w:after="120" w:line="360" w:lineRule="auto"/>
              <w:ind w:right="0"/>
              <w:rPr>
                <w:rStyle w:val="ui-provider"/>
              </w:rPr>
            </w:pPr>
            <w:r>
              <w:rPr>
                <w:rStyle w:val="ui-provider"/>
              </w:rPr>
              <w:t xml:space="preserve">We take pride in our </w:t>
            </w:r>
            <w:proofErr w:type="gramStart"/>
            <w:r>
              <w:rPr>
                <w:rStyle w:val="ui-provider"/>
              </w:rPr>
              <w:t>work</w:t>
            </w:r>
            <w:proofErr w:type="gramEnd"/>
          </w:p>
          <w:p w14:paraId="2A26EA85" w14:textId="19AE6029" w:rsidR="00707771" w:rsidRPr="00DF0CC5" w:rsidRDefault="00CF2F25" w:rsidP="00CF2F25">
            <w:pPr>
              <w:numPr>
                <w:ilvl w:val="0"/>
                <w:numId w:val="10"/>
              </w:numPr>
              <w:spacing w:after="120" w:line="240" w:lineRule="auto"/>
              <w:ind w:right="0"/>
            </w:pPr>
            <w:r>
              <w:rPr>
                <w:rStyle w:val="ui-provider"/>
              </w:rPr>
              <w:t xml:space="preserve"> We are better together</w:t>
            </w:r>
          </w:p>
        </w:tc>
      </w:tr>
      <w:tr w:rsidR="00707771" w:rsidRPr="00DF0CC5" w14:paraId="1A447F49" w14:textId="77777777" w:rsidTr="00DF0CC5">
        <w:tc>
          <w:tcPr>
            <w:tcW w:w="2943" w:type="dxa"/>
            <w:tcMar>
              <w:top w:w="85" w:type="dxa"/>
              <w:left w:w="85" w:type="dxa"/>
              <w:bottom w:w="85" w:type="dxa"/>
              <w:right w:w="85" w:type="dxa"/>
            </w:tcMar>
          </w:tcPr>
          <w:p w14:paraId="37B70EDC" w14:textId="77777777" w:rsidR="00707771" w:rsidRPr="00DF0CC5" w:rsidRDefault="00707771" w:rsidP="00636D4C">
            <w:pPr>
              <w:spacing w:after="120" w:line="240" w:lineRule="auto"/>
              <w:rPr>
                <w:b/>
              </w:rPr>
            </w:pPr>
            <w:r w:rsidRPr="00DF0CC5">
              <w:rPr>
                <w:b/>
              </w:rPr>
              <w:t>Safe Workplace Actions</w:t>
            </w:r>
          </w:p>
        </w:tc>
        <w:tc>
          <w:tcPr>
            <w:tcW w:w="7371" w:type="dxa"/>
            <w:tcMar>
              <w:top w:w="85" w:type="dxa"/>
              <w:left w:w="85" w:type="dxa"/>
              <w:bottom w:w="85" w:type="dxa"/>
              <w:right w:w="85" w:type="dxa"/>
            </w:tcMar>
          </w:tcPr>
          <w:p w14:paraId="04C1CF90" w14:textId="77777777" w:rsidR="00707771" w:rsidRPr="00DF0CC5" w:rsidRDefault="00707771" w:rsidP="00636D4C">
            <w:pPr>
              <w:pStyle w:val="NormalWeb"/>
              <w:spacing w:before="0" w:beforeAutospacing="0" w:after="120" w:afterAutospacing="0"/>
              <w:rPr>
                <w:rFonts w:ascii="Arial" w:hAnsi="Arial" w:cs="Arial"/>
                <w:sz w:val="20"/>
                <w:szCs w:val="20"/>
              </w:rPr>
            </w:pPr>
            <w:r w:rsidRPr="00DF0CC5">
              <w:rPr>
                <w:rFonts w:ascii="Arial" w:hAnsi="Arial" w:cs="Arial"/>
                <w:sz w:val="20"/>
                <w:szCs w:val="20"/>
              </w:rPr>
              <w:t xml:space="preserve">The responsibilities of this position are completed in line with organisational Occupational Health and Safety (OH&amp;S) policies and procedures. The </w:t>
            </w:r>
            <w:r w:rsidRPr="00DF0CC5">
              <w:rPr>
                <w:rFonts w:ascii="Arial" w:hAnsi="Arial" w:cs="Arial"/>
                <w:bCs/>
                <w:sz w:val="20"/>
                <w:szCs w:val="20"/>
              </w:rPr>
              <w:t>incumbent</w:t>
            </w:r>
            <w:r w:rsidRPr="00DF0CC5">
              <w:rPr>
                <w:rFonts w:ascii="Arial" w:hAnsi="Arial" w:cs="Arial"/>
                <w:sz w:val="20"/>
                <w:szCs w:val="20"/>
              </w:rPr>
              <w:t xml:space="preserve"> will </w:t>
            </w:r>
            <w:proofErr w:type="gramStart"/>
            <w:r w:rsidRPr="00DF0CC5">
              <w:rPr>
                <w:rFonts w:ascii="Arial" w:hAnsi="Arial" w:cs="Arial"/>
                <w:sz w:val="20"/>
                <w:szCs w:val="20"/>
              </w:rPr>
              <w:t>display and promote safe actions in the workplace at all times</w:t>
            </w:r>
            <w:proofErr w:type="gramEnd"/>
            <w:r w:rsidRPr="00DF0CC5">
              <w:rPr>
                <w:rFonts w:ascii="Arial" w:hAnsi="Arial" w:cs="Arial"/>
                <w:sz w:val="20"/>
                <w:szCs w:val="20"/>
              </w:rPr>
              <w:t>.</w:t>
            </w:r>
          </w:p>
        </w:tc>
      </w:tr>
      <w:tr w:rsidR="00707771" w:rsidRPr="00DF0CC5" w14:paraId="4BD23DB6" w14:textId="77777777" w:rsidTr="00DF0CC5">
        <w:tc>
          <w:tcPr>
            <w:tcW w:w="2943" w:type="dxa"/>
            <w:tcMar>
              <w:top w:w="85" w:type="dxa"/>
              <w:left w:w="85" w:type="dxa"/>
              <w:bottom w:w="85" w:type="dxa"/>
              <w:right w:w="85" w:type="dxa"/>
            </w:tcMar>
          </w:tcPr>
          <w:p w14:paraId="50D3E14B" w14:textId="77777777" w:rsidR="00707771" w:rsidRPr="00DF0CC5" w:rsidRDefault="00707771" w:rsidP="00636D4C">
            <w:pPr>
              <w:spacing w:after="120" w:line="240" w:lineRule="auto"/>
              <w:rPr>
                <w:b/>
              </w:rPr>
            </w:pPr>
            <w:r w:rsidRPr="00DF0CC5">
              <w:rPr>
                <w:b/>
              </w:rPr>
              <w:t>Policies and Procedures</w:t>
            </w:r>
          </w:p>
        </w:tc>
        <w:tc>
          <w:tcPr>
            <w:tcW w:w="7371" w:type="dxa"/>
            <w:tcMar>
              <w:top w:w="85" w:type="dxa"/>
              <w:left w:w="85" w:type="dxa"/>
              <w:bottom w:w="85" w:type="dxa"/>
              <w:right w:w="85" w:type="dxa"/>
            </w:tcMar>
          </w:tcPr>
          <w:p w14:paraId="6B76E8EA" w14:textId="77777777" w:rsidR="00707771" w:rsidRPr="00DF0CC5" w:rsidRDefault="00707771" w:rsidP="00636D4C">
            <w:pPr>
              <w:pStyle w:val="NormalWeb"/>
              <w:spacing w:before="0" w:beforeAutospacing="0" w:after="120" w:afterAutospacing="0"/>
              <w:rPr>
                <w:rFonts w:ascii="Arial" w:hAnsi="Arial" w:cs="Arial"/>
                <w:sz w:val="20"/>
                <w:szCs w:val="20"/>
              </w:rPr>
            </w:pPr>
            <w:r w:rsidRPr="00DF0CC5">
              <w:rPr>
                <w:rFonts w:ascii="Arial" w:hAnsi="Arial" w:cs="Arial"/>
                <w:sz w:val="20"/>
                <w:szCs w:val="20"/>
              </w:rPr>
              <w:t>The responsibilities of this position are completed in line with all council policies related to the position.</w:t>
            </w:r>
          </w:p>
        </w:tc>
      </w:tr>
      <w:tr w:rsidR="00707771" w:rsidRPr="00DF0CC5" w14:paraId="7C162F3C" w14:textId="77777777" w:rsidTr="00DF0CC5">
        <w:tc>
          <w:tcPr>
            <w:tcW w:w="2943" w:type="dxa"/>
            <w:tcMar>
              <w:top w:w="85" w:type="dxa"/>
              <w:left w:w="85" w:type="dxa"/>
              <w:bottom w:w="85" w:type="dxa"/>
              <w:right w:w="85" w:type="dxa"/>
            </w:tcMar>
          </w:tcPr>
          <w:p w14:paraId="5B964DC0" w14:textId="77777777" w:rsidR="00707771" w:rsidRPr="00DF0CC5" w:rsidRDefault="00707771" w:rsidP="00636D4C">
            <w:pPr>
              <w:spacing w:after="120" w:line="240" w:lineRule="auto"/>
              <w:rPr>
                <w:b/>
              </w:rPr>
            </w:pPr>
            <w:r w:rsidRPr="00DF0CC5">
              <w:rPr>
                <w:b/>
              </w:rPr>
              <w:t>Legislative Framework</w:t>
            </w:r>
          </w:p>
        </w:tc>
        <w:tc>
          <w:tcPr>
            <w:tcW w:w="7371" w:type="dxa"/>
            <w:tcMar>
              <w:top w:w="85" w:type="dxa"/>
              <w:left w:w="85" w:type="dxa"/>
              <w:bottom w:w="85" w:type="dxa"/>
              <w:right w:w="85" w:type="dxa"/>
            </w:tcMar>
          </w:tcPr>
          <w:p w14:paraId="3031A866" w14:textId="77777777" w:rsidR="00707771" w:rsidRPr="00DF0CC5" w:rsidRDefault="00707771" w:rsidP="00636D4C">
            <w:pPr>
              <w:pStyle w:val="NormalWeb"/>
              <w:spacing w:before="0" w:beforeAutospacing="0" w:after="120" w:afterAutospacing="0"/>
              <w:rPr>
                <w:rFonts w:ascii="Arial" w:hAnsi="Arial" w:cs="Arial"/>
                <w:sz w:val="20"/>
                <w:szCs w:val="20"/>
              </w:rPr>
            </w:pPr>
            <w:r w:rsidRPr="00DF0CC5">
              <w:rPr>
                <w:rFonts w:ascii="Arial" w:hAnsi="Arial" w:cs="Arial"/>
                <w:sz w:val="20"/>
                <w:szCs w:val="20"/>
              </w:rPr>
              <w:t>The responsibilities of this position are completed in line with the relevant legislative framework of the position’s department.</w:t>
            </w:r>
          </w:p>
        </w:tc>
      </w:tr>
      <w:tr w:rsidR="004A0BD5" w:rsidRPr="00DF0CC5" w14:paraId="6A2825E8" w14:textId="77777777" w:rsidTr="00DF0CC5">
        <w:tc>
          <w:tcPr>
            <w:tcW w:w="2943" w:type="dxa"/>
            <w:tcMar>
              <w:top w:w="85" w:type="dxa"/>
              <w:left w:w="85" w:type="dxa"/>
              <w:bottom w:w="85" w:type="dxa"/>
              <w:right w:w="85" w:type="dxa"/>
            </w:tcMar>
          </w:tcPr>
          <w:p w14:paraId="7A1F1D5C" w14:textId="77777777" w:rsidR="004A0BD5" w:rsidRPr="00DF0CC5" w:rsidRDefault="004A0BD5" w:rsidP="00636D4C">
            <w:pPr>
              <w:spacing w:after="120" w:line="240" w:lineRule="auto"/>
              <w:rPr>
                <w:b/>
              </w:rPr>
            </w:pPr>
            <w:r w:rsidRPr="004A0BD5">
              <w:rPr>
                <w:b/>
              </w:rPr>
              <w:t xml:space="preserve">Equal Opportunity </w:t>
            </w:r>
            <w:r w:rsidR="00FC480C">
              <w:rPr>
                <w:b/>
              </w:rPr>
              <w:t xml:space="preserve">and </w:t>
            </w:r>
            <w:r w:rsidRPr="004A0BD5">
              <w:rPr>
                <w:b/>
              </w:rPr>
              <w:t>Child Safe Standards</w:t>
            </w:r>
          </w:p>
        </w:tc>
        <w:tc>
          <w:tcPr>
            <w:tcW w:w="7371" w:type="dxa"/>
            <w:tcMar>
              <w:top w:w="85" w:type="dxa"/>
              <w:left w:w="85" w:type="dxa"/>
              <w:bottom w:w="85" w:type="dxa"/>
              <w:right w:w="85" w:type="dxa"/>
            </w:tcMar>
          </w:tcPr>
          <w:p w14:paraId="7BD7049F" w14:textId="77777777" w:rsidR="004A0BD5" w:rsidRDefault="004A0BD5" w:rsidP="00636D4C">
            <w:pPr>
              <w:pStyle w:val="NormalWeb"/>
              <w:spacing w:before="0" w:beforeAutospacing="0" w:after="120" w:afterAutospacing="0"/>
              <w:rPr>
                <w:rFonts w:ascii="Arial" w:hAnsi="Arial" w:cs="Arial"/>
                <w:sz w:val="20"/>
                <w:szCs w:val="20"/>
                <w:lang w:eastAsia="en-US"/>
              </w:rPr>
            </w:pPr>
            <w:r w:rsidRPr="004A0BD5">
              <w:rPr>
                <w:rFonts w:ascii="Arial" w:hAnsi="Arial" w:cs="Arial"/>
                <w:sz w:val="20"/>
                <w:szCs w:val="20"/>
                <w:lang w:eastAsia="en-US"/>
              </w:rPr>
              <w:t xml:space="preserve">The City of Kingston </w:t>
            </w:r>
            <w:r w:rsidR="00FC480C">
              <w:rPr>
                <w:rFonts w:ascii="Arial" w:hAnsi="Arial" w:cs="Arial"/>
                <w:sz w:val="20"/>
                <w:szCs w:val="20"/>
                <w:lang w:eastAsia="en-US"/>
              </w:rPr>
              <w:t>is</w:t>
            </w:r>
            <w:r w:rsidRPr="004A0BD5">
              <w:rPr>
                <w:rFonts w:ascii="Arial" w:hAnsi="Arial" w:cs="Arial"/>
                <w:sz w:val="20"/>
                <w:szCs w:val="20"/>
                <w:lang w:eastAsia="en-US"/>
              </w:rPr>
              <w:t xml:space="preserve"> an equal opportunity and child safe employer.</w:t>
            </w:r>
          </w:p>
          <w:p w14:paraId="16B64956" w14:textId="597530CF" w:rsidR="008D3EC8" w:rsidRPr="004A0BD5" w:rsidRDefault="008D3EC8" w:rsidP="00636D4C">
            <w:pPr>
              <w:pStyle w:val="NormalWeb"/>
              <w:spacing w:before="0" w:beforeAutospacing="0" w:after="120" w:afterAutospacing="0"/>
              <w:rPr>
                <w:rFonts w:ascii="Arial" w:hAnsi="Arial" w:cs="Arial"/>
                <w:sz w:val="20"/>
                <w:szCs w:val="20"/>
                <w:lang w:eastAsia="en-US"/>
              </w:rPr>
            </w:pPr>
            <w:r>
              <w:rPr>
                <w:rStyle w:val="normaltextrun"/>
                <w:rFonts w:ascii="Arial" w:hAnsi="Arial" w:cs="Arial"/>
                <w:color w:val="000000"/>
                <w:sz w:val="20"/>
                <w:szCs w:val="20"/>
                <w:shd w:val="clear" w:color="auto" w:fill="FFFFFF"/>
                <w:lang w:val="en-US"/>
              </w:rPr>
              <w:t xml:space="preserve">The City of Kingston values the diversity of lived experience, abilities, backgrounds, and identities and is committed to creating a workplace where all employees feel safe, supported, and connected to perform at their best. Kingston Council values diversity of lived experience and the positive impact this can have on outcomes for the Kingston community and </w:t>
            </w:r>
            <w:r>
              <w:rPr>
                <w:rStyle w:val="normaltextrun"/>
                <w:rFonts w:ascii="Arial" w:hAnsi="Arial" w:cs="Arial"/>
                <w:color w:val="000000"/>
                <w:sz w:val="20"/>
                <w:szCs w:val="20"/>
                <w:shd w:val="clear" w:color="auto" w:fill="FFFFFF"/>
                <w:lang w:val="en-US"/>
              </w:rPr>
              <w:lastRenderedPageBreak/>
              <w:t>activity supports employees from all backgrounds, identities, and experiences such as Aboriginal and/or Torres Strait Islander peoples, Women, those identifies as part of LGBTIQA+ communities, culturally and linguistically diverse persons and persons with a disability.</w:t>
            </w:r>
            <w:r>
              <w:rPr>
                <w:rStyle w:val="eop"/>
                <w:color w:val="000000"/>
                <w:sz w:val="20"/>
                <w:szCs w:val="20"/>
                <w:shd w:val="clear" w:color="auto" w:fill="FFFFFF"/>
              </w:rPr>
              <w:t> </w:t>
            </w:r>
          </w:p>
        </w:tc>
      </w:tr>
    </w:tbl>
    <w:p w14:paraId="49C051B4" w14:textId="77777777" w:rsidR="00D72999" w:rsidRPr="001B30BA" w:rsidRDefault="00D72999" w:rsidP="00636D4C">
      <w:pPr>
        <w:spacing w:after="120" w:line="240" w:lineRule="auto"/>
        <w:ind w:right="0"/>
        <w:rPr>
          <w:bCs/>
        </w:rPr>
      </w:pPr>
    </w:p>
    <w:p w14:paraId="5A76958B" w14:textId="77777777" w:rsidR="00707771" w:rsidRPr="001B30BA" w:rsidRDefault="00707771" w:rsidP="002B3604">
      <w:pPr>
        <w:shd w:val="clear" w:color="auto" w:fill="4071AA" w:themeFill="text2"/>
        <w:spacing w:line="240" w:lineRule="auto"/>
        <w:ind w:right="-6"/>
        <w:rPr>
          <w:b/>
          <w:color w:val="FFFFFF" w:themeColor="background1"/>
        </w:rPr>
      </w:pPr>
      <w:r w:rsidRPr="001B30BA">
        <w:rPr>
          <w:b/>
          <w:color w:val="FFFFFF" w:themeColor="background1"/>
        </w:rPr>
        <w:t>Prerequisites</w:t>
      </w:r>
    </w:p>
    <w:p w14:paraId="3653F040" w14:textId="77777777" w:rsidR="00707771" w:rsidRPr="00DF0CC5" w:rsidRDefault="00707771" w:rsidP="00636D4C">
      <w:pPr>
        <w:pStyle w:val="ListParagraph"/>
        <w:keepLines/>
        <w:numPr>
          <w:ilvl w:val="0"/>
          <w:numId w:val="9"/>
        </w:numPr>
        <w:autoSpaceDN w:val="0"/>
        <w:spacing w:after="120" w:line="240" w:lineRule="auto"/>
        <w:ind w:firstLine="66"/>
        <w:contextualSpacing w:val="0"/>
        <w:rPr>
          <w:rFonts w:ascii="Arial" w:hAnsi="Arial" w:cs="Arial"/>
          <w:bCs/>
          <w:sz w:val="20"/>
          <w:szCs w:val="20"/>
        </w:rPr>
      </w:pPr>
      <w:r w:rsidRPr="00DF0CC5">
        <w:rPr>
          <w:rFonts w:ascii="Arial" w:hAnsi="Arial" w:cs="Arial"/>
          <w:bCs/>
          <w:sz w:val="20"/>
          <w:szCs w:val="20"/>
        </w:rPr>
        <w:t xml:space="preserve">Undertake and maintain a current National Criminal Records Check </w:t>
      </w:r>
    </w:p>
    <w:p w14:paraId="4D348763" w14:textId="77777777" w:rsidR="00707771" w:rsidRPr="00DF0CC5" w:rsidRDefault="00707771" w:rsidP="00636D4C">
      <w:pPr>
        <w:pStyle w:val="ListParagraph"/>
        <w:keepLines/>
        <w:numPr>
          <w:ilvl w:val="0"/>
          <w:numId w:val="9"/>
        </w:numPr>
        <w:autoSpaceDN w:val="0"/>
        <w:spacing w:after="120" w:line="240" w:lineRule="auto"/>
        <w:ind w:firstLine="66"/>
        <w:contextualSpacing w:val="0"/>
        <w:rPr>
          <w:rFonts w:ascii="Arial" w:hAnsi="Arial" w:cs="Arial"/>
          <w:bCs/>
          <w:sz w:val="20"/>
          <w:szCs w:val="20"/>
        </w:rPr>
      </w:pPr>
      <w:r w:rsidRPr="00DF0CC5">
        <w:rPr>
          <w:rFonts w:ascii="Arial" w:hAnsi="Arial" w:cs="Arial"/>
          <w:bCs/>
          <w:sz w:val="20"/>
          <w:szCs w:val="20"/>
        </w:rPr>
        <w:t xml:space="preserve">Valid Right to Work in Australia </w:t>
      </w:r>
    </w:p>
    <w:p w14:paraId="733ACD62" w14:textId="77777777" w:rsidR="00707771" w:rsidRPr="00DF0CC5" w:rsidRDefault="00707771" w:rsidP="00636D4C">
      <w:pPr>
        <w:pStyle w:val="ListParagraph"/>
        <w:keepLines/>
        <w:numPr>
          <w:ilvl w:val="0"/>
          <w:numId w:val="9"/>
        </w:numPr>
        <w:autoSpaceDN w:val="0"/>
        <w:spacing w:after="120" w:line="240" w:lineRule="auto"/>
        <w:ind w:firstLine="66"/>
        <w:contextualSpacing w:val="0"/>
        <w:rPr>
          <w:rFonts w:ascii="Arial" w:hAnsi="Arial" w:cs="Arial"/>
          <w:bCs/>
          <w:sz w:val="20"/>
          <w:szCs w:val="20"/>
        </w:rPr>
      </w:pPr>
      <w:r w:rsidRPr="00DF0CC5">
        <w:rPr>
          <w:rFonts w:ascii="Arial" w:hAnsi="Arial" w:cs="Arial"/>
          <w:bCs/>
          <w:sz w:val="20"/>
          <w:szCs w:val="20"/>
        </w:rPr>
        <w:t>Pre-employment Medical Assessment</w:t>
      </w:r>
    </w:p>
    <w:p w14:paraId="31E62270" w14:textId="48DE5AD3" w:rsidR="00707771" w:rsidRDefault="00707771" w:rsidP="00636D4C">
      <w:pPr>
        <w:pStyle w:val="ListParagraph"/>
        <w:keepLines/>
        <w:numPr>
          <w:ilvl w:val="0"/>
          <w:numId w:val="9"/>
        </w:numPr>
        <w:autoSpaceDN w:val="0"/>
        <w:spacing w:after="120" w:line="240" w:lineRule="auto"/>
        <w:ind w:firstLine="66"/>
        <w:contextualSpacing w:val="0"/>
        <w:rPr>
          <w:rFonts w:ascii="Arial" w:hAnsi="Arial" w:cs="Arial"/>
          <w:bCs/>
          <w:sz w:val="20"/>
          <w:szCs w:val="20"/>
        </w:rPr>
      </w:pPr>
      <w:r w:rsidRPr="00DF0CC5">
        <w:rPr>
          <w:rFonts w:ascii="Arial" w:hAnsi="Arial" w:cs="Arial"/>
          <w:bCs/>
          <w:sz w:val="20"/>
          <w:szCs w:val="20"/>
        </w:rPr>
        <w:t xml:space="preserve">Hold and maintain a Working with Children Check </w:t>
      </w:r>
    </w:p>
    <w:p w14:paraId="3A33787D" w14:textId="7C6FD71E" w:rsidR="008B78E7" w:rsidRDefault="00130CF1" w:rsidP="008B78E7">
      <w:pPr>
        <w:pStyle w:val="ListParagraph"/>
        <w:keepLines/>
        <w:numPr>
          <w:ilvl w:val="0"/>
          <w:numId w:val="9"/>
        </w:numPr>
        <w:autoSpaceDN w:val="0"/>
        <w:spacing w:after="120" w:line="240" w:lineRule="auto"/>
        <w:ind w:firstLine="66"/>
        <w:contextualSpacing w:val="0"/>
        <w:rPr>
          <w:rFonts w:ascii="Arial" w:hAnsi="Arial" w:cs="Arial"/>
          <w:bCs/>
          <w:sz w:val="20"/>
          <w:szCs w:val="20"/>
        </w:rPr>
      </w:pPr>
      <w:r>
        <w:rPr>
          <w:rFonts w:ascii="Arial" w:hAnsi="Arial" w:cs="Arial"/>
          <w:bCs/>
          <w:sz w:val="20"/>
          <w:szCs w:val="20"/>
        </w:rPr>
        <w:t xml:space="preserve">Pre-employment health </w:t>
      </w:r>
      <w:r w:rsidR="00D72999">
        <w:rPr>
          <w:rFonts w:ascii="Arial" w:hAnsi="Arial" w:cs="Arial"/>
          <w:bCs/>
          <w:sz w:val="20"/>
          <w:szCs w:val="20"/>
        </w:rPr>
        <w:t>d</w:t>
      </w:r>
      <w:r>
        <w:rPr>
          <w:rFonts w:ascii="Arial" w:hAnsi="Arial" w:cs="Arial"/>
          <w:bCs/>
          <w:sz w:val="20"/>
          <w:szCs w:val="20"/>
        </w:rPr>
        <w:t>eclaration</w:t>
      </w:r>
    </w:p>
    <w:p w14:paraId="7615357F" w14:textId="0D1F49B1" w:rsidR="008B78E7" w:rsidRDefault="008B78E7" w:rsidP="008B78E7">
      <w:pPr>
        <w:pStyle w:val="ListParagraph"/>
        <w:keepLines/>
        <w:numPr>
          <w:ilvl w:val="0"/>
          <w:numId w:val="9"/>
        </w:numPr>
        <w:autoSpaceDN w:val="0"/>
        <w:spacing w:after="120" w:line="240" w:lineRule="auto"/>
        <w:ind w:firstLine="66"/>
        <w:contextualSpacing w:val="0"/>
        <w:rPr>
          <w:rFonts w:asciiTheme="majorHAnsi" w:hAnsiTheme="majorHAnsi" w:cstheme="majorHAnsi"/>
          <w:bCs/>
          <w:sz w:val="20"/>
          <w:szCs w:val="20"/>
        </w:rPr>
      </w:pPr>
      <w:r w:rsidRPr="008B78E7">
        <w:rPr>
          <w:rFonts w:asciiTheme="majorHAnsi" w:hAnsiTheme="majorHAnsi" w:cstheme="majorHAnsi"/>
          <w:bCs/>
          <w:sz w:val="20"/>
          <w:szCs w:val="20"/>
        </w:rPr>
        <w:t xml:space="preserve">Minimum: </w:t>
      </w:r>
      <w:r>
        <w:rPr>
          <w:rFonts w:asciiTheme="majorHAnsi" w:hAnsiTheme="majorHAnsi" w:cstheme="majorHAnsi"/>
          <w:bCs/>
          <w:sz w:val="20"/>
          <w:szCs w:val="20"/>
        </w:rPr>
        <w:t>Certificate III</w:t>
      </w:r>
      <w:r w:rsidRPr="008B78E7">
        <w:rPr>
          <w:rFonts w:asciiTheme="majorHAnsi" w:hAnsiTheme="majorHAnsi" w:cstheme="majorHAnsi"/>
          <w:bCs/>
          <w:sz w:val="20"/>
          <w:szCs w:val="20"/>
        </w:rPr>
        <w:t xml:space="preserve"> in Children’s Services (in accordance with the relevant legislation associate with Early Years Education and Care)</w:t>
      </w:r>
    </w:p>
    <w:p w14:paraId="045ABFE8" w14:textId="2992060A" w:rsidR="00D72999" w:rsidRDefault="00D72999" w:rsidP="00D72999">
      <w:pPr>
        <w:keepLines/>
        <w:autoSpaceDN w:val="0"/>
        <w:spacing w:after="120" w:line="240" w:lineRule="auto"/>
        <w:ind w:left="360"/>
        <w:rPr>
          <w:rFonts w:asciiTheme="majorHAnsi" w:hAnsiTheme="majorHAnsi" w:cstheme="majorHAnsi"/>
          <w:bCs/>
        </w:rPr>
      </w:pPr>
    </w:p>
    <w:p w14:paraId="31CFF6BF" w14:textId="77777777" w:rsidR="00D72999" w:rsidRPr="00DF0CC5" w:rsidRDefault="00D72999" w:rsidP="00D72999">
      <w:pPr>
        <w:pStyle w:val="Heading4"/>
        <w:spacing w:before="40"/>
        <w:rPr>
          <w:bCs/>
          <w:i/>
        </w:rPr>
      </w:pPr>
      <w:r w:rsidRPr="00DF0CC5">
        <w:t>International Police Checks</w:t>
      </w:r>
    </w:p>
    <w:p w14:paraId="61FE6E98" w14:textId="705FB06C" w:rsidR="00D72999" w:rsidRPr="00D72999" w:rsidRDefault="00D72999" w:rsidP="004030EB">
      <w:pPr>
        <w:rPr>
          <w:rFonts w:asciiTheme="majorHAnsi" w:hAnsiTheme="majorHAnsi" w:cstheme="majorHAnsi"/>
          <w:bCs/>
        </w:rPr>
      </w:pPr>
      <w:r w:rsidRPr="00DF0CC5">
        <w:t xml:space="preserve">Any applicant who has resided in an overseas country for 12 months or more in the last ten years will be required to provide a </w:t>
      </w:r>
      <w:proofErr w:type="gramStart"/>
      <w:r w:rsidRPr="00DF0CC5">
        <w:t>police</w:t>
      </w:r>
      <w:proofErr w:type="gramEnd"/>
      <w:r w:rsidRPr="00DF0CC5">
        <w:t xml:space="preserve"> check from the country they resided in.  Some countries will not release information regarding an individual for personal or </w:t>
      </w:r>
      <w:proofErr w:type="gramStart"/>
      <w:r w:rsidRPr="00DF0CC5">
        <w:t>third party</w:t>
      </w:r>
      <w:proofErr w:type="gramEnd"/>
      <w:r w:rsidRPr="00DF0CC5">
        <w:t xml:space="preserve"> purposes. Where police records checks cannot be made, the applicant will be required to provide contact details for at least two individuals who personally knew them while they were residing in the other country, to enable Kingston City Council to conduct referee checks.</w:t>
      </w:r>
      <w:r w:rsidRPr="00DF0CC5">
        <w:rPr>
          <w:bCs/>
        </w:rPr>
        <w:t xml:space="preserve"> This additional requirement primarily applies to positions in Council’s Aged &amp; Disability Services, Health &amp; Local </w:t>
      </w:r>
      <w:proofErr w:type="gramStart"/>
      <w:r w:rsidRPr="00DF0CC5">
        <w:rPr>
          <w:bCs/>
        </w:rPr>
        <w:t>Laws</w:t>
      </w:r>
      <w:proofErr w:type="gramEnd"/>
      <w:r w:rsidRPr="00DF0CC5">
        <w:rPr>
          <w:bCs/>
        </w:rPr>
        <w:t xml:space="preserve"> and Social &amp; Community Services.</w:t>
      </w:r>
    </w:p>
    <w:p w14:paraId="231D4B03" w14:textId="77777777" w:rsidR="00DF0CC5" w:rsidRDefault="00DF0CC5" w:rsidP="00636D4C">
      <w:pPr>
        <w:spacing w:after="120" w:line="240" w:lineRule="auto"/>
        <w:ind w:right="0"/>
        <w:rPr>
          <w:b/>
          <w:color w:val="FFFFFF" w:themeColor="background1"/>
        </w:rPr>
      </w:pPr>
    </w:p>
    <w:p w14:paraId="35D37873" w14:textId="220022F6" w:rsidR="00707771" w:rsidRDefault="00707771" w:rsidP="002B3604">
      <w:pPr>
        <w:shd w:val="clear" w:color="auto" w:fill="4071AA" w:themeFill="text2"/>
        <w:spacing w:line="240" w:lineRule="auto"/>
        <w:ind w:right="-6"/>
        <w:rPr>
          <w:b/>
          <w:color w:val="FFFFFF" w:themeColor="background1"/>
        </w:rPr>
      </w:pPr>
      <w:r>
        <w:rPr>
          <w:b/>
          <w:color w:val="FFFFFF" w:themeColor="background1"/>
        </w:rPr>
        <w:t>Inherent Requirements</w:t>
      </w:r>
    </w:p>
    <w:p w14:paraId="7275F880" w14:textId="5CD61C74" w:rsidR="00D023FB" w:rsidRPr="00D023FB" w:rsidRDefault="00D023FB" w:rsidP="00D023FB">
      <w:pPr>
        <w:spacing w:before="100" w:beforeAutospacing="1" w:after="100" w:afterAutospacing="1" w:line="240" w:lineRule="auto"/>
        <w:ind w:right="0"/>
      </w:pPr>
      <w:bookmarkStart w:id="8" w:name="_Hlk145922986"/>
      <w:r w:rsidRPr="00D023FB">
        <w:rPr>
          <w:b/>
          <w:bCs/>
        </w:rPr>
        <w:t>Category A –</w:t>
      </w:r>
      <w:r w:rsidRPr="00D023FB">
        <w:rPr>
          <w:rFonts w:ascii="Segoe UI" w:hAnsi="Segoe UI" w:cs="Segoe UI"/>
          <w:sz w:val="22"/>
          <w:szCs w:val="22"/>
          <w:lang w:eastAsia="en-AU"/>
        </w:rPr>
        <w:t xml:space="preserve"> </w:t>
      </w:r>
      <w:r w:rsidRPr="00D023FB">
        <w:t xml:space="preserve">This role has been assessed as a high risk and / or manual handling role. Please refer to the attached Job Task Analysis (JTA) and </w:t>
      </w:r>
      <w:r w:rsidR="009506F5" w:rsidRPr="00D023FB">
        <w:t>Pre-Employment</w:t>
      </w:r>
      <w:r w:rsidRPr="00D023FB">
        <w:t xml:space="preserve"> Functional assessment (PEF) for further information about the inherent requirements of the role.</w:t>
      </w:r>
    </w:p>
    <w:p w14:paraId="592502D4" w14:textId="5DBA9C84" w:rsidR="00D023FB" w:rsidRPr="00D023FB" w:rsidRDefault="00D023FB" w:rsidP="00D023FB">
      <w:pPr>
        <w:spacing w:before="100" w:beforeAutospacing="1" w:after="100" w:afterAutospacing="1" w:line="240" w:lineRule="auto"/>
        <w:ind w:right="0"/>
        <w:rPr>
          <w:b/>
          <w:bCs/>
          <w:iCs/>
          <w:color w:val="4071AA" w:themeColor="text2"/>
        </w:rPr>
      </w:pPr>
      <w:r w:rsidRPr="00D023FB">
        <w:rPr>
          <w:b/>
          <w:bCs/>
          <w:iCs/>
          <w:color w:val="4071AA" w:themeColor="text2"/>
        </w:rPr>
        <w:t>Applicants should declare any requirements via the Health Declaration form.</w:t>
      </w:r>
    </w:p>
    <w:bookmarkEnd w:id="8"/>
    <w:p w14:paraId="50917BB8" w14:textId="77777777" w:rsidR="00707771" w:rsidRPr="0035640B" w:rsidRDefault="00707771" w:rsidP="002B3604">
      <w:pPr>
        <w:shd w:val="clear" w:color="auto" w:fill="4071AA" w:themeFill="text2"/>
        <w:spacing w:line="240" w:lineRule="auto"/>
        <w:ind w:right="-6"/>
        <w:rPr>
          <w:b/>
          <w:color w:val="FFFFFF" w:themeColor="background1"/>
        </w:rPr>
      </w:pPr>
      <w:r>
        <w:rPr>
          <w:b/>
          <w:color w:val="FFFFFF" w:themeColor="background1"/>
        </w:rPr>
        <w:t>Variation to conditions of employment</w:t>
      </w:r>
    </w:p>
    <w:p w14:paraId="784425DF" w14:textId="77777777" w:rsidR="00707771" w:rsidRDefault="00707771" w:rsidP="00636D4C">
      <w:pPr>
        <w:tabs>
          <w:tab w:val="left" w:leader="underscore" w:pos="8222"/>
        </w:tabs>
        <w:spacing w:after="120" w:line="240" w:lineRule="auto"/>
      </w:pPr>
      <w:r w:rsidRPr="0035640B">
        <w:t>These conditions of employment, your duties and your location may be varied by Council during the term of your employment.</w:t>
      </w:r>
    </w:p>
    <w:p w14:paraId="696DC8A8" w14:textId="77777777" w:rsidR="00707771" w:rsidRPr="0035640B" w:rsidRDefault="00707771" w:rsidP="00636D4C">
      <w:pPr>
        <w:tabs>
          <w:tab w:val="left" w:leader="underscore" w:pos="8222"/>
        </w:tabs>
        <w:spacing w:after="120" w:line="240" w:lineRule="auto"/>
      </w:pPr>
    </w:p>
    <w:p w14:paraId="4E718F88" w14:textId="77777777" w:rsidR="00707771" w:rsidRDefault="00707771" w:rsidP="00636D4C">
      <w:pPr>
        <w:tabs>
          <w:tab w:val="left" w:leader="underscore" w:pos="8222"/>
        </w:tabs>
        <w:spacing w:after="120" w:line="240" w:lineRule="auto"/>
      </w:pPr>
      <w:r w:rsidRPr="003608D7">
        <w:rPr>
          <w:b/>
          <w:color w:val="FFFFFF" w:themeColor="background1"/>
        </w:rPr>
        <w:t>AGREEMENT:</w:t>
      </w:r>
    </w:p>
    <w:p w14:paraId="759C45B2" w14:textId="77777777" w:rsidR="00707771" w:rsidRPr="001B30BA" w:rsidRDefault="00707771" w:rsidP="00636D4C">
      <w:pPr>
        <w:keepLines/>
        <w:overflowPunct w:val="0"/>
        <w:autoSpaceDE w:val="0"/>
        <w:autoSpaceDN w:val="0"/>
        <w:adjustRightInd w:val="0"/>
        <w:spacing w:after="120" w:line="240" w:lineRule="auto"/>
        <w:rPr>
          <w:lang w:eastAsia="en-AU"/>
        </w:rPr>
      </w:pPr>
    </w:p>
    <w:p w14:paraId="072AB015" w14:textId="77777777" w:rsidR="008E2E19" w:rsidRPr="008E2E19" w:rsidRDefault="008E2E19" w:rsidP="007E613D">
      <w:pPr>
        <w:spacing w:after="120" w:line="240" w:lineRule="auto"/>
        <w:contextualSpacing/>
      </w:pPr>
    </w:p>
    <w:sectPr w:rsidR="008E2E19" w:rsidRPr="008E2E19" w:rsidSect="009D4079">
      <w:footerReference w:type="even" r:id="rId8"/>
      <w:footerReference w:type="default" r:id="rId9"/>
      <w:headerReference w:type="first" r:id="rId10"/>
      <w:footerReference w:type="first" r:id="rId11"/>
      <w:pgSz w:w="11900" w:h="16840"/>
      <w:pgMar w:top="992" w:right="1127" w:bottom="1276" w:left="1134" w:header="709" w:footer="22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6816" w14:textId="77777777" w:rsidR="00033EE6" w:rsidRDefault="00033EE6" w:rsidP="00BC503B">
      <w:r>
        <w:separator/>
      </w:r>
    </w:p>
  </w:endnote>
  <w:endnote w:type="continuationSeparator" w:id="0">
    <w:p w14:paraId="23AA4B14" w14:textId="77777777" w:rsidR="00033EE6" w:rsidRDefault="00033EE6" w:rsidP="00BC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2221" w14:textId="77777777" w:rsidR="00986B97" w:rsidRDefault="00986B97" w:rsidP="00A924B5">
    <w:pPr>
      <w:pStyle w:val="Footer"/>
      <w:ind w:right="141"/>
    </w:pPr>
    <w:r>
      <w:t>CITY OF KINGSTON</w:t>
    </w:r>
    <w:r w:rsidRPr="005320CC">
      <w:rPr>
        <w:b/>
      </w:rPr>
      <w:t xml:space="preserve"> POSITION DESCRIPTION</w:t>
    </w:r>
    <w:r w:rsidRPr="008E2E19">
      <w:t xml:space="preserve"> </w:t>
    </w:r>
    <w:r>
      <w:t xml:space="preserve">   •   </w:t>
    </w:r>
    <w:r w:rsidRPr="008E2E19">
      <w:t xml:space="preserve">PAGE </w:t>
    </w:r>
    <w:r w:rsidRPr="008E2E19">
      <w:fldChar w:fldCharType="begin"/>
    </w:r>
    <w:r w:rsidRPr="008E2E19">
      <w:instrText xml:space="preserve"> PAGE   \* MERGEFORMAT </w:instrText>
    </w:r>
    <w:r w:rsidRPr="008E2E19">
      <w:fldChar w:fldCharType="separate"/>
    </w:r>
    <w:r>
      <w:t>3</w:t>
    </w:r>
    <w:r w:rsidRPr="008E2E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C445" w14:textId="77777777" w:rsidR="008E2E19" w:rsidRDefault="00A924B5" w:rsidP="00A924B5">
    <w:pPr>
      <w:pStyle w:val="Footer"/>
      <w:ind w:right="141"/>
    </w:pPr>
    <w:r>
      <w:rPr>
        <w:lang w:val="en-AU" w:eastAsia="en-AU"/>
      </w:rPr>
      <w:drawing>
        <wp:anchor distT="0" distB="0" distL="114300" distR="114300" simplePos="0" relativeHeight="251662336" behindDoc="1" locked="0" layoutInCell="1" allowOverlap="1" wp14:anchorId="098D1DCB" wp14:editId="05BCAC6C">
          <wp:simplePos x="0" y="0"/>
          <wp:positionH relativeFrom="column">
            <wp:posOffset>-705187</wp:posOffset>
          </wp:positionH>
          <wp:positionV relativeFrom="paragraph">
            <wp:posOffset>-381062</wp:posOffset>
          </wp:positionV>
          <wp:extent cx="5306400" cy="8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Letterhead-JUNE-15.jpg"/>
                  <pic:cNvPicPr/>
                </pic:nvPicPr>
                <pic:blipFill>
                  <a:blip r:embed="rId1">
                    <a:extLst>
                      <a:ext uri="{28A0092B-C50C-407E-A947-70E740481C1C}">
                        <a14:useLocalDpi xmlns:a14="http://schemas.microsoft.com/office/drawing/2010/main" val="0"/>
                      </a:ext>
                    </a:extLst>
                  </a:blip>
                  <a:stretch>
                    <a:fillRect/>
                  </a:stretch>
                </pic:blipFill>
                <pic:spPr>
                  <a:xfrm>
                    <a:off x="0" y="0"/>
                    <a:ext cx="5306400" cy="828000"/>
                  </a:xfrm>
                  <a:prstGeom prst="rect">
                    <a:avLst/>
                  </a:prstGeom>
                </pic:spPr>
              </pic:pic>
            </a:graphicData>
          </a:graphic>
          <wp14:sizeRelH relativeFrom="page">
            <wp14:pctWidth>0</wp14:pctWidth>
          </wp14:sizeRelH>
          <wp14:sizeRelV relativeFrom="page">
            <wp14:pctHeight>0</wp14:pctHeight>
          </wp14:sizeRelV>
        </wp:anchor>
      </w:drawing>
    </w:r>
    <w:r w:rsidR="005320CC">
      <w:t>CITY OF KINGSTON</w:t>
    </w:r>
    <w:r w:rsidR="005320CC" w:rsidRPr="005320CC">
      <w:rPr>
        <w:b/>
      </w:rPr>
      <w:t xml:space="preserve"> POSITION DESCRIPTION</w:t>
    </w:r>
    <w:r w:rsidR="005320CC" w:rsidRPr="008E2E19">
      <w:t xml:space="preserve"> </w:t>
    </w:r>
    <w:r w:rsidR="005320CC">
      <w:t xml:space="preserve">   •   </w:t>
    </w:r>
    <w:r w:rsidR="008E2E19" w:rsidRPr="008E2E19">
      <w:t xml:space="preserve">PAGE </w:t>
    </w:r>
    <w:r w:rsidR="008E2E19" w:rsidRPr="008E2E19">
      <w:fldChar w:fldCharType="begin"/>
    </w:r>
    <w:r w:rsidR="008E2E19" w:rsidRPr="008E2E19">
      <w:instrText xml:space="preserve"> PAGE   \* MERGEFORMAT </w:instrText>
    </w:r>
    <w:r w:rsidR="008E2E19" w:rsidRPr="008E2E19">
      <w:fldChar w:fldCharType="separate"/>
    </w:r>
    <w:r w:rsidR="00E83E58">
      <w:t>2</w:t>
    </w:r>
    <w:r w:rsidR="008E2E19" w:rsidRPr="008E2E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383A" w14:textId="77777777" w:rsidR="00A924B5" w:rsidRDefault="003F4D1D" w:rsidP="00A924B5">
    <w:pPr>
      <w:pStyle w:val="Footer"/>
    </w:pPr>
    <w:r>
      <w:rPr>
        <w:lang w:val="en-AU" w:eastAsia="en-AU"/>
      </w:rPr>
      <w:drawing>
        <wp:anchor distT="0" distB="0" distL="114300" distR="114300" simplePos="0" relativeHeight="251660288" behindDoc="1" locked="0" layoutInCell="1" allowOverlap="1" wp14:anchorId="61F59811" wp14:editId="25D7B0E6">
          <wp:simplePos x="0" y="0"/>
          <wp:positionH relativeFrom="column">
            <wp:posOffset>-726142</wp:posOffset>
          </wp:positionH>
          <wp:positionV relativeFrom="paragraph">
            <wp:posOffset>-353121</wp:posOffset>
          </wp:positionV>
          <wp:extent cx="5306400" cy="82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Letterhead-JUNE-15.jpg"/>
                  <pic:cNvPicPr/>
                </pic:nvPicPr>
                <pic:blipFill>
                  <a:blip r:embed="rId1">
                    <a:extLst>
                      <a:ext uri="{28A0092B-C50C-407E-A947-70E740481C1C}">
                        <a14:useLocalDpi xmlns:a14="http://schemas.microsoft.com/office/drawing/2010/main" val="0"/>
                      </a:ext>
                    </a:extLst>
                  </a:blip>
                  <a:stretch>
                    <a:fillRect/>
                  </a:stretch>
                </pic:blipFill>
                <pic:spPr>
                  <a:xfrm>
                    <a:off x="0" y="0"/>
                    <a:ext cx="5306400" cy="828000"/>
                  </a:xfrm>
                  <a:prstGeom prst="rect">
                    <a:avLst/>
                  </a:prstGeom>
                </pic:spPr>
              </pic:pic>
            </a:graphicData>
          </a:graphic>
          <wp14:sizeRelH relativeFrom="page">
            <wp14:pctWidth>0</wp14:pctWidth>
          </wp14:sizeRelH>
          <wp14:sizeRelV relativeFrom="page">
            <wp14:pctHeight>0</wp14:pctHeight>
          </wp14:sizeRelV>
        </wp:anchor>
      </w:drawing>
    </w:r>
    <w:r w:rsidR="00E64545" w:rsidRPr="008E2E19">
      <w:t xml:space="preserve"> </w:t>
    </w:r>
    <w:r w:rsidR="00A924B5">
      <w:t>CITY OF KINGSTON</w:t>
    </w:r>
    <w:r w:rsidR="00A924B5" w:rsidRPr="005320CC">
      <w:rPr>
        <w:b/>
      </w:rPr>
      <w:t xml:space="preserve"> POSITION DESCRIPTION</w:t>
    </w:r>
    <w:r w:rsidR="00A924B5" w:rsidRPr="008E2E19">
      <w:t xml:space="preserve"> </w:t>
    </w:r>
    <w:r w:rsidR="00A924B5">
      <w:t xml:space="preserve">   •   </w:t>
    </w:r>
    <w:r w:rsidR="00A924B5" w:rsidRPr="008E2E19">
      <w:t xml:space="preserve">PAGE </w:t>
    </w:r>
    <w:r w:rsidR="00A924B5" w:rsidRPr="008E2E19">
      <w:fldChar w:fldCharType="begin"/>
    </w:r>
    <w:r w:rsidR="00A924B5" w:rsidRPr="008E2E19">
      <w:instrText xml:space="preserve"> PAGE   \* MERGEFORMAT </w:instrText>
    </w:r>
    <w:r w:rsidR="00A924B5" w:rsidRPr="008E2E19">
      <w:fldChar w:fldCharType="separate"/>
    </w:r>
    <w:r w:rsidR="00E83E58">
      <w:t>1</w:t>
    </w:r>
    <w:r w:rsidR="00A924B5" w:rsidRPr="008E2E1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39C5" w14:textId="77777777" w:rsidR="00033EE6" w:rsidRDefault="00033EE6" w:rsidP="00BC503B">
      <w:r>
        <w:separator/>
      </w:r>
    </w:p>
  </w:footnote>
  <w:footnote w:type="continuationSeparator" w:id="0">
    <w:p w14:paraId="5E557BBF" w14:textId="77777777" w:rsidR="00033EE6" w:rsidRDefault="00033EE6" w:rsidP="00BC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3BCC" w14:textId="77777777" w:rsidR="004D27A3" w:rsidRDefault="004D27A3" w:rsidP="00BC503B">
    <w:r>
      <w:rPr>
        <w:noProof/>
        <w:lang w:eastAsia="en-AU"/>
      </w:rPr>
      <w:drawing>
        <wp:anchor distT="0" distB="0" distL="114300" distR="114300" simplePos="0" relativeHeight="251659264" behindDoc="1" locked="0" layoutInCell="1" allowOverlap="1" wp14:anchorId="322F5D23" wp14:editId="5E14E081">
          <wp:simplePos x="0" y="0"/>
          <wp:positionH relativeFrom="column">
            <wp:posOffset>5334000</wp:posOffset>
          </wp:positionH>
          <wp:positionV relativeFrom="paragraph">
            <wp:posOffset>-474345</wp:posOffset>
          </wp:positionV>
          <wp:extent cx="1498600" cy="2008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STON_Letterhead-logo-RGB.jpg"/>
                  <pic:cNvPicPr/>
                </pic:nvPicPr>
                <pic:blipFill>
                  <a:blip r:embed="rId1">
                    <a:extLst>
                      <a:ext uri="{28A0092B-C50C-407E-A947-70E740481C1C}">
                        <a14:useLocalDpi xmlns:a14="http://schemas.microsoft.com/office/drawing/2010/main" val="0"/>
                      </a:ext>
                    </a:extLst>
                  </a:blip>
                  <a:stretch>
                    <a:fillRect/>
                  </a:stretch>
                </pic:blipFill>
                <pic:spPr>
                  <a:xfrm>
                    <a:off x="0" y="0"/>
                    <a:ext cx="1498600" cy="2008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A3A"/>
    <w:multiLevelType w:val="hybridMultilevel"/>
    <w:tmpl w:val="DDA4886C"/>
    <w:lvl w:ilvl="0" w:tplc="BA8055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BB7"/>
    <w:multiLevelType w:val="multilevel"/>
    <w:tmpl w:val="3D1242A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7F2F8B"/>
    <w:multiLevelType w:val="hybridMultilevel"/>
    <w:tmpl w:val="5A9201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 w15:restartNumberingAfterBreak="0">
    <w:nsid w:val="04DB6DC5"/>
    <w:multiLevelType w:val="hybridMultilevel"/>
    <w:tmpl w:val="F27E4E5A"/>
    <w:lvl w:ilvl="0" w:tplc="0409000F">
      <w:start w:val="1"/>
      <w:numFmt w:val="decimal"/>
      <w:lvlText w:val="%1."/>
      <w:lvlJc w:val="left"/>
      <w:pPr>
        <w:tabs>
          <w:tab w:val="num" w:pos="-133"/>
        </w:tabs>
        <w:ind w:left="-133" w:hanging="360"/>
      </w:pPr>
    </w:lvl>
    <w:lvl w:ilvl="1" w:tplc="04090003">
      <w:start w:val="1"/>
      <w:numFmt w:val="bullet"/>
      <w:lvlText w:val="o"/>
      <w:lvlJc w:val="left"/>
      <w:pPr>
        <w:tabs>
          <w:tab w:val="num" w:pos="587"/>
        </w:tabs>
        <w:ind w:left="587" w:hanging="360"/>
      </w:pPr>
      <w:rPr>
        <w:rFonts w:ascii="Courier New" w:hAnsi="Courier New" w:cs="Courier New" w:hint="default"/>
      </w:rPr>
    </w:lvl>
    <w:lvl w:ilvl="2" w:tplc="04090005">
      <w:start w:val="1"/>
      <w:numFmt w:val="bullet"/>
      <w:lvlText w:val=""/>
      <w:lvlJc w:val="left"/>
      <w:pPr>
        <w:tabs>
          <w:tab w:val="num" w:pos="1307"/>
        </w:tabs>
        <w:ind w:left="1307" w:hanging="360"/>
      </w:pPr>
      <w:rPr>
        <w:rFonts w:ascii="Wingdings" w:hAnsi="Wingdings" w:hint="default"/>
      </w:rPr>
    </w:lvl>
    <w:lvl w:ilvl="3" w:tplc="04090001">
      <w:start w:val="1"/>
      <w:numFmt w:val="bullet"/>
      <w:lvlText w:val=""/>
      <w:lvlJc w:val="left"/>
      <w:pPr>
        <w:tabs>
          <w:tab w:val="num" w:pos="2027"/>
        </w:tabs>
        <w:ind w:left="2027" w:hanging="360"/>
      </w:pPr>
      <w:rPr>
        <w:rFonts w:ascii="Symbol" w:hAnsi="Symbol" w:hint="default"/>
      </w:rPr>
    </w:lvl>
    <w:lvl w:ilvl="4" w:tplc="04090003">
      <w:start w:val="1"/>
      <w:numFmt w:val="bullet"/>
      <w:lvlText w:val="o"/>
      <w:lvlJc w:val="left"/>
      <w:pPr>
        <w:tabs>
          <w:tab w:val="num" w:pos="2747"/>
        </w:tabs>
        <w:ind w:left="2747" w:hanging="360"/>
      </w:pPr>
      <w:rPr>
        <w:rFonts w:ascii="Courier New" w:hAnsi="Courier New" w:cs="Courier New" w:hint="default"/>
      </w:rPr>
    </w:lvl>
    <w:lvl w:ilvl="5" w:tplc="04090005">
      <w:start w:val="1"/>
      <w:numFmt w:val="bullet"/>
      <w:lvlText w:val=""/>
      <w:lvlJc w:val="left"/>
      <w:pPr>
        <w:tabs>
          <w:tab w:val="num" w:pos="3467"/>
        </w:tabs>
        <w:ind w:left="3467" w:hanging="360"/>
      </w:pPr>
      <w:rPr>
        <w:rFonts w:ascii="Wingdings" w:hAnsi="Wingdings" w:hint="default"/>
      </w:rPr>
    </w:lvl>
    <w:lvl w:ilvl="6" w:tplc="04090001">
      <w:start w:val="1"/>
      <w:numFmt w:val="bullet"/>
      <w:lvlText w:val=""/>
      <w:lvlJc w:val="left"/>
      <w:pPr>
        <w:tabs>
          <w:tab w:val="num" w:pos="4187"/>
        </w:tabs>
        <w:ind w:left="4187" w:hanging="360"/>
      </w:pPr>
      <w:rPr>
        <w:rFonts w:ascii="Symbol" w:hAnsi="Symbol" w:hint="default"/>
      </w:rPr>
    </w:lvl>
    <w:lvl w:ilvl="7" w:tplc="04090003">
      <w:start w:val="1"/>
      <w:numFmt w:val="bullet"/>
      <w:lvlText w:val="o"/>
      <w:lvlJc w:val="left"/>
      <w:pPr>
        <w:tabs>
          <w:tab w:val="num" w:pos="4907"/>
        </w:tabs>
        <w:ind w:left="4907" w:hanging="360"/>
      </w:pPr>
      <w:rPr>
        <w:rFonts w:ascii="Courier New" w:hAnsi="Courier New" w:cs="Courier New" w:hint="default"/>
      </w:rPr>
    </w:lvl>
    <w:lvl w:ilvl="8" w:tplc="04090005">
      <w:start w:val="1"/>
      <w:numFmt w:val="bullet"/>
      <w:lvlText w:val=""/>
      <w:lvlJc w:val="left"/>
      <w:pPr>
        <w:tabs>
          <w:tab w:val="num" w:pos="5627"/>
        </w:tabs>
        <w:ind w:left="5627" w:hanging="360"/>
      </w:pPr>
      <w:rPr>
        <w:rFonts w:ascii="Wingdings" w:hAnsi="Wingdings" w:hint="default"/>
      </w:rPr>
    </w:lvl>
  </w:abstractNum>
  <w:abstractNum w:abstractNumId="4" w15:restartNumberingAfterBreak="0">
    <w:nsid w:val="06355B57"/>
    <w:multiLevelType w:val="hybridMultilevel"/>
    <w:tmpl w:val="D882B4A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5" w15:restartNumberingAfterBreak="0">
    <w:nsid w:val="153A18E4"/>
    <w:multiLevelType w:val="hybridMultilevel"/>
    <w:tmpl w:val="42D2FDA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6" w15:restartNumberingAfterBreak="0">
    <w:nsid w:val="1D877DEA"/>
    <w:multiLevelType w:val="hybridMultilevel"/>
    <w:tmpl w:val="B50C2414"/>
    <w:lvl w:ilvl="0" w:tplc="0C09000B">
      <w:start w:val="1"/>
      <w:numFmt w:val="bullet"/>
      <w:lvlText w:val=""/>
      <w:lvlJc w:val="left"/>
      <w:pPr>
        <w:ind w:left="2257" w:hanging="360"/>
      </w:pPr>
      <w:rPr>
        <w:rFonts w:ascii="Wingdings" w:hAnsi="Wingdings" w:hint="default"/>
      </w:rPr>
    </w:lvl>
    <w:lvl w:ilvl="1" w:tplc="04090003" w:tentative="1">
      <w:start w:val="1"/>
      <w:numFmt w:val="bullet"/>
      <w:lvlText w:val="o"/>
      <w:lvlJc w:val="left"/>
      <w:pPr>
        <w:ind w:left="2977" w:hanging="360"/>
      </w:pPr>
      <w:rPr>
        <w:rFonts w:ascii="Courier New" w:hAnsi="Courier New" w:cs="Courier New" w:hint="default"/>
      </w:rPr>
    </w:lvl>
    <w:lvl w:ilvl="2" w:tplc="04090005" w:tentative="1">
      <w:start w:val="1"/>
      <w:numFmt w:val="bullet"/>
      <w:lvlText w:val=""/>
      <w:lvlJc w:val="left"/>
      <w:pPr>
        <w:ind w:left="3697" w:hanging="360"/>
      </w:pPr>
      <w:rPr>
        <w:rFonts w:ascii="Wingdings" w:hAnsi="Wingdings" w:hint="default"/>
      </w:rPr>
    </w:lvl>
    <w:lvl w:ilvl="3" w:tplc="04090001" w:tentative="1">
      <w:start w:val="1"/>
      <w:numFmt w:val="bullet"/>
      <w:lvlText w:val=""/>
      <w:lvlJc w:val="left"/>
      <w:pPr>
        <w:ind w:left="4417" w:hanging="360"/>
      </w:pPr>
      <w:rPr>
        <w:rFonts w:ascii="Symbol" w:hAnsi="Symbol" w:hint="default"/>
      </w:rPr>
    </w:lvl>
    <w:lvl w:ilvl="4" w:tplc="04090003" w:tentative="1">
      <w:start w:val="1"/>
      <w:numFmt w:val="bullet"/>
      <w:lvlText w:val="o"/>
      <w:lvlJc w:val="left"/>
      <w:pPr>
        <w:ind w:left="5137" w:hanging="360"/>
      </w:pPr>
      <w:rPr>
        <w:rFonts w:ascii="Courier New" w:hAnsi="Courier New" w:cs="Courier New" w:hint="default"/>
      </w:rPr>
    </w:lvl>
    <w:lvl w:ilvl="5" w:tplc="04090005" w:tentative="1">
      <w:start w:val="1"/>
      <w:numFmt w:val="bullet"/>
      <w:lvlText w:val=""/>
      <w:lvlJc w:val="left"/>
      <w:pPr>
        <w:ind w:left="5857" w:hanging="360"/>
      </w:pPr>
      <w:rPr>
        <w:rFonts w:ascii="Wingdings" w:hAnsi="Wingdings" w:hint="default"/>
      </w:rPr>
    </w:lvl>
    <w:lvl w:ilvl="6" w:tplc="04090001" w:tentative="1">
      <w:start w:val="1"/>
      <w:numFmt w:val="bullet"/>
      <w:lvlText w:val=""/>
      <w:lvlJc w:val="left"/>
      <w:pPr>
        <w:ind w:left="6577" w:hanging="360"/>
      </w:pPr>
      <w:rPr>
        <w:rFonts w:ascii="Symbol" w:hAnsi="Symbol" w:hint="default"/>
      </w:rPr>
    </w:lvl>
    <w:lvl w:ilvl="7" w:tplc="04090003" w:tentative="1">
      <w:start w:val="1"/>
      <w:numFmt w:val="bullet"/>
      <w:lvlText w:val="o"/>
      <w:lvlJc w:val="left"/>
      <w:pPr>
        <w:ind w:left="7297" w:hanging="360"/>
      </w:pPr>
      <w:rPr>
        <w:rFonts w:ascii="Courier New" w:hAnsi="Courier New" w:cs="Courier New" w:hint="default"/>
      </w:rPr>
    </w:lvl>
    <w:lvl w:ilvl="8" w:tplc="04090005" w:tentative="1">
      <w:start w:val="1"/>
      <w:numFmt w:val="bullet"/>
      <w:lvlText w:val=""/>
      <w:lvlJc w:val="left"/>
      <w:pPr>
        <w:ind w:left="8017" w:hanging="360"/>
      </w:pPr>
      <w:rPr>
        <w:rFonts w:ascii="Wingdings" w:hAnsi="Wingdings" w:hint="default"/>
      </w:rPr>
    </w:lvl>
  </w:abstractNum>
  <w:abstractNum w:abstractNumId="7" w15:restartNumberingAfterBreak="0">
    <w:nsid w:val="1F5D708A"/>
    <w:multiLevelType w:val="hybridMultilevel"/>
    <w:tmpl w:val="7B888FC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250F74DE"/>
    <w:multiLevelType w:val="hybridMultilevel"/>
    <w:tmpl w:val="7F16F23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26AC4290"/>
    <w:multiLevelType w:val="hybridMultilevel"/>
    <w:tmpl w:val="C7C42E68"/>
    <w:lvl w:ilvl="0" w:tplc="04090001">
      <w:start w:val="1"/>
      <w:numFmt w:val="bullet"/>
      <w:lvlText w:val=""/>
      <w:lvlJc w:val="left"/>
      <w:pPr>
        <w:tabs>
          <w:tab w:val="num" w:pos="928"/>
        </w:tabs>
        <w:ind w:left="928" w:hanging="360"/>
      </w:pPr>
      <w:rPr>
        <w:rFonts w:ascii="Symbol" w:hAnsi="Symbol" w:hint="default"/>
      </w:rPr>
    </w:lvl>
    <w:lvl w:ilvl="1" w:tplc="04090001">
      <w:start w:val="1"/>
      <w:numFmt w:val="bullet"/>
      <w:lvlText w:val=""/>
      <w:lvlJc w:val="left"/>
      <w:pPr>
        <w:tabs>
          <w:tab w:val="num" w:pos="1648"/>
        </w:tabs>
        <w:ind w:left="1648" w:hanging="360"/>
      </w:pPr>
      <w:rPr>
        <w:rFonts w:ascii="Symbol" w:hAnsi="Symbol"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cs="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cs="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79955C7"/>
    <w:multiLevelType w:val="hybridMultilevel"/>
    <w:tmpl w:val="F41453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7B316AD"/>
    <w:multiLevelType w:val="multilevel"/>
    <w:tmpl w:val="FCBC7FFA"/>
    <w:lvl w:ilvl="0">
      <w:numFmt w:val="bullet"/>
      <w:lvlText w:val="-"/>
      <w:lvlJc w:val="left"/>
      <w:pPr>
        <w:ind w:left="360" w:hanging="360"/>
      </w:pPr>
      <w:rPr>
        <w:rFonts w:ascii="Calibri" w:eastAsia="Times New Roman" w:hAnsi="Calibri" w:cs="Calibri" w:hint="default"/>
        <w:b/>
        <w:bCs/>
      </w:rPr>
    </w:lvl>
    <w:lvl w:ilvl="1">
      <w:start w:val="1"/>
      <w:numFmt w:val="decimal"/>
      <w:lvlText w:val="%1.%2"/>
      <w:lvlJc w:val="left"/>
      <w:pPr>
        <w:ind w:left="360" w:hanging="360"/>
      </w:pPr>
      <w:rPr>
        <w:rFonts w:cs="Times New Roman" w:hint="default"/>
        <w:b/>
        <w:bCs/>
        <w:i w:val="0"/>
        <w:iCs w:val="0"/>
      </w:rPr>
    </w:lvl>
    <w:lvl w:ilvl="2">
      <w:start w:val="1"/>
      <w:numFmt w:val="decimal"/>
      <w:lvlText w:val="%1.%2.%3"/>
      <w:lvlJc w:val="left"/>
      <w:pPr>
        <w:ind w:left="720" w:hanging="720"/>
      </w:pPr>
      <w:rPr>
        <w:rFonts w:cs="Times New Roman" w:hint="default"/>
        <w:b/>
        <w:bCs/>
      </w:rPr>
    </w:lvl>
    <w:lvl w:ilvl="3">
      <w:start w:val="1"/>
      <w:numFmt w:val="bullet"/>
      <w:lvlText w:val=""/>
      <w:lvlJc w:val="left"/>
      <w:pPr>
        <w:tabs>
          <w:tab w:val="num" w:pos="360"/>
        </w:tabs>
        <w:ind w:left="360" w:hanging="360"/>
      </w:pPr>
      <w:rPr>
        <w:rFonts w:ascii="Symbol" w:hAnsi="Symbol" w:hint="default"/>
        <w:b/>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b/>
        <w:bCs/>
      </w:rPr>
    </w:lvl>
    <w:lvl w:ilvl="6">
      <w:start w:val="1"/>
      <w:numFmt w:val="decimal"/>
      <w:lvlText w:val="%1.%2.%3.%4.%5.%6.%7"/>
      <w:lvlJc w:val="left"/>
      <w:pPr>
        <w:ind w:left="1440" w:hanging="1440"/>
      </w:pPr>
      <w:rPr>
        <w:rFonts w:cs="Times New Roman" w:hint="default"/>
        <w:b/>
        <w:bCs/>
      </w:rPr>
    </w:lvl>
    <w:lvl w:ilvl="7">
      <w:start w:val="1"/>
      <w:numFmt w:val="decimal"/>
      <w:lvlText w:val="%1.%2.%3.%4.%5.%6.%7.%8"/>
      <w:lvlJc w:val="left"/>
      <w:pPr>
        <w:ind w:left="1440" w:hanging="1440"/>
      </w:pPr>
      <w:rPr>
        <w:rFonts w:cs="Times New Roman" w:hint="default"/>
        <w:b/>
        <w:bCs/>
      </w:rPr>
    </w:lvl>
    <w:lvl w:ilvl="8">
      <w:start w:val="1"/>
      <w:numFmt w:val="decimal"/>
      <w:lvlText w:val="%1.%2.%3.%4.%5.%6.%7.%8.%9"/>
      <w:lvlJc w:val="left"/>
      <w:pPr>
        <w:ind w:left="1800" w:hanging="1800"/>
      </w:pPr>
      <w:rPr>
        <w:rFonts w:cs="Times New Roman" w:hint="default"/>
        <w:b/>
        <w:bCs/>
      </w:rPr>
    </w:lvl>
  </w:abstractNum>
  <w:abstractNum w:abstractNumId="12" w15:restartNumberingAfterBreak="0">
    <w:nsid w:val="387935C5"/>
    <w:multiLevelType w:val="hybridMultilevel"/>
    <w:tmpl w:val="14BEF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6B3E64"/>
    <w:multiLevelType w:val="hybridMultilevel"/>
    <w:tmpl w:val="77BE3F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3461D3"/>
    <w:multiLevelType w:val="hybridMultilevel"/>
    <w:tmpl w:val="36E2FF0C"/>
    <w:lvl w:ilvl="0" w:tplc="04090001">
      <w:start w:val="1"/>
      <w:numFmt w:val="bullet"/>
      <w:lvlText w:val=""/>
      <w:lvlJc w:val="left"/>
      <w:pPr>
        <w:tabs>
          <w:tab w:val="num" w:pos="1440"/>
        </w:tabs>
        <w:ind w:left="1440" w:hanging="360"/>
      </w:pPr>
      <w:rPr>
        <w:rFonts w:ascii="Symbol" w:hAnsi="Symbol" w:cs="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4EC3452F"/>
    <w:multiLevelType w:val="hybridMultilevel"/>
    <w:tmpl w:val="8A3E12E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15:restartNumberingAfterBreak="0">
    <w:nsid w:val="53BF1E96"/>
    <w:multiLevelType w:val="hybridMultilevel"/>
    <w:tmpl w:val="1246657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17" w15:restartNumberingAfterBreak="0">
    <w:nsid w:val="54760836"/>
    <w:multiLevelType w:val="hybridMultilevel"/>
    <w:tmpl w:val="67942B44"/>
    <w:lvl w:ilvl="0" w:tplc="04090001">
      <w:start w:val="1"/>
      <w:numFmt w:val="bullet"/>
      <w:lvlText w:val=""/>
      <w:lvlJc w:val="left"/>
      <w:pPr>
        <w:ind w:left="-128" w:hanging="360"/>
      </w:pPr>
      <w:rPr>
        <w:rFonts w:ascii="Symbol" w:hAnsi="Symbol" w:hint="default"/>
      </w:rPr>
    </w:lvl>
    <w:lvl w:ilvl="1" w:tplc="04090003" w:tentative="1">
      <w:start w:val="1"/>
      <w:numFmt w:val="bullet"/>
      <w:lvlText w:val="o"/>
      <w:lvlJc w:val="left"/>
      <w:pPr>
        <w:ind w:left="592" w:hanging="360"/>
      </w:pPr>
      <w:rPr>
        <w:rFonts w:ascii="Courier New" w:hAnsi="Courier New" w:cs="Courier New" w:hint="default"/>
      </w:rPr>
    </w:lvl>
    <w:lvl w:ilvl="2" w:tplc="04090005" w:tentative="1">
      <w:start w:val="1"/>
      <w:numFmt w:val="bullet"/>
      <w:lvlText w:val=""/>
      <w:lvlJc w:val="left"/>
      <w:pPr>
        <w:ind w:left="1312" w:hanging="360"/>
      </w:pPr>
      <w:rPr>
        <w:rFonts w:ascii="Wingdings" w:hAnsi="Wingdings" w:hint="default"/>
      </w:rPr>
    </w:lvl>
    <w:lvl w:ilvl="3" w:tplc="04090001" w:tentative="1">
      <w:start w:val="1"/>
      <w:numFmt w:val="bullet"/>
      <w:lvlText w:val=""/>
      <w:lvlJc w:val="left"/>
      <w:pPr>
        <w:ind w:left="2032" w:hanging="360"/>
      </w:pPr>
      <w:rPr>
        <w:rFonts w:ascii="Symbol" w:hAnsi="Symbol" w:hint="default"/>
      </w:rPr>
    </w:lvl>
    <w:lvl w:ilvl="4" w:tplc="04090003" w:tentative="1">
      <w:start w:val="1"/>
      <w:numFmt w:val="bullet"/>
      <w:lvlText w:val="o"/>
      <w:lvlJc w:val="left"/>
      <w:pPr>
        <w:ind w:left="2752" w:hanging="360"/>
      </w:pPr>
      <w:rPr>
        <w:rFonts w:ascii="Courier New" w:hAnsi="Courier New" w:cs="Courier New" w:hint="default"/>
      </w:rPr>
    </w:lvl>
    <w:lvl w:ilvl="5" w:tplc="04090005" w:tentative="1">
      <w:start w:val="1"/>
      <w:numFmt w:val="bullet"/>
      <w:lvlText w:val=""/>
      <w:lvlJc w:val="left"/>
      <w:pPr>
        <w:ind w:left="3472" w:hanging="360"/>
      </w:pPr>
      <w:rPr>
        <w:rFonts w:ascii="Wingdings" w:hAnsi="Wingdings" w:hint="default"/>
      </w:rPr>
    </w:lvl>
    <w:lvl w:ilvl="6" w:tplc="04090001" w:tentative="1">
      <w:start w:val="1"/>
      <w:numFmt w:val="bullet"/>
      <w:lvlText w:val=""/>
      <w:lvlJc w:val="left"/>
      <w:pPr>
        <w:ind w:left="4192" w:hanging="360"/>
      </w:pPr>
      <w:rPr>
        <w:rFonts w:ascii="Symbol" w:hAnsi="Symbol" w:hint="default"/>
      </w:rPr>
    </w:lvl>
    <w:lvl w:ilvl="7" w:tplc="04090003" w:tentative="1">
      <w:start w:val="1"/>
      <w:numFmt w:val="bullet"/>
      <w:lvlText w:val="o"/>
      <w:lvlJc w:val="left"/>
      <w:pPr>
        <w:ind w:left="4912" w:hanging="360"/>
      </w:pPr>
      <w:rPr>
        <w:rFonts w:ascii="Courier New" w:hAnsi="Courier New" w:cs="Courier New" w:hint="default"/>
      </w:rPr>
    </w:lvl>
    <w:lvl w:ilvl="8" w:tplc="04090005" w:tentative="1">
      <w:start w:val="1"/>
      <w:numFmt w:val="bullet"/>
      <w:lvlText w:val=""/>
      <w:lvlJc w:val="left"/>
      <w:pPr>
        <w:ind w:left="5632" w:hanging="360"/>
      </w:pPr>
      <w:rPr>
        <w:rFonts w:ascii="Wingdings" w:hAnsi="Wingdings" w:hint="default"/>
      </w:rPr>
    </w:lvl>
  </w:abstractNum>
  <w:abstractNum w:abstractNumId="18" w15:restartNumberingAfterBreak="0">
    <w:nsid w:val="55862C35"/>
    <w:multiLevelType w:val="hybridMultilevel"/>
    <w:tmpl w:val="5F5C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75C3A"/>
    <w:multiLevelType w:val="hybridMultilevel"/>
    <w:tmpl w:val="ECB687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2216CA"/>
    <w:multiLevelType w:val="hybridMultilevel"/>
    <w:tmpl w:val="D4CC3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05B33"/>
    <w:multiLevelType w:val="hybridMultilevel"/>
    <w:tmpl w:val="DC44ACE4"/>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15:restartNumberingAfterBreak="0">
    <w:nsid w:val="6C943D9B"/>
    <w:multiLevelType w:val="hybridMultilevel"/>
    <w:tmpl w:val="05F28D3E"/>
    <w:lvl w:ilvl="0" w:tplc="0C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23" w15:restartNumberingAfterBreak="0">
    <w:nsid w:val="6FC17C2E"/>
    <w:multiLevelType w:val="hybridMultilevel"/>
    <w:tmpl w:val="F992E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F7AAE"/>
    <w:multiLevelType w:val="hybridMultilevel"/>
    <w:tmpl w:val="60E47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D5E6C"/>
    <w:multiLevelType w:val="hybridMultilevel"/>
    <w:tmpl w:val="5EBE02E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16cid:durableId="1030645569">
    <w:abstractNumId w:val="1"/>
  </w:num>
  <w:num w:numId="2" w16cid:durableId="1786459658">
    <w:abstractNumId w:val="3"/>
    <w:lvlOverride w:ilvl="0">
      <w:startOverride w:val="1"/>
    </w:lvlOverride>
    <w:lvlOverride w:ilvl="1"/>
    <w:lvlOverride w:ilvl="2"/>
    <w:lvlOverride w:ilvl="3"/>
    <w:lvlOverride w:ilvl="4"/>
    <w:lvlOverride w:ilvl="5"/>
    <w:lvlOverride w:ilvl="6"/>
    <w:lvlOverride w:ilvl="7"/>
    <w:lvlOverride w:ilvl="8"/>
  </w:num>
  <w:num w:numId="3" w16cid:durableId="1835872487">
    <w:abstractNumId w:val="4"/>
  </w:num>
  <w:num w:numId="4" w16cid:durableId="864749263">
    <w:abstractNumId w:val="18"/>
  </w:num>
  <w:num w:numId="5" w16cid:durableId="467629379">
    <w:abstractNumId w:val="24"/>
  </w:num>
  <w:num w:numId="6" w16cid:durableId="1622691973">
    <w:abstractNumId w:val="15"/>
  </w:num>
  <w:num w:numId="7" w16cid:durableId="1694112622">
    <w:abstractNumId w:val="7"/>
  </w:num>
  <w:num w:numId="8" w16cid:durableId="2137213060">
    <w:abstractNumId w:val="5"/>
  </w:num>
  <w:num w:numId="9" w16cid:durableId="247738943">
    <w:abstractNumId w:val="16"/>
  </w:num>
  <w:num w:numId="10" w16cid:durableId="1993826494">
    <w:abstractNumId w:val="14"/>
  </w:num>
  <w:num w:numId="11" w16cid:durableId="2016610779">
    <w:abstractNumId w:val="23"/>
  </w:num>
  <w:num w:numId="12" w16cid:durableId="653946233">
    <w:abstractNumId w:val="13"/>
  </w:num>
  <w:num w:numId="13" w16cid:durableId="338432227">
    <w:abstractNumId w:val="21"/>
  </w:num>
  <w:num w:numId="14" w16cid:durableId="1642228851">
    <w:abstractNumId w:val="17"/>
  </w:num>
  <w:num w:numId="15" w16cid:durableId="359281707">
    <w:abstractNumId w:val="11"/>
  </w:num>
  <w:num w:numId="16" w16cid:durableId="1824198114">
    <w:abstractNumId w:val="20"/>
  </w:num>
  <w:num w:numId="17" w16cid:durableId="1991205985">
    <w:abstractNumId w:val="25"/>
  </w:num>
  <w:num w:numId="18" w16cid:durableId="691683918">
    <w:abstractNumId w:val="0"/>
  </w:num>
  <w:num w:numId="19" w16cid:durableId="2020231244">
    <w:abstractNumId w:val="12"/>
  </w:num>
  <w:num w:numId="20" w16cid:durableId="1248880945">
    <w:abstractNumId w:val="19"/>
  </w:num>
  <w:num w:numId="21" w16cid:durableId="714744436">
    <w:abstractNumId w:val="22"/>
  </w:num>
  <w:num w:numId="22" w16cid:durableId="706832663">
    <w:abstractNumId w:val="6"/>
  </w:num>
  <w:num w:numId="23" w16cid:durableId="1352105178">
    <w:abstractNumId w:val="8"/>
  </w:num>
  <w:num w:numId="24" w16cid:durableId="1400129104">
    <w:abstractNumId w:val="9"/>
  </w:num>
  <w:num w:numId="25" w16cid:durableId="758448411">
    <w:abstractNumId w:val="3"/>
  </w:num>
  <w:num w:numId="26" w16cid:durableId="885485301">
    <w:abstractNumId w:val="2"/>
  </w:num>
  <w:num w:numId="27" w16cid:durableId="1480418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20"/>
  <w:drawingGridHorizontalSpacing w:val="357"/>
  <w:drawingGridVerticalSpacing w:val="357"/>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FB"/>
    <w:rsid w:val="000017C9"/>
    <w:rsid w:val="00002FE7"/>
    <w:rsid w:val="00010D70"/>
    <w:rsid w:val="00016443"/>
    <w:rsid w:val="00033EE6"/>
    <w:rsid w:val="000673B0"/>
    <w:rsid w:val="00070D3A"/>
    <w:rsid w:val="00130CF1"/>
    <w:rsid w:val="00133EE4"/>
    <w:rsid w:val="001606FA"/>
    <w:rsid w:val="0016432B"/>
    <w:rsid w:val="001643CE"/>
    <w:rsid w:val="00195237"/>
    <w:rsid w:val="001C3185"/>
    <w:rsid w:val="001D7A26"/>
    <w:rsid w:val="001F4C76"/>
    <w:rsid w:val="001F7BF0"/>
    <w:rsid w:val="00206DB6"/>
    <w:rsid w:val="00215AA9"/>
    <w:rsid w:val="00222A82"/>
    <w:rsid w:val="0022468E"/>
    <w:rsid w:val="00236FA8"/>
    <w:rsid w:val="0026493B"/>
    <w:rsid w:val="00293B8F"/>
    <w:rsid w:val="002B3604"/>
    <w:rsid w:val="003106C6"/>
    <w:rsid w:val="00312C66"/>
    <w:rsid w:val="00377C92"/>
    <w:rsid w:val="00382B22"/>
    <w:rsid w:val="0038304D"/>
    <w:rsid w:val="003E02E5"/>
    <w:rsid w:val="003E59D7"/>
    <w:rsid w:val="003F4D1D"/>
    <w:rsid w:val="004030EB"/>
    <w:rsid w:val="004175A4"/>
    <w:rsid w:val="004A0BD5"/>
    <w:rsid w:val="004A71FF"/>
    <w:rsid w:val="004C7686"/>
    <w:rsid w:val="004D27A3"/>
    <w:rsid w:val="00501650"/>
    <w:rsid w:val="00507714"/>
    <w:rsid w:val="0052550F"/>
    <w:rsid w:val="005320CC"/>
    <w:rsid w:val="0055037C"/>
    <w:rsid w:val="00564377"/>
    <w:rsid w:val="00581BB6"/>
    <w:rsid w:val="00582F24"/>
    <w:rsid w:val="005860B3"/>
    <w:rsid w:val="005902ED"/>
    <w:rsid w:val="00595A04"/>
    <w:rsid w:val="005A2054"/>
    <w:rsid w:val="005F6368"/>
    <w:rsid w:val="00600D78"/>
    <w:rsid w:val="006247A3"/>
    <w:rsid w:val="00636D4C"/>
    <w:rsid w:val="00641BA8"/>
    <w:rsid w:val="006C1610"/>
    <w:rsid w:val="00707771"/>
    <w:rsid w:val="0074262E"/>
    <w:rsid w:val="0074381B"/>
    <w:rsid w:val="00752217"/>
    <w:rsid w:val="00753E3C"/>
    <w:rsid w:val="007A5814"/>
    <w:rsid w:val="007B5566"/>
    <w:rsid w:val="007E3849"/>
    <w:rsid w:val="007E613D"/>
    <w:rsid w:val="008241C3"/>
    <w:rsid w:val="00843A06"/>
    <w:rsid w:val="008447C5"/>
    <w:rsid w:val="008B78E7"/>
    <w:rsid w:val="008C50D4"/>
    <w:rsid w:val="008D3EC8"/>
    <w:rsid w:val="008E08E7"/>
    <w:rsid w:val="008E2E19"/>
    <w:rsid w:val="00902AAE"/>
    <w:rsid w:val="00914230"/>
    <w:rsid w:val="00927D32"/>
    <w:rsid w:val="009414E2"/>
    <w:rsid w:val="00945AFB"/>
    <w:rsid w:val="009506F5"/>
    <w:rsid w:val="009820C8"/>
    <w:rsid w:val="00986B97"/>
    <w:rsid w:val="0099430A"/>
    <w:rsid w:val="009A3235"/>
    <w:rsid w:val="009A6E8A"/>
    <w:rsid w:val="009B3E65"/>
    <w:rsid w:val="009D4079"/>
    <w:rsid w:val="009E45CA"/>
    <w:rsid w:val="00A270EE"/>
    <w:rsid w:val="00A74A72"/>
    <w:rsid w:val="00A77684"/>
    <w:rsid w:val="00A877BA"/>
    <w:rsid w:val="00A924B5"/>
    <w:rsid w:val="00AC245A"/>
    <w:rsid w:val="00B01CEA"/>
    <w:rsid w:val="00B06D0C"/>
    <w:rsid w:val="00B6325B"/>
    <w:rsid w:val="00BB7733"/>
    <w:rsid w:val="00BC503B"/>
    <w:rsid w:val="00BC6936"/>
    <w:rsid w:val="00BC7CA8"/>
    <w:rsid w:val="00BE5488"/>
    <w:rsid w:val="00BF4280"/>
    <w:rsid w:val="00C2568D"/>
    <w:rsid w:val="00C31090"/>
    <w:rsid w:val="00C4679A"/>
    <w:rsid w:val="00C86AB9"/>
    <w:rsid w:val="00CB4DE3"/>
    <w:rsid w:val="00CB6FCB"/>
    <w:rsid w:val="00CF2F25"/>
    <w:rsid w:val="00CF6580"/>
    <w:rsid w:val="00D023FB"/>
    <w:rsid w:val="00D04FEC"/>
    <w:rsid w:val="00D72999"/>
    <w:rsid w:val="00D93134"/>
    <w:rsid w:val="00DB5923"/>
    <w:rsid w:val="00DD176B"/>
    <w:rsid w:val="00DE4E37"/>
    <w:rsid w:val="00DF0CC5"/>
    <w:rsid w:val="00E1074E"/>
    <w:rsid w:val="00E11014"/>
    <w:rsid w:val="00E35498"/>
    <w:rsid w:val="00E64545"/>
    <w:rsid w:val="00E7168D"/>
    <w:rsid w:val="00E7689E"/>
    <w:rsid w:val="00E83E58"/>
    <w:rsid w:val="00ED1681"/>
    <w:rsid w:val="00EF2C58"/>
    <w:rsid w:val="00F27D0B"/>
    <w:rsid w:val="00F40FE7"/>
    <w:rsid w:val="00F41E44"/>
    <w:rsid w:val="00F91640"/>
    <w:rsid w:val="00FB585F"/>
    <w:rsid w:val="00FC33D8"/>
    <w:rsid w:val="00FC480C"/>
    <w:rsid w:val="00FD6A9C"/>
    <w:rsid w:val="00FE0B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4CE76"/>
  <w15:docId w15:val="{ABEECAF3-A1C8-495F-BA23-6A2B01F1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Kingston body"/>
    <w:qFormat/>
    <w:rsid w:val="00BC503B"/>
    <w:pPr>
      <w:spacing w:after="240" w:line="288" w:lineRule="auto"/>
      <w:ind w:right="284"/>
    </w:pPr>
    <w:rPr>
      <w:rFonts w:ascii="Arial" w:eastAsia="Times New Roman" w:hAnsi="Arial" w:cs="Arial"/>
      <w:sz w:val="20"/>
      <w:szCs w:val="20"/>
      <w:lang w:val="en-AU" w:eastAsia="en-US"/>
    </w:rPr>
  </w:style>
  <w:style w:type="paragraph" w:styleId="Heading1">
    <w:name w:val="heading 1"/>
    <w:aliases w:val="Kingston Heading 1"/>
    <w:basedOn w:val="Normal"/>
    <w:next w:val="Normal"/>
    <w:link w:val="Heading1Char"/>
    <w:uiPriority w:val="9"/>
    <w:qFormat/>
    <w:rsid w:val="00707771"/>
    <w:pPr>
      <w:spacing w:before="480"/>
      <w:contextualSpacing/>
      <w:outlineLvl w:val="0"/>
    </w:pPr>
    <w:rPr>
      <w:color w:val="4071AA" w:themeColor="text2"/>
      <w:sz w:val="48"/>
      <w:szCs w:val="32"/>
    </w:rPr>
  </w:style>
  <w:style w:type="paragraph" w:styleId="Heading2">
    <w:name w:val="heading 2"/>
    <w:aliases w:val="Kingston Heading 2"/>
    <w:basedOn w:val="Normal"/>
    <w:next w:val="Normal"/>
    <w:link w:val="Heading2Char"/>
    <w:uiPriority w:val="9"/>
    <w:unhideWhenUsed/>
    <w:qFormat/>
    <w:rsid w:val="00BC503B"/>
    <w:pPr>
      <w:outlineLvl w:val="1"/>
    </w:pPr>
    <w:rPr>
      <w:caps/>
      <w:color w:val="777877" w:themeColor="background2"/>
      <w:sz w:val="24"/>
      <w:szCs w:val="22"/>
    </w:rPr>
  </w:style>
  <w:style w:type="paragraph" w:styleId="Heading3">
    <w:name w:val="heading 3"/>
    <w:aliases w:val="Kingston Heading 3"/>
    <w:basedOn w:val="Normal"/>
    <w:next w:val="Normal"/>
    <w:link w:val="Heading3Char"/>
    <w:uiPriority w:val="9"/>
    <w:unhideWhenUsed/>
    <w:qFormat/>
    <w:rsid w:val="00BC503B"/>
    <w:pPr>
      <w:outlineLvl w:val="2"/>
    </w:pPr>
    <w:rPr>
      <w:b/>
      <w:sz w:val="22"/>
    </w:rPr>
  </w:style>
  <w:style w:type="paragraph" w:styleId="Heading4">
    <w:name w:val="heading 4"/>
    <w:aliases w:val="Kingston Heading 4"/>
    <w:basedOn w:val="Heading3"/>
    <w:next w:val="Normal"/>
    <w:link w:val="Heading4Char"/>
    <w:uiPriority w:val="9"/>
    <w:unhideWhenUsed/>
    <w:qFormat/>
    <w:rsid w:val="00BC503B"/>
    <w:pPr>
      <w:outlineLvl w:val="3"/>
    </w:pPr>
    <w:rPr>
      <w:color w:val="4071AA" w:themeColor="text2"/>
      <w:sz w:val="20"/>
    </w:rPr>
  </w:style>
  <w:style w:type="paragraph" w:styleId="Heading5">
    <w:name w:val="heading 5"/>
    <w:aliases w:val="Kingston Heading 5"/>
    <w:basedOn w:val="Normal"/>
    <w:next w:val="Normal"/>
    <w:link w:val="Heading5Char"/>
    <w:uiPriority w:val="9"/>
    <w:semiHidden/>
    <w:unhideWhenUsed/>
    <w:qFormat/>
    <w:rsid w:val="00BC503B"/>
    <w:pPr>
      <w:keepNext/>
      <w:keepLines/>
      <w:spacing w:before="200" w:after="0"/>
      <w:outlineLvl w:val="4"/>
    </w:pPr>
    <w:rPr>
      <w:rFonts w:asciiTheme="majorHAnsi" w:eastAsiaTheme="majorEastAsia" w:hAnsiTheme="majorHAnsi" w:cstheme="majorBidi"/>
      <w:color w:val="777877"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Kingston Heading 5 Char"/>
    <w:basedOn w:val="DefaultParagraphFont"/>
    <w:link w:val="Heading5"/>
    <w:uiPriority w:val="9"/>
    <w:semiHidden/>
    <w:rsid w:val="00BC503B"/>
    <w:rPr>
      <w:rFonts w:asciiTheme="majorHAnsi" w:eastAsiaTheme="majorEastAsia" w:hAnsiTheme="majorHAnsi" w:cstheme="majorBidi"/>
      <w:color w:val="777877" w:themeColor="background2"/>
      <w:sz w:val="20"/>
      <w:szCs w:val="20"/>
      <w:lang w:val="en-AU" w:eastAsia="en-US"/>
    </w:rPr>
  </w:style>
  <w:style w:type="paragraph" w:styleId="BalloonText">
    <w:name w:val="Balloon Text"/>
    <w:basedOn w:val="Normal"/>
    <w:link w:val="BalloonTextChar"/>
    <w:uiPriority w:val="99"/>
    <w:semiHidden/>
    <w:unhideWhenUsed/>
    <w:rsid w:val="0026493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493B"/>
    <w:rPr>
      <w:rFonts w:ascii="Lucida Grande" w:eastAsia="Times New Roman" w:hAnsi="Lucida Grande" w:cs="Times New Roman"/>
      <w:sz w:val="18"/>
      <w:szCs w:val="18"/>
      <w:lang w:val="en-AU"/>
    </w:rPr>
  </w:style>
  <w:style w:type="character" w:customStyle="1" w:styleId="Heading1Char">
    <w:name w:val="Heading 1 Char"/>
    <w:aliases w:val="Kingston Heading 1 Char"/>
    <w:basedOn w:val="DefaultParagraphFont"/>
    <w:link w:val="Heading1"/>
    <w:uiPriority w:val="9"/>
    <w:rsid w:val="00707771"/>
    <w:rPr>
      <w:rFonts w:ascii="Arial" w:eastAsia="Times New Roman" w:hAnsi="Arial" w:cs="Arial"/>
      <w:color w:val="4071AA" w:themeColor="text2"/>
      <w:sz w:val="48"/>
      <w:szCs w:val="32"/>
      <w:lang w:val="en-AU" w:eastAsia="en-US"/>
    </w:rPr>
  </w:style>
  <w:style w:type="character" w:customStyle="1" w:styleId="Heading2Char">
    <w:name w:val="Heading 2 Char"/>
    <w:aliases w:val="Kingston Heading 2 Char"/>
    <w:basedOn w:val="DefaultParagraphFont"/>
    <w:link w:val="Heading2"/>
    <w:uiPriority w:val="9"/>
    <w:rsid w:val="00BC503B"/>
    <w:rPr>
      <w:rFonts w:ascii="Arial" w:eastAsia="Times New Roman" w:hAnsi="Arial" w:cs="Arial"/>
      <w:caps/>
      <w:color w:val="777877" w:themeColor="background2"/>
      <w:szCs w:val="22"/>
      <w:lang w:val="en-AU" w:eastAsia="en-US"/>
    </w:rPr>
  </w:style>
  <w:style w:type="character" w:customStyle="1" w:styleId="Heading3Char">
    <w:name w:val="Heading 3 Char"/>
    <w:aliases w:val="Kingston Heading 3 Char"/>
    <w:basedOn w:val="DefaultParagraphFont"/>
    <w:link w:val="Heading3"/>
    <w:uiPriority w:val="9"/>
    <w:rsid w:val="00BC503B"/>
    <w:rPr>
      <w:rFonts w:ascii="Arial" w:eastAsia="Times New Roman" w:hAnsi="Arial" w:cs="Arial"/>
      <w:b/>
      <w:sz w:val="22"/>
      <w:szCs w:val="20"/>
      <w:lang w:val="en-AU" w:eastAsia="en-US"/>
    </w:rPr>
  </w:style>
  <w:style w:type="character" w:customStyle="1" w:styleId="Heading4Char">
    <w:name w:val="Heading 4 Char"/>
    <w:aliases w:val="Kingston Heading 4 Char"/>
    <w:basedOn w:val="DefaultParagraphFont"/>
    <w:link w:val="Heading4"/>
    <w:uiPriority w:val="9"/>
    <w:rsid w:val="00BC503B"/>
    <w:rPr>
      <w:rFonts w:ascii="Arial" w:eastAsia="Times New Roman" w:hAnsi="Arial" w:cs="Arial"/>
      <w:b/>
      <w:color w:val="4071AA" w:themeColor="text2"/>
      <w:sz w:val="20"/>
      <w:szCs w:val="20"/>
      <w:lang w:val="en-AU" w:eastAsia="en-US"/>
    </w:rPr>
  </w:style>
  <w:style w:type="paragraph" w:customStyle="1" w:styleId="Kignstonsubject">
    <w:name w:val="Kignston subject"/>
    <w:basedOn w:val="Heading4"/>
    <w:qFormat/>
    <w:rsid w:val="008E2E19"/>
  </w:style>
  <w:style w:type="paragraph" w:customStyle="1" w:styleId="Kingstontitle">
    <w:name w:val="Kingston title"/>
    <w:basedOn w:val="Normal"/>
    <w:qFormat/>
    <w:rsid w:val="008E2E19"/>
    <w:rPr>
      <w:color w:val="777877" w:themeColor="background2"/>
      <w:sz w:val="16"/>
    </w:rPr>
  </w:style>
  <w:style w:type="paragraph" w:styleId="Footer">
    <w:name w:val="footer"/>
    <w:basedOn w:val="Normal"/>
    <w:link w:val="FooterChar"/>
    <w:uiPriority w:val="99"/>
    <w:unhideWhenUsed/>
    <w:rsid w:val="008E2E19"/>
    <w:pPr>
      <w:jc w:val="right"/>
    </w:pPr>
    <w:rPr>
      <w:caps/>
      <w:noProof/>
      <w:color w:val="8B8585" w:themeColor="text1" w:themeTint="80"/>
      <w:sz w:val="16"/>
      <w:szCs w:val="16"/>
      <w:lang w:val="en-US"/>
    </w:rPr>
  </w:style>
  <w:style w:type="character" w:customStyle="1" w:styleId="FooterChar">
    <w:name w:val="Footer Char"/>
    <w:basedOn w:val="DefaultParagraphFont"/>
    <w:link w:val="Footer"/>
    <w:uiPriority w:val="99"/>
    <w:rsid w:val="008E2E19"/>
    <w:rPr>
      <w:rFonts w:ascii="Arial" w:eastAsia="Times New Roman" w:hAnsi="Arial" w:cs="Arial"/>
      <w:caps/>
      <w:noProof/>
      <w:color w:val="8B8585" w:themeColor="text1" w:themeTint="80"/>
      <w:sz w:val="16"/>
      <w:szCs w:val="16"/>
      <w:lang w:eastAsia="en-US"/>
    </w:rPr>
  </w:style>
  <w:style w:type="paragraph" w:customStyle="1" w:styleId="KingstonSignoff">
    <w:name w:val="Kingston Signoff"/>
    <w:basedOn w:val="Normal"/>
    <w:qFormat/>
    <w:rsid w:val="008E2E19"/>
    <w:pPr>
      <w:spacing w:after="0"/>
    </w:pPr>
    <w:rPr>
      <w:b/>
      <w:sz w:val="22"/>
    </w:rPr>
  </w:style>
  <w:style w:type="paragraph" w:styleId="Header">
    <w:name w:val="header"/>
    <w:basedOn w:val="Normal"/>
    <w:link w:val="HeaderChar"/>
    <w:uiPriority w:val="99"/>
    <w:unhideWhenUsed/>
    <w:rsid w:val="008E2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E19"/>
    <w:rPr>
      <w:rFonts w:ascii="Arial" w:eastAsia="Times New Roman" w:hAnsi="Arial" w:cs="Arial"/>
      <w:sz w:val="20"/>
      <w:szCs w:val="20"/>
      <w:lang w:val="en-AU" w:eastAsia="en-US"/>
    </w:rPr>
  </w:style>
  <w:style w:type="table" w:styleId="TableGrid">
    <w:name w:val="Table Grid"/>
    <w:basedOn w:val="TableNormal"/>
    <w:uiPriority w:val="59"/>
    <w:rsid w:val="00707771"/>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7771"/>
    <w:rPr>
      <w:color w:val="808080"/>
    </w:rPr>
  </w:style>
  <w:style w:type="paragraph" w:styleId="ListParagraph">
    <w:name w:val="List Paragraph"/>
    <w:basedOn w:val="Normal"/>
    <w:uiPriority w:val="34"/>
    <w:qFormat/>
    <w:rsid w:val="00707771"/>
    <w:pPr>
      <w:spacing w:after="200" w:line="276" w:lineRule="auto"/>
      <w:ind w:left="720" w:right="0"/>
      <w:contextualSpacing/>
    </w:pPr>
    <w:rPr>
      <w:rFonts w:asciiTheme="minorHAnsi" w:eastAsiaTheme="minorHAnsi" w:hAnsiTheme="minorHAnsi" w:cstheme="minorBidi"/>
      <w:sz w:val="22"/>
      <w:szCs w:val="22"/>
    </w:rPr>
  </w:style>
  <w:style w:type="paragraph" w:styleId="NormalWeb">
    <w:name w:val="Normal (Web)"/>
    <w:basedOn w:val="Normal"/>
    <w:uiPriority w:val="99"/>
    <w:rsid w:val="00707771"/>
    <w:pPr>
      <w:spacing w:before="100" w:beforeAutospacing="1" w:after="100" w:afterAutospacing="1" w:line="240" w:lineRule="auto"/>
      <w:ind w:right="0"/>
    </w:pPr>
    <w:rPr>
      <w:rFonts w:ascii="Times New Roman" w:hAnsi="Times New Roman" w:cs="Times New Roman"/>
      <w:sz w:val="24"/>
      <w:szCs w:val="24"/>
      <w:lang w:eastAsia="en-AU"/>
    </w:rPr>
  </w:style>
  <w:style w:type="character" w:styleId="Strong">
    <w:name w:val="Strong"/>
    <w:basedOn w:val="DefaultParagraphFont"/>
    <w:uiPriority w:val="22"/>
    <w:qFormat/>
    <w:rsid w:val="00D023FB"/>
    <w:rPr>
      <w:b/>
      <w:bCs/>
    </w:rPr>
  </w:style>
  <w:style w:type="character" w:styleId="Emphasis">
    <w:name w:val="Emphasis"/>
    <w:basedOn w:val="DefaultParagraphFont"/>
    <w:uiPriority w:val="20"/>
    <w:qFormat/>
    <w:rsid w:val="00D023FB"/>
    <w:rPr>
      <w:i/>
      <w:iCs/>
    </w:rPr>
  </w:style>
  <w:style w:type="paragraph" w:styleId="Revision">
    <w:name w:val="Revision"/>
    <w:hidden/>
    <w:uiPriority w:val="99"/>
    <w:semiHidden/>
    <w:rsid w:val="00FB585F"/>
    <w:rPr>
      <w:rFonts w:ascii="Arial" w:eastAsia="Times New Roman" w:hAnsi="Arial" w:cs="Arial"/>
      <w:sz w:val="20"/>
      <w:szCs w:val="20"/>
      <w:lang w:val="en-AU" w:eastAsia="en-US"/>
    </w:rPr>
  </w:style>
  <w:style w:type="character" w:customStyle="1" w:styleId="ui-provider">
    <w:name w:val="ui-provider"/>
    <w:basedOn w:val="DefaultParagraphFont"/>
    <w:rsid w:val="00DD176B"/>
  </w:style>
  <w:style w:type="character" w:customStyle="1" w:styleId="normaltextrun">
    <w:name w:val="normaltextrun"/>
    <w:basedOn w:val="DefaultParagraphFont"/>
    <w:rsid w:val="008D3EC8"/>
  </w:style>
  <w:style w:type="character" w:customStyle="1" w:styleId="eop">
    <w:name w:val="eop"/>
    <w:basedOn w:val="DefaultParagraphFont"/>
    <w:rsid w:val="008D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7627">
      <w:bodyDiv w:val="1"/>
      <w:marLeft w:val="0"/>
      <w:marRight w:val="0"/>
      <w:marTop w:val="0"/>
      <w:marBottom w:val="0"/>
      <w:divBdr>
        <w:top w:val="none" w:sz="0" w:space="0" w:color="auto"/>
        <w:left w:val="none" w:sz="0" w:space="0" w:color="auto"/>
        <w:bottom w:val="none" w:sz="0" w:space="0" w:color="auto"/>
        <w:right w:val="none" w:sz="0" w:space="0" w:color="auto"/>
      </w:divBdr>
    </w:div>
    <w:div w:id="570971688">
      <w:bodyDiv w:val="1"/>
      <w:marLeft w:val="0"/>
      <w:marRight w:val="0"/>
      <w:marTop w:val="0"/>
      <w:marBottom w:val="0"/>
      <w:divBdr>
        <w:top w:val="none" w:sz="0" w:space="0" w:color="auto"/>
        <w:left w:val="none" w:sz="0" w:space="0" w:color="auto"/>
        <w:bottom w:val="none" w:sz="0" w:space="0" w:color="auto"/>
        <w:right w:val="none" w:sz="0" w:space="0" w:color="auto"/>
      </w:divBdr>
      <w:divsChild>
        <w:div w:id="1936014508">
          <w:marLeft w:val="0"/>
          <w:marRight w:val="0"/>
          <w:marTop w:val="0"/>
          <w:marBottom w:val="0"/>
          <w:divBdr>
            <w:top w:val="none" w:sz="0" w:space="0" w:color="auto"/>
            <w:left w:val="none" w:sz="0" w:space="0" w:color="auto"/>
            <w:bottom w:val="none" w:sz="0" w:space="0" w:color="auto"/>
            <w:right w:val="none" w:sz="0" w:space="0" w:color="auto"/>
          </w:divBdr>
        </w:div>
      </w:divsChild>
    </w:div>
    <w:div w:id="677390832">
      <w:bodyDiv w:val="1"/>
      <w:marLeft w:val="0"/>
      <w:marRight w:val="0"/>
      <w:marTop w:val="0"/>
      <w:marBottom w:val="0"/>
      <w:divBdr>
        <w:top w:val="none" w:sz="0" w:space="0" w:color="auto"/>
        <w:left w:val="none" w:sz="0" w:space="0" w:color="auto"/>
        <w:bottom w:val="none" w:sz="0" w:space="0" w:color="auto"/>
        <w:right w:val="none" w:sz="0" w:space="0" w:color="auto"/>
      </w:divBdr>
      <w:divsChild>
        <w:div w:id="1103763115">
          <w:marLeft w:val="0"/>
          <w:marRight w:val="0"/>
          <w:marTop w:val="0"/>
          <w:marBottom w:val="0"/>
          <w:divBdr>
            <w:top w:val="none" w:sz="0" w:space="0" w:color="auto"/>
            <w:left w:val="none" w:sz="0" w:space="0" w:color="auto"/>
            <w:bottom w:val="none" w:sz="0" w:space="0" w:color="auto"/>
            <w:right w:val="none" w:sz="0" w:space="0" w:color="auto"/>
          </w:divBdr>
        </w:div>
      </w:divsChild>
    </w:div>
    <w:div w:id="703139831">
      <w:bodyDiv w:val="1"/>
      <w:marLeft w:val="0"/>
      <w:marRight w:val="0"/>
      <w:marTop w:val="0"/>
      <w:marBottom w:val="0"/>
      <w:divBdr>
        <w:top w:val="none" w:sz="0" w:space="0" w:color="auto"/>
        <w:left w:val="none" w:sz="0" w:space="0" w:color="auto"/>
        <w:bottom w:val="none" w:sz="0" w:space="0" w:color="auto"/>
        <w:right w:val="none" w:sz="0" w:space="0" w:color="auto"/>
      </w:divBdr>
    </w:div>
    <w:div w:id="917713619">
      <w:bodyDiv w:val="1"/>
      <w:marLeft w:val="0"/>
      <w:marRight w:val="0"/>
      <w:marTop w:val="0"/>
      <w:marBottom w:val="0"/>
      <w:divBdr>
        <w:top w:val="none" w:sz="0" w:space="0" w:color="auto"/>
        <w:left w:val="none" w:sz="0" w:space="0" w:color="auto"/>
        <w:bottom w:val="none" w:sz="0" w:space="0" w:color="auto"/>
        <w:right w:val="none" w:sz="0" w:space="0" w:color="auto"/>
      </w:divBdr>
      <w:divsChild>
        <w:div w:id="721366758">
          <w:marLeft w:val="0"/>
          <w:marRight w:val="0"/>
          <w:marTop w:val="0"/>
          <w:marBottom w:val="0"/>
          <w:divBdr>
            <w:top w:val="none" w:sz="0" w:space="0" w:color="auto"/>
            <w:left w:val="none" w:sz="0" w:space="0" w:color="auto"/>
            <w:bottom w:val="none" w:sz="0" w:space="0" w:color="auto"/>
            <w:right w:val="none" w:sz="0" w:space="0" w:color="auto"/>
          </w:divBdr>
        </w:div>
      </w:divsChild>
    </w:div>
    <w:div w:id="1020664832">
      <w:bodyDiv w:val="1"/>
      <w:marLeft w:val="0"/>
      <w:marRight w:val="0"/>
      <w:marTop w:val="0"/>
      <w:marBottom w:val="0"/>
      <w:divBdr>
        <w:top w:val="none" w:sz="0" w:space="0" w:color="auto"/>
        <w:left w:val="none" w:sz="0" w:space="0" w:color="auto"/>
        <w:bottom w:val="none" w:sz="0" w:space="0" w:color="auto"/>
        <w:right w:val="none" w:sz="0" w:space="0" w:color="auto"/>
      </w:divBdr>
      <w:divsChild>
        <w:div w:id="918565166">
          <w:marLeft w:val="0"/>
          <w:marRight w:val="0"/>
          <w:marTop w:val="0"/>
          <w:marBottom w:val="0"/>
          <w:divBdr>
            <w:top w:val="none" w:sz="0" w:space="0" w:color="auto"/>
            <w:left w:val="none" w:sz="0" w:space="0" w:color="auto"/>
            <w:bottom w:val="none" w:sz="0" w:space="0" w:color="auto"/>
            <w:right w:val="none" w:sz="0" w:space="0" w:color="auto"/>
          </w:divBdr>
        </w:div>
      </w:divsChild>
    </w:div>
    <w:div w:id="1033267140">
      <w:bodyDiv w:val="1"/>
      <w:marLeft w:val="0"/>
      <w:marRight w:val="0"/>
      <w:marTop w:val="0"/>
      <w:marBottom w:val="0"/>
      <w:divBdr>
        <w:top w:val="none" w:sz="0" w:space="0" w:color="auto"/>
        <w:left w:val="none" w:sz="0" w:space="0" w:color="auto"/>
        <w:bottom w:val="none" w:sz="0" w:space="0" w:color="auto"/>
        <w:right w:val="none" w:sz="0" w:space="0" w:color="auto"/>
      </w:divBdr>
      <w:divsChild>
        <w:div w:id="953054912">
          <w:marLeft w:val="0"/>
          <w:marRight w:val="0"/>
          <w:marTop w:val="0"/>
          <w:marBottom w:val="0"/>
          <w:divBdr>
            <w:top w:val="none" w:sz="0" w:space="0" w:color="auto"/>
            <w:left w:val="none" w:sz="0" w:space="0" w:color="auto"/>
            <w:bottom w:val="none" w:sz="0" w:space="0" w:color="auto"/>
            <w:right w:val="none" w:sz="0" w:space="0" w:color="auto"/>
          </w:divBdr>
          <w:divsChild>
            <w:div w:id="385304180">
              <w:marLeft w:val="0"/>
              <w:marRight w:val="0"/>
              <w:marTop w:val="0"/>
              <w:marBottom w:val="0"/>
              <w:divBdr>
                <w:top w:val="none" w:sz="0" w:space="0" w:color="auto"/>
                <w:left w:val="none" w:sz="0" w:space="0" w:color="auto"/>
                <w:bottom w:val="none" w:sz="0" w:space="0" w:color="auto"/>
                <w:right w:val="none" w:sz="0" w:space="0" w:color="auto"/>
              </w:divBdr>
              <w:divsChild>
                <w:div w:id="1689913528">
                  <w:marLeft w:val="0"/>
                  <w:marRight w:val="0"/>
                  <w:marTop w:val="0"/>
                  <w:marBottom w:val="0"/>
                  <w:divBdr>
                    <w:top w:val="none" w:sz="0" w:space="0" w:color="auto"/>
                    <w:left w:val="none" w:sz="0" w:space="0" w:color="auto"/>
                    <w:bottom w:val="none" w:sz="0" w:space="0" w:color="auto"/>
                    <w:right w:val="none" w:sz="0" w:space="0" w:color="auto"/>
                  </w:divBdr>
                  <w:divsChild>
                    <w:div w:id="1792900644">
                      <w:marLeft w:val="0"/>
                      <w:marRight w:val="0"/>
                      <w:marTop w:val="0"/>
                      <w:marBottom w:val="0"/>
                      <w:divBdr>
                        <w:top w:val="none" w:sz="0" w:space="0" w:color="auto"/>
                        <w:left w:val="none" w:sz="0" w:space="0" w:color="auto"/>
                        <w:bottom w:val="none" w:sz="0" w:space="0" w:color="auto"/>
                        <w:right w:val="none" w:sz="0" w:space="0" w:color="auto"/>
                      </w:divBdr>
                      <w:divsChild>
                        <w:div w:id="240800406">
                          <w:marLeft w:val="0"/>
                          <w:marRight w:val="0"/>
                          <w:marTop w:val="0"/>
                          <w:marBottom w:val="0"/>
                          <w:divBdr>
                            <w:top w:val="none" w:sz="0" w:space="0" w:color="auto"/>
                            <w:left w:val="none" w:sz="0" w:space="0" w:color="auto"/>
                            <w:bottom w:val="none" w:sz="0" w:space="0" w:color="auto"/>
                            <w:right w:val="none" w:sz="0" w:space="0" w:color="auto"/>
                          </w:divBdr>
                          <w:divsChild>
                            <w:div w:id="16754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022057">
              <w:marLeft w:val="0"/>
              <w:marRight w:val="0"/>
              <w:marTop w:val="0"/>
              <w:marBottom w:val="0"/>
              <w:divBdr>
                <w:top w:val="none" w:sz="0" w:space="0" w:color="auto"/>
                <w:left w:val="none" w:sz="0" w:space="0" w:color="auto"/>
                <w:bottom w:val="none" w:sz="0" w:space="0" w:color="auto"/>
                <w:right w:val="none" w:sz="0" w:space="0" w:color="auto"/>
              </w:divBdr>
            </w:div>
            <w:div w:id="789931577">
              <w:marLeft w:val="0"/>
              <w:marRight w:val="0"/>
              <w:marTop w:val="0"/>
              <w:marBottom w:val="0"/>
              <w:divBdr>
                <w:top w:val="none" w:sz="0" w:space="0" w:color="auto"/>
                <w:left w:val="none" w:sz="0" w:space="0" w:color="auto"/>
                <w:bottom w:val="none" w:sz="0" w:space="0" w:color="auto"/>
                <w:right w:val="none" w:sz="0" w:space="0" w:color="auto"/>
              </w:divBdr>
              <w:divsChild>
                <w:div w:id="570239627">
                  <w:marLeft w:val="0"/>
                  <w:marRight w:val="0"/>
                  <w:marTop w:val="0"/>
                  <w:marBottom w:val="0"/>
                  <w:divBdr>
                    <w:top w:val="none" w:sz="0" w:space="0" w:color="auto"/>
                    <w:left w:val="none" w:sz="0" w:space="0" w:color="auto"/>
                    <w:bottom w:val="none" w:sz="0" w:space="0" w:color="auto"/>
                    <w:right w:val="none" w:sz="0" w:space="0" w:color="auto"/>
                  </w:divBdr>
                  <w:divsChild>
                    <w:div w:id="756905892">
                      <w:marLeft w:val="0"/>
                      <w:marRight w:val="0"/>
                      <w:marTop w:val="0"/>
                      <w:marBottom w:val="0"/>
                      <w:divBdr>
                        <w:top w:val="none" w:sz="0" w:space="0" w:color="auto"/>
                        <w:left w:val="none" w:sz="0" w:space="0" w:color="auto"/>
                        <w:bottom w:val="none" w:sz="0" w:space="0" w:color="auto"/>
                        <w:right w:val="none" w:sz="0" w:space="0" w:color="auto"/>
                      </w:divBdr>
                    </w:div>
                    <w:div w:id="18017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90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AC1F1939A4E34A373E3D26D2CD623"/>
        <w:category>
          <w:name w:val="General"/>
          <w:gallery w:val="placeholder"/>
        </w:category>
        <w:types>
          <w:type w:val="bbPlcHdr"/>
        </w:types>
        <w:behaviors>
          <w:behavior w:val="content"/>
        </w:behaviors>
        <w:guid w:val="{5E596FFA-85B0-45E8-B640-2521DFE67301}"/>
      </w:docPartPr>
      <w:docPartBody>
        <w:p w:rsidR="0057007A" w:rsidRDefault="00AB1B8C" w:rsidP="00AB1B8C">
          <w:pPr>
            <w:pStyle w:val="73BAC1F1939A4E34A373E3D26D2CD6232"/>
          </w:pPr>
          <w:r w:rsidRPr="00E35498">
            <w:rPr>
              <w:rStyle w:val="PlaceholderText"/>
              <w:rFonts w:eastAsiaTheme="majorEastAsia"/>
              <w:color w:val="FF0000"/>
            </w:rPr>
            <w:t>Choose an item.</w:t>
          </w:r>
        </w:p>
      </w:docPartBody>
    </w:docPart>
    <w:docPart>
      <w:docPartPr>
        <w:name w:val="DCCBA991E75B4585BDCE93829BCFF011"/>
        <w:category>
          <w:name w:val="General"/>
          <w:gallery w:val="placeholder"/>
        </w:category>
        <w:types>
          <w:type w:val="bbPlcHdr"/>
        </w:types>
        <w:behaviors>
          <w:behavior w:val="content"/>
        </w:behaviors>
        <w:guid w:val="{F27CDA31-A34B-4418-8608-C02988BCC7C8}"/>
      </w:docPartPr>
      <w:docPartBody>
        <w:p w:rsidR="00AB1B8C" w:rsidRDefault="00AB1B8C" w:rsidP="00AB1B8C">
          <w:pPr>
            <w:pStyle w:val="DCCBA991E75B4585BDCE93829BCFF0111"/>
          </w:pPr>
          <w:r w:rsidRPr="00E35498">
            <w:rPr>
              <w:rStyle w:val="PlaceholderText"/>
              <w:rFonts w:eastAsiaTheme="minorEastAsia"/>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2D"/>
    <w:rsid w:val="00062CFA"/>
    <w:rsid w:val="000E7389"/>
    <w:rsid w:val="001F242D"/>
    <w:rsid w:val="00221EF0"/>
    <w:rsid w:val="00251412"/>
    <w:rsid w:val="004962E5"/>
    <w:rsid w:val="0057007A"/>
    <w:rsid w:val="006E29AC"/>
    <w:rsid w:val="007811D4"/>
    <w:rsid w:val="008347A0"/>
    <w:rsid w:val="008B1034"/>
    <w:rsid w:val="00926498"/>
    <w:rsid w:val="009C3890"/>
    <w:rsid w:val="00AB1B8C"/>
    <w:rsid w:val="00B61FFB"/>
    <w:rsid w:val="00B70381"/>
    <w:rsid w:val="00C40E76"/>
    <w:rsid w:val="00C93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498"/>
    <w:rPr>
      <w:color w:val="808080"/>
    </w:rPr>
  </w:style>
  <w:style w:type="paragraph" w:customStyle="1" w:styleId="73BAC1F1939A4E34A373E3D26D2CD6232">
    <w:name w:val="73BAC1F1939A4E34A373E3D26D2CD6232"/>
    <w:rsid w:val="00AB1B8C"/>
    <w:pPr>
      <w:spacing w:after="240" w:line="288" w:lineRule="auto"/>
      <w:ind w:right="284"/>
    </w:pPr>
    <w:rPr>
      <w:rFonts w:ascii="Arial" w:eastAsia="Times New Roman" w:hAnsi="Arial" w:cs="Arial"/>
      <w:sz w:val="20"/>
      <w:szCs w:val="20"/>
      <w:lang w:eastAsia="en-US"/>
    </w:rPr>
  </w:style>
  <w:style w:type="paragraph" w:customStyle="1" w:styleId="DCCBA991E75B4585BDCE93829BCFF0111">
    <w:name w:val="DCCBA991E75B4585BDCE93829BCFF0111"/>
    <w:rsid w:val="00AB1B8C"/>
    <w:pPr>
      <w:spacing w:after="240" w:line="288" w:lineRule="auto"/>
      <w:ind w:right="284"/>
    </w:pPr>
    <w:rPr>
      <w:rFonts w:ascii="Arial" w:eastAsia="Times New Roman"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ingston">
  <a:themeElements>
    <a:clrScheme name="City of Kingston">
      <a:dk1>
        <a:srgbClr val="141313"/>
      </a:dk1>
      <a:lt1>
        <a:sysClr val="window" lastClr="FFFFFF"/>
      </a:lt1>
      <a:dk2>
        <a:srgbClr val="4071AA"/>
      </a:dk2>
      <a:lt2>
        <a:srgbClr val="777877"/>
      </a:lt2>
      <a:accent1>
        <a:srgbClr val="EB9931"/>
      </a:accent1>
      <a:accent2>
        <a:srgbClr val="59A131"/>
      </a:accent2>
      <a:accent3>
        <a:srgbClr val="005238"/>
      </a:accent3>
      <a:accent4>
        <a:srgbClr val="1D2763"/>
      </a:accent4>
      <a:accent5>
        <a:srgbClr val="650C54"/>
      </a:accent5>
      <a:accent6>
        <a:srgbClr val="D02E27"/>
      </a:accent6>
      <a:hlink>
        <a:srgbClr val="4071AA"/>
      </a:hlink>
      <a:folHlink>
        <a:srgbClr val="77787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9FDC-B244-4715-BEFF-0E061DC6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Kingston City Council</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Veronique Maniquoi</dc:creator>
  <cp:lastModifiedBy>Kristy Lawson</cp:lastModifiedBy>
  <cp:revision>2</cp:revision>
  <cp:lastPrinted>2014-05-14T01:32:00Z</cp:lastPrinted>
  <dcterms:created xsi:type="dcterms:W3CDTF">2024-09-03T04:45:00Z</dcterms:created>
  <dcterms:modified xsi:type="dcterms:W3CDTF">2024-09-03T04:45:00Z</dcterms:modified>
</cp:coreProperties>
</file>