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13A3" w14:textId="77777777" w:rsidR="0038304D" w:rsidRPr="00C948F5" w:rsidRDefault="00707771" w:rsidP="00707771">
      <w:pPr>
        <w:pStyle w:val="Heading1"/>
        <w:spacing w:after="720"/>
        <w:rPr>
          <w:rFonts w:asciiTheme="minorHAnsi" w:hAnsiTheme="minorHAnsi" w:cstheme="minorHAnsi"/>
          <w:szCs w:val="48"/>
        </w:rPr>
      </w:pPr>
      <w:r w:rsidRPr="00C948F5">
        <w:rPr>
          <w:rFonts w:asciiTheme="minorHAnsi" w:hAnsiTheme="minorHAnsi" w:cstheme="minorHAnsi"/>
          <w:szCs w:val="48"/>
        </w:rPr>
        <w:t>Position Description</w:t>
      </w:r>
    </w:p>
    <w:tbl>
      <w:tblPr>
        <w:tblStyle w:val="TableGrid"/>
        <w:tblW w:w="10314" w:type="dxa"/>
        <w:tblBorders>
          <w:top w:val="single" w:sz="4" w:space="0" w:color="777877" w:themeColor="background2"/>
          <w:left w:val="single" w:sz="4" w:space="0" w:color="777877" w:themeColor="background2"/>
          <w:bottom w:val="single" w:sz="4" w:space="0" w:color="777877" w:themeColor="background2"/>
          <w:right w:val="single" w:sz="4" w:space="0" w:color="777877" w:themeColor="background2"/>
          <w:insideH w:val="single" w:sz="4" w:space="0" w:color="777877" w:themeColor="background2"/>
          <w:insideV w:val="single" w:sz="4" w:space="0" w:color="777877" w:themeColor="background2"/>
        </w:tblBorders>
        <w:tblLook w:val="04A0" w:firstRow="1" w:lastRow="0" w:firstColumn="1" w:lastColumn="0" w:noHBand="0" w:noVBand="1"/>
      </w:tblPr>
      <w:tblGrid>
        <w:gridCol w:w="2660"/>
        <w:gridCol w:w="7654"/>
      </w:tblGrid>
      <w:tr w:rsidR="00707771" w:rsidRPr="0075628C" w14:paraId="10B83172" w14:textId="77777777" w:rsidTr="00A270EE">
        <w:trPr>
          <w:trHeight w:val="483"/>
        </w:trPr>
        <w:tc>
          <w:tcPr>
            <w:tcW w:w="2660" w:type="dxa"/>
            <w:vAlign w:val="center"/>
          </w:tcPr>
          <w:p w14:paraId="63A45085" w14:textId="77777777" w:rsidR="00707771" w:rsidRPr="0075628C" w:rsidRDefault="00707771" w:rsidP="00707771">
            <w:pPr>
              <w:spacing w:before="60" w:after="60" w:line="240" w:lineRule="auto"/>
              <w:rPr>
                <w:rFonts w:asciiTheme="minorHAnsi" w:hAnsiTheme="minorHAnsi" w:cstheme="minorHAnsi"/>
                <w:b/>
              </w:rPr>
            </w:pPr>
            <w:r w:rsidRPr="0075628C">
              <w:rPr>
                <w:rFonts w:asciiTheme="minorHAnsi" w:hAnsiTheme="minorHAnsi" w:cstheme="minorHAnsi"/>
                <w:b/>
              </w:rPr>
              <w:t>Position Title</w:t>
            </w:r>
          </w:p>
        </w:tc>
        <w:tc>
          <w:tcPr>
            <w:tcW w:w="7654" w:type="dxa"/>
            <w:vAlign w:val="center"/>
          </w:tcPr>
          <w:p w14:paraId="31B1E558" w14:textId="0C1F14A3" w:rsidR="00C948F5" w:rsidRPr="00A25C76" w:rsidRDefault="000319B4" w:rsidP="001063CC">
            <w:pPr>
              <w:spacing w:before="60" w:after="60" w:line="240" w:lineRule="auto"/>
              <w:rPr>
                <w:rFonts w:asciiTheme="minorHAnsi" w:hAnsiTheme="minorHAnsi" w:cstheme="minorHAnsi"/>
                <w:b/>
              </w:rPr>
            </w:pPr>
            <w:r w:rsidRPr="0075628C">
              <w:rPr>
                <w:rFonts w:asciiTheme="minorHAnsi" w:hAnsiTheme="minorHAnsi" w:cstheme="minorHAnsi"/>
                <w:b/>
              </w:rPr>
              <w:t>Organisational Equity and Inclusion</w:t>
            </w:r>
            <w:r w:rsidR="00215EC4" w:rsidRPr="0075628C">
              <w:rPr>
                <w:rFonts w:asciiTheme="minorHAnsi" w:hAnsiTheme="minorHAnsi" w:cstheme="minorHAnsi"/>
                <w:b/>
              </w:rPr>
              <w:t xml:space="preserve"> </w:t>
            </w:r>
            <w:r w:rsidR="00A93AA2" w:rsidRPr="0075628C">
              <w:rPr>
                <w:rFonts w:asciiTheme="minorHAnsi" w:hAnsiTheme="minorHAnsi" w:cstheme="minorHAnsi"/>
                <w:b/>
              </w:rPr>
              <w:t>Officer</w:t>
            </w:r>
          </w:p>
        </w:tc>
      </w:tr>
      <w:tr w:rsidR="00707771" w:rsidRPr="0075628C" w14:paraId="2811F04D" w14:textId="77777777" w:rsidTr="00A270EE">
        <w:trPr>
          <w:trHeight w:val="433"/>
        </w:trPr>
        <w:tc>
          <w:tcPr>
            <w:tcW w:w="2660" w:type="dxa"/>
            <w:vAlign w:val="center"/>
          </w:tcPr>
          <w:p w14:paraId="054D990A" w14:textId="77777777" w:rsidR="00707771" w:rsidRPr="0075628C" w:rsidRDefault="00707771" w:rsidP="00707771">
            <w:pPr>
              <w:spacing w:before="60" w:after="60" w:line="240" w:lineRule="auto"/>
              <w:rPr>
                <w:rFonts w:asciiTheme="minorHAnsi" w:hAnsiTheme="minorHAnsi" w:cstheme="minorHAnsi"/>
                <w:b/>
              </w:rPr>
            </w:pPr>
            <w:r w:rsidRPr="0075628C">
              <w:rPr>
                <w:rFonts w:asciiTheme="minorHAnsi" w:hAnsiTheme="minorHAnsi" w:cstheme="minorHAnsi"/>
                <w:b/>
              </w:rPr>
              <w:t>Position Number</w:t>
            </w:r>
          </w:p>
        </w:tc>
        <w:tc>
          <w:tcPr>
            <w:tcW w:w="7654" w:type="dxa"/>
            <w:vAlign w:val="center"/>
          </w:tcPr>
          <w:p w14:paraId="0CF4D812" w14:textId="2FA6D8B9" w:rsidR="00707771" w:rsidRPr="0075628C" w:rsidRDefault="00C948F5" w:rsidP="00707771">
            <w:pPr>
              <w:spacing w:before="60" w:after="60" w:line="240" w:lineRule="auto"/>
              <w:rPr>
                <w:rFonts w:asciiTheme="minorHAnsi" w:hAnsiTheme="minorHAnsi" w:cstheme="minorHAnsi"/>
              </w:rPr>
            </w:pPr>
            <w:r>
              <w:rPr>
                <w:rFonts w:asciiTheme="minorHAnsi" w:hAnsiTheme="minorHAnsi" w:cstheme="minorHAnsi"/>
              </w:rPr>
              <w:t>3332</w:t>
            </w:r>
          </w:p>
        </w:tc>
      </w:tr>
      <w:tr w:rsidR="00C948F5" w:rsidRPr="0075628C" w14:paraId="76E794D4" w14:textId="77777777" w:rsidTr="00A270EE">
        <w:trPr>
          <w:trHeight w:val="416"/>
        </w:trPr>
        <w:tc>
          <w:tcPr>
            <w:tcW w:w="2660" w:type="dxa"/>
            <w:vAlign w:val="center"/>
          </w:tcPr>
          <w:p w14:paraId="3D1AAE49" w14:textId="2B389129" w:rsidR="00C948F5" w:rsidRPr="0075628C" w:rsidRDefault="00C948F5" w:rsidP="00707771">
            <w:pPr>
              <w:spacing w:before="60" w:after="60" w:line="240" w:lineRule="auto"/>
              <w:rPr>
                <w:rFonts w:asciiTheme="minorHAnsi" w:hAnsiTheme="minorHAnsi" w:cstheme="minorHAnsi"/>
                <w:b/>
              </w:rPr>
            </w:pPr>
            <w:r>
              <w:rPr>
                <w:rFonts w:asciiTheme="minorHAnsi" w:hAnsiTheme="minorHAnsi" w:cstheme="minorHAnsi"/>
                <w:b/>
              </w:rPr>
              <w:t>Division</w:t>
            </w:r>
          </w:p>
        </w:tc>
        <w:tc>
          <w:tcPr>
            <w:tcW w:w="7654" w:type="dxa"/>
            <w:vAlign w:val="center"/>
          </w:tcPr>
          <w:p w14:paraId="439CF173" w14:textId="07137FC9" w:rsidR="00C948F5" w:rsidRPr="0075628C" w:rsidRDefault="00C948F5" w:rsidP="00707771">
            <w:pPr>
              <w:spacing w:before="60" w:after="60" w:line="240" w:lineRule="auto"/>
              <w:rPr>
                <w:rFonts w:asciiTheme="minorHAnsi" w:hAnsiTheme="minorHAnsi" w:cstheme="minorHAnsi"/>
              </w:rPr>
            </w:pPr>
            <w:r>
              <w:rPr>
                <w:rFonts w:asciiTheme="minorHAnsi" w:hAnsiTheme="minorHAnsi" w:cstheme="minorHAnsi"/>
              </w:rPr>
              <w:t>Customer and Corporate Support</w:t>
            </w:r>
          </w:p>
        </w:tc>
      </w:tr>
      <w:tr w:rsidR="00707771" w:rsidRPr="0075628C" w14:paraId="71D01C79" w14:textId="77777777" w:rsidTr="00A270EE">
        <w:trPr>
          <w:trHeight w:val="416"/>
        </w:trPr>
        <w:tc>
          <w:tcPr>
            <w:tcW w:w="2660" w:type="dxa"/>
            <w:vAlign w:val="center"/>
          </w:tcPr>
          <w:p w14:paraId="7B0B71FF" w14:textId="77777777" w:rsidR="00707771" w:rsidRPr="0075628C" w:rsidRDefault="00707771" w:rsidP="00707771">
            <w:pPr>
              <w:spacing w:before="60" w:after="60" w:line="240" w:lineRule="auto"/>
              <w:rPr>
                <w:rFonts w:asciiTheme="minorHAnsi" w:hAnsiTheme="minorHAnsi" w:cstheme="minorHAnsi"/>
                <w:b/>
              </w:rPr>
            </w:pPr>
            <w:r w:rsidRPr="0075628C">
              <w:rPr>
                <w:rFonts w:asciiTheme="minorHAnsi" w:hAnsiTheme="minorHAnsi" w:cstheme="minorHAnsi"/>
                <w:b/>
              </w:rPr>
              <w:t>Department</w:t>
            </w:r>
          </w:p>
        </w:tc>
        <w:tc>
          <w:tcPr>
            <w:tcW w:w="7654" w:type="dxa"/>
            <w:vAlign w:val="center"/>
          </w:tcPr>
          <w:p w14:paraId="012133E2" w14:textId="7DD703A8" w:rsidR="00707771" w:rsidRPr="0075628C" w:rsidRDefault="00AE51E1" w:rsidP="00707771">
            <w:pPr>
              <w:spacing w:before="60" w:after="60" w:line="240" w:lineRule="auto"/>
              <w:rPr>
                <w:rFonts w:asciiTheme="minorHAnsi" w:hAnsiTheme="minorHAnsi" w:cstheme="minorHAnsi"/>
              </w:rPr>
            </w:pPr>
            <w:r w:rsidRPr="0075628C">
              <w:rPr>
                <w:rFonts w:asciiTheme="minorHAnsi" w:hAnsiTheme="minorHAnsi" w:cstheme="minorHAnsi"/>
              </w:rPr>
              <w:t xml:space="preserve">People </w:t>
            </w:r>
            <w:r w:rsidR="004C4EF0">
              <w:rPr>
                <w:rFonts w:asciiTheme="minorHAnsi" w:hAnsiTheme="minorHAnsi" w:cstheme="minorHAnsi"/>
              </w:rPr>
              <w:t>&amp; Culture</w:t>
            </w:r>
          </w:p>
        </w:tc>
      </w:tr>
      <w:tr w:rsidR="00707771" w:rsidRPr="0075628C" w14:paraId="01A84D1F" w14:textId="77777777" w:rsidTr="00A270EE">
        <w:trPr>
          <w:trHeight w:val="422"/>
        </w:trPr>
        <w:tc>
          <w:tcPr>
            <w:tcW w:w="2660" w:type="dxa"/>
            <w:vAlign w:val="center"/>
          </w:tcPr>
          <w:p w14:paraId="57E130B6" w14:textId="77777777" w:rsidR="00707771" w:rsidRPr="0075628C" w:rsidRDefault="00707771" w:rsidP="00707771">
            <w:pPr>
              <w:spacing w:before="60" w:after="60" w:line="240" w:lineRule="auto"/>
              <w:rPr>
                <w:rFonts w:asciiTheme="minorHAnsi" w:hAnsiTheme="minorHAnsi" w:cstheme="minorHAnsi"/>
                <w:b/>
              </w:rPr>
            </w:pPr>
            <w:r w:rsidRPr="0075628C">
              <w:rPr>
                <w:rFonts w:asciiTheme="minorHAnsi" w:hAnsiTheme="minorHAnsi" w:cstheme="minorHAnsi"/>
                <w:b/>
              </w:rPr>
              <w:t>Team</w:t>
            </w:r>
          </w:p>
        </w:tc>
        <w:tc>
          <w:tcPr>
            <w:tcW w:w="7654" w:type="dxa"/>
            <w:vAlign w:val="center"/>
          </w:tcPr>
          <w:p w14:paraId="7516AAED" w14:textId="3CB43519" w:rsidR="00707771" w:rsidRPr="0075628C" w:rsidRDefault="004C4EF0" w:rsidP="00707771">
            <w:pPr>
              <w:spacing w:before="60" w:after="60" w:line="240" w:lineRule="auto"/>
              <w:rPr>
                <w:rFonts w:asciiTheme="minorHAnsi" w:hAnsiTheme="minorHAnsi" w:cstheme="minorHAnsi"/>
              </w:rPr>
            </w:pPr>
            <w:r>
              <w:rPr>
                <w:rFonts w:asciiTheme="minorHAnsi" w:hAnsiTheme="minorHAnsi" w:cstheme="minorHAnsi"/>
              </w:rPr>
              <w:t>Organisation Equity and Inclusion</w:t>
            </w:r>
          </w:p>
        </w:tc>
      </w:tr>
      <w:tr w:rsidR="00707771" w:rsidRPr="0075628C" w14:paraId="6B8724D6" w14:textId="77777777" w:rsidTr="00A270EE">
        <w:trPr>
          <w:trHeight w:val="415"/>
        </w:trPr>
        <w:tc>
          <w:tcPr>
            <w:tcW w:w="2660" w:type="dxa"/>
            <w:vAlign w:val="center"/>
          </w:tcPr>
          <w:p w14:paraId="30A35E07" w14:textId="77777777" w:rsidR="00707771" w:rsidRPr="0075628C" w:rsidRDefault="00707771" w:rsidP="00707771">
            <w:pPr>
              <w:spacing w:before="60" w:after="60" w:line="240" w:lineRule="auto"/>
              <w:rPr>
                <w:rFonts w:asciiTheme="minorHAnsi" w:hAnsiTheme="minorHAnsi" w:cstheme="minorHAnsi"/>
                <w:b/>
              </w:rPr>
            </w:pPr>
            <w:r w:rsidRPr="0075628C">
              <w:rPr>
                <w:rFonts w:asciiTheme="minorHAnsi" w:hAnsiTheme="minorHAnsi" w:cstheme="minorHAnsi"/>
                <w:b/>
              </w:rPr>
              <w:t>Position Status</w:t>
            </w:r>
          </w:p>
        </w:tc>
        <w:tc>
          <w:tcPr>
            <w:tcW w:w="7654" w:type="dxa"/>
            <w:vAlign w:val="center"/>
          </w:tcPr>
          <w:p w14:paraId="065AFC21" w14:textId="5448B6F8" w:rsidR="00707771" w:rsidRPr="0075628C" w:rsidRDefault="002C3E63" w:rsidP="00707771">
            <w:pPr>
              <w:spacing w:before="60" w:after="60" w:line="240" w:lineRule="auto"/>
              <w:rPr>
                <w:rFonts w:asciiTheme="minorHAnsi" w:hAnsiTheme="minorHAnsi" w:cstheme="minorHAnsi"/>
              </w:rPr>
            </w:pPr>
            <w:r w:rsidRPr="0075628C">
              <w:rPr>
                <w:rFonts w:asciiTheme="minorHAnsi" w:hAnsiTheme="minorHAnsi" w:cstheme="minorHAnsi"/>
              </w:rPr>
              <w:t>Permanent</w:t>
            </w:r>
          </w:p>
        </w:tc>
      </w:tr>
      <w:tr w:rsidR="00707771" w:rsidRPr="0075628C" w14:paraId="7BD1D0B1" w14:textId="77777777" w:rsidTr="00A270EE">
        <w:trPr>
          <w:trHeight w:val="393"/>
        </w:trPr>
        <w:tc>
          <w:tcPr>
            <w:tcW w:w="2660" w:type="dxa"/>
            <w:vAlign w:val="center"/>
          </w:tcPr>
          <w:p w14:paraId="3A9D19B2" w14:textId="77777777" w:rsidR="00707771" w:rsidRPr="0075628C" w:rsidRDefault="00707771" w:rsidP="00707771">
            <w:pPr>
              <w:spacing w:before="60" w:after="60" w:line="240" w:lineRule="auto"/>
              <w:rPr>
                <w:rFonts w:asciiTheme="minorHAnsi" w:hAnsiTheme="minorHAnsi" w:cstheme="minorHAnsi"/>
                <w:b/>
              </w:rPr>
            </w:pPr>
            <w:r w:rsidRPr="0075628C">
              <w:rPr>
                <w:rFonts w:asciiTheme="minorHAnsi" w:hAnsiTheme="minorHAnsi" w:cstheme="minorHAnsi"/>
                <w:b/>
              </w:rPr>
              <w:t>Classification</w:t>
            </w:r>
          </w:p>
        </w:tc>
        <w:tc>
          <w:tcPr>
            <w:tcW w:w="7654" w:type="dxa"/>
            <w:vAlign w:val="center"/>
          </w:tcPr>
          <w:p w14:paraId="37EF8BC5" w14:textId="580787B2" w:rsidR="00707771" w:rsidRPr="0075628C" w:rsidRDefault="00702760" w:rsidP="00AE51E1">
            <w:pPr>
              <w:spacing w:before="60" w:after="60" w:line="240" w:lineRule="auto"/>
              <w:rPr>
                <w:rFonts w:asciiTheme="minorHAnsi" w:hAnsiTheme="minorHAnsi" w:cstheme="minorHAnsi"/>
              </w:rPr>
            </w:pPr>
            <w:sdt>
              <w:sdtPr>
                <w:rPr>
                  <w:rFonts w:asciiTheme="minorHAnsi" w:hAnsiTheme="minorHAnsi" w:cstheme="minorHAnsi"/>
                </w:rPr>
                <w:alias w:val="Classification"/>
                <w:tag w:val="Classification"/>
                <w:id w:val="1425987777"/>
                <w:placeholder>
                  <w:docPart w:val="A0598AA9C03C46A7B830E6C21E0D64E0"/>
                </w:placeholder>
                <w:dropDownList>
                  <w:listItem w:value="Choose an item."/>
                  <w:listItem w:displayText="Band 1" w:value="Band 1"/>
                  <w:listItem w:displayText="Band 2" w:value="Band 2"/>
                  <w:listItem w:displayText="Band 3" w:value="Band 3"/>
                  <w:listItem w:displayText="Band 4" w:value="Band 4"/>
                  <w:listItem w:displayText="Band 5" w:value="Band 5"/>
                  <w:listItem w:displayText="Band 6" w:value="Band 6"/>
                  <w:listItem w:displayText="Band 7" w:value="Band 7"/>
                  <w:listItem w:displayText="Band 8" w:value="Band 8"/>
                  <w:listItem w:displayText="Senior Executive Officer" w:value="Senior Executive Officer"/>
                  <w:listItem w:displayText="Senior Officer" w:value="Senior Officer"/>
                  <w:listItem w:displayText="To be determined by assessment" w:value="To be determined by assessment"/>
                </w:dropDownList>
              </w:sdtPr>
              <w:sdtEndPr/>
              <w:sdtContent>
                <w:r w:rsidR="00A93AA2" w:rsidRPr="0075628C">
                  <w:rPr>
                    <w:rFonts w:asciiTheme="minorHAnsi" w:hAnsiTheme="minorHAnsi" w:cstheme="minorHAnsi"/>
                  </w:rPr>
                  <w:t>Band 5</w:t>
                </w:r>
              </w:sdtContent>
            </w:sdt>
          </w:p>
        </w:tc>
      </w:tr>
      <w:tr w:rsidR="00707771" w:rsidRPr="0075628C" w14:paraId="0B355E66" w14:textId="77777777" w:rsidTr="00A270EE">
        <w:trPr>
          <w:trHeight w:val="393"/>
        </w:trPr>
        <w:tc>
          <w:tcPr>
            <w:tcW w:w="2660" w:type="dxa"/>
            <w:vAlign w:val="center"/>
          </w:tcPr>
          <w:p w14:paraId="3B40051F" w14:textId="77777777" w:rsidR="00707771" w:rsidRPr="0075628C" w:rsidRDefault="00707771" w:rsidP="00707771">
            <w:pPr>
              <w:spacing w:before="60" w:after="60" w:line="240" w:lineRule="auto"/>
              <w:rPr>
                <w:rFonts w:asciiTheme="minorHAnsi" w:hAnsiTheme="minorHAnsi" w:cstheme="minorHAnsi"/>
                <w:b/>
              </w:rPr>
            </w:pPr>
            <w:r w:rsidRPr="0075628C">
              <w:rPr>
                <w:rFonts w:asciiTheme="minorHAnsi" w:hAnsiTheme="minorHAnsi" w:cstheme="minorHAnsi"/>
                <w:b/>
              </w:rPr>
              <w:t xml:space="preserve">Position Reports to </w:t>
            </w:r>
          </w:p>
        </w:tc>
        <w:tc>
          <w:tcPr>
            <w:tcW w:w="7654" w:type="dxa"/>
            <w:vAlign w:val="center"/>
          </w:tcPr>
          <w:p w14:paraId="2211429E" w14:textId="707E9803" w:rsidR="00C948F5" w:rsidRPr="00C948F5" w:rsidRDefault="00C948F5" w:rsidP="00707771">
            <w:pPr>
              <w:spacing w:before="60" w:after="60" w:line="240" w:lineRule="auto"/>
              <w:rPr>
                <w:rFonts w:asciiTheme="minorHAnsi" w:hAnsiTheme="minorHAnsi" w:cstheme="minorHAnsi"/>
                <w:i/>
                <w:iCs/>
              </w:rPr>
            </w:pPr>
            <w:r>
              <w:rPr>
                <w:rFonts w:asciiTheme="minorHAnsi" w:hAnsiTheme="minorHAnsi" w:cstheme="minorHAnsi"/>
              </w:rPr>
              <w:t>Organisational Equity and Inclusion</w:t>
            </w:r>
            <w:r w:rsidR="00A93AA2" w:rsidRPr="0075628C">
              <w:rPr>
                <w:rFonts w:asciiTheme="minorHAnsi" w:hAnsiTheme="minorHAnsi" w:cstheme="minorHAnsi"/>
              </w:rPr>
              <w:t xml:space="preserve"> </w:t>
            </w:r>
            <w:r w:rsidR="002C3E63" w:rsidRPr="0075628C">
              <w:rPr>
                <w:rFonts w:asciiTheme="minorHAnsi" w:hAnsiTheme="minorHAnsi" w:cstheme="minorHAnsi"/>
              </w:rPr>
              <w:t>Team Leader</w:t>
            </w:r>
          </w:p>
        </w:tc>
      </w:tr>
      <w:tr w:rsidR="00707771" w:rsidRPr="0075628C" w14:paraId="3ED9BB81" w14:textId="77777777" w:rsidTr="00A270EE">
        <w:trPr>
          <w:trHeight w:val="393"/>
        </w:trPr>
        <w:tc>
          <w:tcPr>
            <w:tcW w:w="2660" w:type="dxa"/>
            <w:vAlign w:val="center"/>
          </w:tcPr>
          <w:p w14:paraId="19732EF9" w14:textId="77777777" w:rsidR="00707771" w:rsidRPr="0075628C" w:rsidRDefault="00707771" w:rsidP="00707771">
            <w:pPr>
              <w:spacing w:before="60" w:after="60" w:line="240" w:lineRule="auto"/>
              <w:rPr>
                <w:rFonts w:asciiTheme="minorHAnsi" w:hAnsiTheme="minorHAnsi" w:cstheme="minorHAnsi"/>
                <w:b/>
              </w:rPr>
            </w:pPr>
            <w:r w:rsidRPr="0075628C">
              <w:rPr>
                <w:rFonts w:asciiTheme="minorHAnsi" w:hAnsiTheme="minorHAnsi" w:cstheme="minorHAnsi"/>
                <w:b/>
              </w:rPr>
              <w:t xml:space="preserve">Position Supervises </w:t>
            </w:r>
          </w:p>
        </w:tc>
        <w:tc>
          <w:tcPr>
            <w:tcW w:w="7654" w:type="dxa"/>
            <w:vAlign w:val="center"/>
          </w:tcPr>
          <w:p w14:paraId="72DDB79B" w14:textId="77777777" w:rsidR="00707771" w:rsidRPr="0075628C" w:rsidRDefault="00AE51E1" w:rsidP="00707771">
            <w:pPr>
              <w:spacing w:before="60" w:after="60" w:line="240" w:lineRule="auto"/>
              <w:rPr>
                <w:rFonts w:asciiTheme="minorHAnsi" w:hAnsiTheme="minorHAnsi" w:cstheme="minorHAnsi"/>
              </w:rPr>
            </w:pPr>
            <w:r w:rsidRPr="0075628C">
              <w:rPr>
                <w:rFonts w:asciiTheme="minorHAnsi" w:hAnsiTheme="minorHAnsi" w:cstheme="minorHAnsi"/>
              </w:rPr>
              <w:t>n/a</w:t>
            </w:r>
          </w:p>
        </w:tc>
      </w:tr>
      <w:tr w:rsidR="00707771" w:rsidRPr="0075628C" w14:paraId="5B549945" w14:textId="77777777" w:rsidTr="00A270EE">
        <w:trPr>
          <w:trHeight w:val="393"/>
        </w:trPr>
        <w:tc>
          <w:tcPr>
            <w:tcW w:w="2660" w:type="dxa"/>
            <w:vAlign w:val="center"/>
          </w:tcPr>
          <w:p w14:paraId="41FB29FE" w14:textId="77777777" w:rsidR="00707771" w:rsidRPr="0075628C" w:rsidRDefault="00707771" w:rsidP="00707771">
            <w:pPr>
              <w:spacing w:before="60" w:after="60" w:line="240" w:lineRule="auto"/>
              <w:rPr>
                <w:rFonts w:asciiTheme="minorHAnsi" w:hAnsiTheme="minorHAnsi" w:cstheme="minorHAnsi"/>
                <w:b/>
              </w:rPr>
            </w:pPr>
            <w:r w:rsidRPr="0075628C">
              <w:rPr>
                <w:rFonts w:asciiTheme="minorHAnsi" w:hAnsiTheme="minorHAnsi" w:cstheme="minorHAnsi"/>
                <w:b/>
              </w:rPr>
              <w:t>Date Reviewed</w:t>
            </w:r>
          </w:p>
        </w:tc>
        <w:tc>
          <w:tcPr>
            <w:tcW w:w="7654" w:type="dxa"/>
            <w:vAlign w:val="center"/>
          </w:tcPr>
          <w:p w14:paraId="5B86BEDA" w14:textId="6A991671" w:rsidR="00707771" w:rsidRPr="0075628C" w:rsidRDefault="004C4EF0" w:rsidP="00707771">
            <w:pPr>
              <w:spacing w:before="60" w:after="60" w:line="240" w:lineRule="auto"/>
              <w:rPr>
                <w:rFonts w:asciiTheme="minorHAnsi" w:hAnsiTheme="minorHAnsi" w:cstheme="minorHAnsi"/>
              </w:rPr>
            </w:pPr>
            <w:r>
              <w:rPr>
                <w:rFonts w:asciiTheme="minorHAnsi" w:hAnsiTheme="minorHAnsi" w:cstheme="minorHAnsi"/>
              </w:rPr>
              <w:t>May 2024</w:t>
            </w:r>
          </w:p>
        </w:tc>
      </w:tr>
    </w:tbl>
    <w:p w14:paraId="5788D15E" w14:textId="77777777" w:rsidR="00707771" w:rsidRPr="0075628C" w:rsidRDefault="00707771" w:rsidP="00707771">
      <w:pPr>
        <w:rPr>
          <w:rFonts w:asciiTheme="minorHAnsi" w:hAnsiTheme="minorHAnsi" w:cstheme="minorHAnsi"/>
        </w:rPr>
      </w:pPr>
    </w:p>
    <w:p w14:paraId="36D4F32B" w14:textId="77777777" w:rsidR="00707771" w:rsidRPr="0075628C" w:rsidRDefault="00707771" w:rsidP="00707771">
      <w:pPr>
        <w:shd w:val="clear" w:color="auto" w:fill="4071AA" w:themeFill="text2"/>
        <w:ind w:right="-7"/>
        <w:rPr>
          <w:rFonts w:asciiTheme="minorHAnsi" w:hAnsiTheme="minorHAnsi" w:cstheme="minorHAnsi"/>
          <w:b/>
          <w:color w:val="FFFFFF" w:themeColor="background1"/>
        </w:rPr>
      </w:pPr>
      <w:r w:rsidRPr="0075628C">
        <w:rPr>
          <w:rFonts w:asciiTheme="minorHAnsi" w:hAnsiTheme="minorHAnsi" w:cstheme="minorHAnsi"/>
          <w:b/>
          <w:color w:val="FFFFFF" w:themeColor="background1"/>
        </w:rPr>
        <w:t>Position Objective</w:t>
      </w:r>
    </w:p>
    <w:p w14:paraId="2281814E" w14:textId="0DFECD0A" w:rsidR="00892B4C" w:rsidRPr="0075628C" w:rsidRDefault="00892B4C" w:rsidP="00892B4C">
      <w:pPr>
        <w:rPr>
          <w:rFonts w:asciiTheme="minorHAnsi" w:hAnsiTheme="minorHAnsi" w:cstheme="minorHAnsi"/>
        </w:rPr>
      </w:pPr>
      <w:r w:rsidRPr="0075628C">
        <w:rPr>
          <w:rFonts w:asciiTheme="minorHAnsi" w:hAnsiTheme="minorHAnsi" w:cstheme="minorHAnsi"/>
        </w:rPr>
        <w:t xml:space="preserve">City of Kingston understands the importance of diversity and inclusion </w:t>
      </w:r>
      <w:r w:rsidR="0050004A" w:rsidRPr="0075628C">
        <w:rPr>
          <w:rFonts w:asciiTheme="minorHAnsi" w:hAnsiTheme="minorHAnsi" w:cstheme="minorHAnsi"/>
        </w:rPr>
        <w:t>for all</w:t>
      </w:r>
      <w:r w:rsidRPr="0075628C">
        <w:rPr>
          <w:rFonts w:asciiTheme="minorHAnsi" w:hAnsiTheme="minorHAnsi" w:cstheme="minorHAnsi"/>
        </w:rPr>
        <w:t xml:space="preserve"> employees and </w:t>
      </w:r>
      <w:r w:rsidR="000319B4" w:rsidRPr="0075628C">
        <w:rPr>
          <w:rFonts w:asciiTheme="minorHAnsi" w:hAnsiTheme="minorHAnsi" w:cstheme="minorHAnsi"/>
        </w:rPr>
        <w:t xml:space="preserve">will contribute to the team goal to create a workplace that promotes connected teams, empowered employees, and an inclusive and equitable organisation. </w:t>
      </w:r>
      <w:r w:rsidR="00881542" w:rsidRPr="0075628C">
        <w:rPr>
          <w:rFonts w:asciiTheme="minorHAnsi" w:hAnsiTheme="minorHAnsi" w:cstheme="minorHAnsi"/>
        </w:rPr>
        <w:t>T</w:t>
      </w:r>
      <w:r w:rsidRPr="0075628C">
        <w:rPr>
          <w:rFonts w:asciiTheme="minorHAnsi" w:hAnsiTheme="minorHAnsi" w:cstheme="minorHAnsi"/>
        </w:rPr>
        <w:t xml:space="preserve">his role </w:t>
      </w:r>
      <w:r w:rsidR="009A740B" w:rsidRPr="0075628C">
        <w:rPr>
          <w:rFonts w:asciiTheme="minorHAnsi" w:hAnsiTheme="minorHAnsi" w:cstheme="minorHAnsi"/>
        </w:rPr>
        <w:t>provide</w:t>
      </w:r>
      <w:r w:rsidR="00FD46E5" w:rsidRPr="0075628C">
        <w:rPr>
          <w:rFonts w:asciiTheme="minorHAnsi" w:hAnsiTheme="minorHAnsi" w:cstheme="minorHAnsi"/>
        </w:rPr>
        <w:t>s</w:t>
      </w:r>
      <w:r w:rsidR="009A740B" w:rsidRPr="0075628C">
        <w:rPr>
          <w:rFonts w:asciiTheme="minorHAnsi" w:hAnsiTheme="minorHAnsi" w:cstheme="minorHAnsi"/>
        </w:rPr>
        <w:t xml:space="preserve"> high</w:t>
      </w:r>
      <w:r w:rsidR="000319B4" w:rsidRPr="0075628C">
        <w:rPr>
          <w:rFonts w:asciiTheme="minorHAnsi" w:hAnsiTheme="minorHAnsi" w:cstheme="minorHAnsi"/>
        </w:rPr>
        <w:t>-</w:t>
      </w:r>
      <w:r w:rsidR="009A740B" w:rsidRPr="0075628C">
        <w:rPr>
          <w:rFonts w:asciiTheme="minorHAnsi" w:hAnsiTheme="minorHAnsi" w:cstheme="minorHAnsi"/>
        </w:rPr>
        <w:t xml:space="preserve">level administrative support to </w:t>
      </w:r>
      <w:r w:rsidRPr="0075628C">
        <w:rPr>
          <w:rFonts w:asciiTheme="minorHAnsi" w:hAnsiTheme="minorHAnsi" w:cstheme="minorHAnsi"/>
        </w:rPr>
        <w:t xml:space="preserve">oversee </w:t>
      </w:r>
      <w:r w:rsidR="00A93AA2" w:rsidRPr="0075628C">
        <w:rPr>
          <w:rFonts w:asciiTheme="minorHAnsi" w:hAnsiTheme="minorHAnsi" w:cstheme="minorHAnsi"/>
        </w:rPr>
        <w:t xml:space="preserve">the </w:t>
      </w:r>
      <w:r w:rsidR="000319B4" w:rsidRPr="0075628C">
        <w:rPr>
          <w:rFonts w:asciiTheme="minorHAnsi" w:hAnsiTheme="minorHAnsi" w:cstheme="minorHAnsi"/>
        </w:rPr>
        <w:t xml:space="preserve">ongoing requirements </w:t>
      </w:r>
      <w:r w:rsidR="00A93AA2" w:rsidRPr="0075628C">
        <w:rPr>
          <w:rFonts w:asciiTheme="minorHAnsi" w:hAnsiTheme="minorHAnsi" w:cstheme="minorHAnsi"/>
        </w:rPr>
        <w:t xml:space="preserve">of the Gender Equality Act and </w:t>
      </w:r>
      <w:r w:rsidR="00991E86" w:rsidRPr="0075628C">
        <w:rPr>
          <w:rFonts w:asciiTheme="minorHAnsi" w:hAnsiTheme="minorHAnsi" w:cstheme="minorHAnsi"/>
        </w:rPr>
        <w:t xml:space="preserve">support implementation of </w:t>
      </w:r>
      <w:r w:rsidR="00A93AA2" w:rsidRPr="0075628C">
        <w:rPr>
          <w:rFonts w:asciiTheme="minorHAnsi" w:hAnsiTheme="minorHAnsi" w:cstheme="minorHAnsi"/>
        </w:rPr>
        <w:t>the</w:t>
      </w:r>
      <w:r w:rsidR="00064B77" w:rsidRPr="0075628C">
        <w:rPr>
          <w:rFonts w:asciiTheme="minorHAnsi" w:hAnsiTheme="minorHAnsi" w:cstheme="minorHAnsi"/>
        </w:rPr>
        <w:t xml:space="preserve"> </w:t>
      </w:r>
      <w:bookmarkStart w:id="0" w:name="_Hlk126745158"/>
      <w:r w:rsidR="004C4EF0">
        <w:rPr>
          <w:rFonts w:asciiTheme="minorHAnsi" w:hAnsiTheme="minorHAnsi" w:cstheme="minorHAnsi"/>
        </w:rPr>
        <w:t>Organisational Equity and Inclusion Plan</w:t>
      </w:r>
      <w:r w:rsidR="00A93AA2" w:rsidRPr="0075628C">
        <w:rPr>
          <w:rFonts w:asciiTheme="minorHAnsi" w:hAnsiTheme="minorHAnsi" w:cstheme="minorHAnsi"/>
        </w:rPr>
        <w:t xml:space="preserve">. </w:t>
      </w:r>
      <w:bookmarkEnd w:id="0"/>
    </w:p>
    <w:p w14:paraId="5D4A4827" w14:textId="53E6EEAE" w:rsidR="00902BFC" w:rsidRPr="0075628C" w:rsidRDefault="00DB0364" w:rsidP="00902BFC">
      <w:pPr>
        <w:rPr>
          <w:rFonts w:asciiTheme="minorHAnsi" w:hAnsiTheme="minorHAnsi" w:cstheme="minorHAnsi"/>
        </w:rPr>
      </w:pPr>
      <w:r w:rsidRPr="0075628C">
        <w:rPr>
          <w:rFonts w:asciiTheme="minorHAnsi" w:hAnsiTheme="minorHAnsi" w:cstheme="minorHAnsi"/>
        </w:rPr>
        <w:t xml:space="preserve">Reporting to the </w:t>
      </w:r>
      <w:r w:rsidR="000319B4" w:rsidRPr="00C948F5">
        <w:rPr>
          <w:rFonts w:asciiTheme="minorHAnsi" w:hAnsiTheme="minorHAnsi" w:cstheme="minorHAnsi"/>
        </w:rPr>
        <w:t>Organisational Equity and Inclusion Team Leader</w:t>
      </w:r>
      <w:r w:rsidR="00065F60" w:rsidRPr="0075628C">
        <w:rPr>
          <w:rFonts w:asciiTheme="minorHAnsi" w:hAnsiTheme="minorHAnsi" w:cstheme="minorHAnsi"/>
        </w:rPr>
        <w:t>, t</w:t>
      </w:r>
      <w:r w:rsidR="00F912E3" w:rsidRPr="0075628C">
        <w:rPr>
          <w:rFonts w:asciiTheme="minorHAnsi" w:hAnsiTheme="minorHAnsi" w:cstheme="minorHAnsi"/>
        </w:rPr>
        <w:t>he role will be a key driver for</w:t>
      </w:r>
      <w:r w:rsidR="00902BFC" w:rsidRPr="0075628C">
        <w:rPr>
          <w:rFonts w:asciiTheme="minorHAnsi" w:hAnsiTheme="minorHAnsi" w:cstheme="minorHAnsi"/>
        </w:rPr>
        <w:t xml:space="preserve"> delivering </w:t>
      </w:r>
      <w:r w:rsidR="000319B4" w:rsidRPr="0075628C">
        <w:rPr>
          <w:rFonts w:asciiTheme="minorHAnsi" w:hAnsiTheme="minorHAnsi" w:cstheme="minorHAnsi"/>
        </w:rPr>
        <w:t>several</w:t>
      </w:r>
      <w:r w:rsidR="00A93AA2" w:rsidRPr="0075628C">
        <w:rPr>
          <w:rFonts w:asciiTheme="minorHAnsi" w:hAnsiTheme="minorHAnsi" w:cstheme="minorHAnsi"/>
        </w:rPr>
        <w:t xml:space="preserve"> </w:t>
      </w:r>
      <w:r w:rsidR="000319B4" w:rsidRPr="0075628C">
        <w:rPr>
          <w:rFonts w:asciiTheme="minorHAnsi" w:hAnsiTheme="minorHAnsi" w:cstheme="minorHAnsi"/>
        </w:rPr>
        <w:t>actions</w:t>
      </w:r>
      <w:r w:rsidR="00A93AA2" w:rsidRPr="0075628C">
        <w:rPr>
          <w:rFonts w:asciiTheme="minorHAnsi" w:hAnsiTheme="minorHAnsi" w:cstheme="minorHAnsi"/>
        </w:rPr>
        <w:t xml:space="preserve"> </w:t>
      </w:r>
      <w:r w:rsidR="000319B4" w:rsidRPr="0075628C">
        <w:rPr>
          <w:rFonts w:asciiTheme="minorHAnsi" w:hAnsiTheme="minorHAnsi" w:cstheme="minorHAnsi"/>
        </w:rPr>
        <w:t>to uphold our requirements under the</w:t>
      </w:r>
      <w:r w:rsidR="00A93AA2" w:rsidRPr="0075628C">
        <w:rPr>
          <w:rFonts w:asciiTheme="minorHAnsi" w:hAnsiTheme="minorHAnsi" w:cstheme="minorHAnsi"/>
        </w:rPr>
        <w:t xml:space="preserve"> Gender Equality Act and working</w:t>
      </w:r>
      <w:r w:rsidR="00902BFC" w:rsidRPr="0075628C">
        <w:rPr>
          <w:rFonts w:asciiTheme="minorHAnsi" w:hAnsiTheme="minorHAnsi" w:cstheme="minorHAnsi"/>
        </w:rPr>
        <w:t xml:space="preserve"> </w:t>
      </w:r>
      <w:r w:rsidR="00A93AA2" w:rsidRPr="0075628C">
        <w:rPr>
          <w:rFonts w:asciiTheme="minorHAnsi" w:hAnsiTheme="minorHAnsi" w:cstheme="minorHAnsi"/>
        </w:rPr>
        <w:t xml:space="preserve">with </w:t>
      </w:r>
      <w:r w:rsidR="000319B4" w:rsidRPr="00C948F5">
        <w:rPr>
          <w:rFonts w:asciiTheme="minorHAnsi" w:hAnsiTheme="minorHAnsi" w:cstheme="minorHAnsi"/>
        </w:rPr>
        <w:t>Organisational Equity and Inclusion Team</w:t>
      </w:r>
      <w:r w:rsidR="00A93AA2" w:rsidRPr="0075628C">
        <w:rPr>
          <w:rFonts w:asciiTheme="minorHAnsi" w:hAnsiTheme="minorHAnsi" w:cstheme="minorHAnsi"/>
        </w:rPr>
        <w:t xml:space="preserve"> to implement the </w:t>
      </w:r>
      <w:r w:rsidR="004C4EF0">
        <w:rPr>
          <w:rFonts w:asciiTheme="minorHAnsi" w:hAnsiTheme="minorHAnsi" w:cstheme="minorHAnsi"/>
        </w:rPr>
        <w:t>Organisational Equity and Inclusion Plan</w:t>
      </w:r>
      <w:r w:rsidR="000319B4" w:rsidRPr="0075628C">
        <w:rPr>
          <w:rFonts w:asciiTheme="minorHAnsi" w:hAnsiTheme="minorHAnsi" w:cstheme="minorHAnsi"/>
        </w:rPr>
        <w:t>.</w:t>
      </w:r>
      <w:r w:rsidR="00187B40" w:rsidRPr="0075628C">
        <w:rPr>
          <w:rFonts w:asciiTheme="minorHAnsi" w:hAnsiTheme="minorHAnsi" w:cstheme="minorHAnsi"/>
        </w:rPr>
        <w:t xml:space="preserve"> </w:t>
      </w:r>
    </w:p>
    <w:p w14:paraId="05BEF090" w14:textId="77777777" w:rsidR="00707771" w:rsidRPr="0075628C" w:rsidRDefault="00707771" w:rsidP="00707771">
      <w:pPr>
        <w:shd w:val="clear" w:color="auto" w:fill="4071AA" w:themeFill="text2"/>
        <w:ind w:right="-7"/>
        <w:rPr>
          <w:rFonts w:asciiTheme="minorHAnsi" w:hAnsiTheme="minorHAnsi" w:cstheme="minorHAnsi"/>
          <w:b/>
          <w:color w:val="FFFFFF" w:themeColor="background1"/>
          <w:lang w:val="en-US"/>
        </w:rPr>
      </w:pPr>
      <w:r w:rsidRPr="0075628C">
        <w:rPr>
          <w:rFonts w:asciiTheme="minorHAnsi" w:hAnsiTheme="minorHAnsi" w:cstheme="minorHAnsi"/>
          <w:b/>
          <w:color w:val="FFFFFF" w:themeColor="background1"/>
          <w:lang w:val="en-US"/>
        </w:rPr>
        <w:t>Key Responsibilities</w:t>
      </w:r>
    </w:p>
    <w:p w14:paraId="091F897A" w14:textId="03ABE5BE" w:rsidR="00707771" w:rsidRPr="0075628C" w:rsidRDefault="00187B40" w:rsidP="00187B40">
      <w:pPr>
        <w:pStyle w:val="ListParagraph"/>
        <w:keepLines/>
        <w:numPr>
          <w:ilvl w:val="0"/>
          <w:numId w:val="18"/>
        </w:numPr>
        <w:autoSpaceDN w:val="0"/>
        <w:spacing w:before="40" w:after="40" w:line="240" w:lineRule="auto"/>
        <w:rPr>
          <w:rFonts w:cstheme="minorHAnsi"/>
          <w:b/>
          <w:bCs/>
          <w:sz w:val="20"/>
          <w:szCs w:val="20"/>
        </w:rPr>
      </w:pPr>
      <w:r w:rsidRPr="0075628C">
        <w:rPr>
          <w:rFonts w:cstheme="minorHAnsi"/>
          <w:b/>
          <w:bCs/>
          <w:sz w:val="20"/>
          <w:szCs w:val="20"/>
        </w:rPr>
        <w:t>Gender Equality Act implementation</w:t>
      </w:r>
    </w:p>
    <w:p w14:paraId="34C5233D" w14:textId="044880B8" w:rsidR="00D90848" w:rsidRPr="0075628C" w:rsidRDefault="00A7593C" w:rsidP="00B07F58">
      <w:pPr>
        <w:keepLines/>
        <w:numPr>
          <w:ilvl w:val="0"/>
          <w:numId w:val="3"/>
        </w:numPr>
        <w:autoSpaceDN w:val="0"/>
        <w:spacing w:before="40" w:after="40" w:line="240" w:lineRule="auto"/>
        <w:ind w:left="1026" w:right="0" w:hanging="283"/>
        <w:rPr>
          <w:rFonts w:asciiTheme="minorHAnsi" w:hAnsiTheme="minorHAnsi" w:cstheme="minorHAnsi"/>
          <w:bCs/>
        </w:rPr>
      </w:pPr>
      <w:r w:rsidRPr="0075628C">
        <w:rPr>
          <w:rFonts w:asciiTheme="minorHAnsi" w:hAnsiTheme="minorHAnsi" w:cstheme="minorHAnsi"/>
        </w:rPr>
        <w:t>Lead</w:t>
      </w:r>
      <w:r w:rsidR="00A21706" w:rsidRPr="0075628C">
        <w:rPr>
          <w:rFonts w:asciiTheme="minorHAnsi" w:hAnsiTheme="minorHAnsi" w:cstheme="minorHAnsi"/>
        </w:rPr>
        <w:t xml:space="preserve"> and</w:t>
      </w:r>
      <w:r w:rsidR="000F079A" w:rsidRPr="0075628C">
        <w:rPr>
          <w:rFonts w:asciiTheme="minorHAnsi" w:hAnsiTheme="minorHAnsi" w:cstheme="minorHAnsi"/>
        </w:rPr>
        <w:t xml:space="preserve"> </w:t>
      </w:r>
      <w:r w:rsidRPr="0075628C">
        <w:rPr>
          <w:rFonts w:asciiTheme="minorHAnsi" w:hAnsiTheme="minorHAnsi" w:cstheme="minorHAnsi"/>
        </w:rPr>
        <w:t xml:space="preserve">coordinate </w:t>
      </w:r>
      <w:r w:rsidR="00A93AA2" w:rsidRPr="0075628C">
        <w:rPr>
          <w:rFonts w:asciiTheme="minorHAnsi" w:hAnsiTheme="minorHAnsi" w:cstheme="minorHAnsi"/>
        </w:rPr>
        <w:t xml:space="preserve">the collection and meaningful use of data as part of the </w:t>
      </w:r>
      <w:r w:rsidR="000319B4" w:rsidRPr="0075628C">
        <w:rPr>
          <w:rFonts w:asciiTheme="minorHAnsi" w:hAnsiTheme="minorHAnsi" w:cstheme="minorHAnsi"/>
        </w:rPr>
        <w:t>Workplace Gender</w:t>
      </w:r>
      <w:r w:rsidR="00A93AA2" w:rsidRPr="0075628C">
        <w:rPr>
          <w:rFonts w:asciiTheme="minorHAnsi" w:hAnsiTheme="minorHAnsi" w:cstheme="minorHAnsi"/>
        </w:rPr>
        <w:t xml:space="preserve"> Equality Audit</w:t>
      </w:r>
      <w:r w:rsidR="00450093" w:rsidRPr="0075628C">
        <w:rPr>
          <w:rFonts w:asciiTheme="minorHAnsi" w:hAnsiTheme="minorHAnsi" w:cstheme="minorHAnsi"/>
        </w:rPr>
        <w:t xml:space="preserve">. </w:t>
      </w:r>
    </w:p>
    <w:p w14:paraId="19E9B389" w14:textId="48B40D12" w:rsidR="00B07F58" w:rsidRPr="0075628C" w:rsidRDefault="00D90848" w:rsidP="00D90848">
      <w:pPr>
        <w:keepLines/>
        <w:numPr>
          <w:ilvl w:val="0"/>
          <w:numId w:val="3"/>
        </w:numPr>
        <w:autoSpaceDN w:val="0"/>
        <w:spacing w:before="40" w:after="40" w:line="240" w:lineRule="auto"/>
        <w:ind w:left="1026" w:right="0" w:hanging="283"/>
        <w:rPr>
          <w:rFonts w:asciiTheme="minorHAnsi" w:hAnsiTheme="minorHAnsi" w:cstheme="minorHAnsi"/>
          <w:bCs/>
        </w:rPr>
      </w:pPr>
      <w:r w:rsidRPr="0075628C">
        <w:rPr>
          <w:rFonts w:asciiTheme="minorHAnsi" w:hAnsiTheme="minorHAnsi" w:cstheme="minorHAnsi"/>
        </w:rPr>
        <w:t>Collate</w:t>
      </w:r>
      <w:r w:rsidR="007E3322" w:rsidRPr="0075628C">
        <w:rPr>
          <w:rFonts w:asciiTheme="minorHAnsi" w:hAnsiTheme="minorHAnsi" w:cstheme="minorHAnsi"/>
        </w:rPr>
        <w:t xml:space="preserve">, </w:t>
      </w:r>
      <w:r w:rsidRPr="0075628C">
        <w:rPr>
          <w:rFonts w:asciiTheme="minorHAnsi" w:hAnsiTheme="minorHAnsi" w:cstheme="minorHAnsi"/>
        </w:rPr>
        <w:t>analyse</w:t>
      </w:r>
      <w:r w:rsidR="007E3322" w:rsidRPr="0075628C">
        <w:rPr>
          <w:rFonts w:asciiTheme="minorHAnsi" w:hAnsiTheme="minorHAnsi" w:cstheme="minorHAnsi"/>
        </w:rPr>
        <w:t xml:space="preserve"> and interpret</w:t>
      </w:r>
      <w:r w:rsidRPr="0075628C">
        <w:rPr>
          <w:rFonts w:asciiTheme="minorHAnsi" w:hAnsiTheme="minorHAnsi" w:cstheme="minorHAnsi"/>
        </w:rPr>
        <w:t xml:space="preserve"> data and prepare reports for the Gender Equality Audit and other diversity and inclusion initiatives, projects and outcomes for a range of internal and external stakeholders.</w:t>
      </w:r>
      <w:r w:rsidR="002651BF" w:rsidRPr="0075628C">
        <w:rPr>
          <w:rFonts w:asciiTheme="minorHAnsi" w:hAnsiTheme="minorHAnsi" w:cstheme="minorHAnsi"/>
          <w:bCs/>
        </w:rPr>
        <w:t xml:space="preserve"> </w:t>
      </w:r>
    </w:p>
    <w:p w14:paraId="68CC42C2" w14:textId="2BD163F0" w:rsidR="00D90848" w:rsidRPr="0075628C" w:rsidRDefault="00D90848" w:rsidP="00695B9A">
      <w:pPr>
        <w:keepLines/>
        <w:numPr>
          <w:ilvl w:val="0"/>
          <w:numId w:val="3"/>
        </w:numPr>
        <w:autoSpaceDN w:val="0"/>
        <w:spacing w:before="40" w:after="40" w:line="240" w:lineRule="auto"/>
        <w:ind w:left="1026" w:right="0" w:hanging="283"/>
        <w:rPr>
          <w:rFonts w:asciiTheme="minorHAnsi" w:hAnsiTheme="minorHAnsi" w:cstheme="minorHAnsi"/>
          <w:bCs/>
        </w:rPr>
      </w:pPr>
      <w:r w:rsidRPr="0075628C">
        <w:rPr>
          <w:rFonts w:asciiTheme="minorHAnsi" w:hAnsiTheme="minorHAnsi" w:cstheme="minorHAnsi"/>
          <w:bCs/>
        </w:rPr>
        <w:t xml:space="preserve">Support the </w:t>
      </w:r>
      <w:r w:rsidR="000319B4" w:rsidRPr="0075628C">
        <w:rPr>
          <w:rFonts w:asciiTheme="minorHAnsi" w:hAnsiTheme="minorHAnsi" w:cstheme="minorHAnsi"/>
          <w:bCs/>
        </w:rPr>
        <w:t>ongoing implementation and monitoring</w:t>
      </w:r>
      <w:r w:rsidRPr="0075628C">
        <w:rPr>
          <w:rFonts w:asciiTheme="minorHAnsi" w:hAnsiTheme="minorHAnsi" w:cstheme="minorHAnsi"/>
          <w:bCs/>
        </w:rPr>
        <w:t xml:space="preserve"> of the Gender Impact Assessments across all departments of Council</w:t>
      </w:r>
      <w:r w:rsidR="00991E86" w:rsidRPr="0075628C">
        <w:rPr>
          <w:rFonts w:asciiTheme="minorHAnsi" w:hAnsiTheme="minorHAnsi" w:cstheme="minorHAnsi"/>
          <w:bCs/>
        </w:rPr>
        <w:t>.</w:t>
      </w:r>
    </w:p>
    <w:p w14:paraId="6C04A5E4" w14:textId="0DBA0A9C" w:rsidR="00D90848" w:rsidRPr="0075628C" w:rsidRDefault="00D90848" w:rsidP="00D90848">
      <w:pPr>
        <w:keepLines/>
        <w:numPr>
          <w:ilvl w:val="0"/>
          <w:numId w:val="3"/>
        </w:numPr>
        <w:autoSpaceDN w:val="0"/>
        <w:spacing w:before="40" w:after="40" w:line="240" w:lineRule="auto"/>
        <w:ind w:left="1026" w:right="0" w:hanging="283"/>
        <w:rPr>
          <w:rFonts w:asciiTheme="minorHAnsi" w:hAnsiTheme="minorHAnsi" w:cstheme="minorHAnsi"/>
          <w:bCs/>
        </w:rPr>
      </w:pPr>
      <w:r w:rsidRPr="0075628C">
        <w:rPr>
          <w:rFonts w:asciiTheme="minorHAnsi" w:hAnsiTheme="minorHAnsi" w:cstheme="minorHAnsi"/>
        </w:rPr>
        <w:t xml:space="preserve">Collaborate effectively with internal stakeholders when developing and implementing </w:t>
      </w:r>
      <w:r w:rsidR="00991E86" w:rsidRPr="0075628C">
        <w:rPr>
          <w:rFonts w:asciiTheme="minorHAnsi" w:hAnsiTheme="minorHAnsi" w:cstheme="minorHAnsi"/>
        </w:rPr>
        <w:t xml:space="preserve">the </w:t>
      </w:r>
      <w:r w:rsidRPr="0075628C">
        <w:rPr>
          <w:rFonts w:asciiTheme="minorHAnsi" w:hAnsiTheme="minorHAnsi" w:cstheme="minorHAnsi"/>
        </w:rPr>
        <w:t>Gender Equality Act across Council</w:t>
      </w:r>
      <w:r w:rsidR="00991E86" w:rsidRPr="0075628C">
        <w:rPr>
          <w:rFonts w:asciiTheme="minorHAnsi" w:hAnsiTheme="minorHAnsi" w:cstheme="minorHAnsi"/>
        </w:rPr>
        <w:t>.</w:t>
      </w:r>
    </w:p>
    <w:p w14:paraId="5BFAFC34" w14:textId="3195BA09" w:rsidR="00046803" w:rsidRPr="0075628C" w:rsidRDefault="0085595A" w:rsidP="00604B9B">
      <w:pPr>
        <w:keepLines/>
        <w:numPr>
          <w:ilvl w:val="0"/>
          <w:numId w:val="3"/>
        </w:numPr>
        <w:autoSpaceDN w:val="0"/>
        <w:spacing w:before="40" w:after="40" w:line="240" w:lineRule="auto"/>
        <w:ind w:left="1026" w:right="0" w:hanging="283"/>
        <w:rPr>
          <w:rFonts w:asciiTheme="minorHAnsi" w:hAnsiTheme="minorHAnsi" w:cstheme="minorHAnsi"/>
          <w:bCs/>
        </w:rPr>
      </w:pPr>
      <w:r w:rsidRPr="0075628C">
        <w:rPr>
          <w:rFonts w:asciiTheme="minorHAnsi" w:hAnsiTheme="minorHAnsi" w:cstheme="minorHAnsi"/>
        </w:rPr>
        <w:t xml:space="preserve">Independently manage </w:t>
      </w:r>
      <w:r w:rsidR="00215EC4" w:rsidRPr="0075628C">
        <w:rPr>
          <w:rFonts w:asciiTheme="minorHAnsi" w:hAnsiTheme="minorHAnsi" w:cstheme="minorHAnsi"/>
        </w:rPr>
        <w:t>the</w:t>
      </w:r>
      <w:r w:rsidRPr="0075628C">
        <w:rPr>
          <w:rFonts w:asciiTheme="minorHAnsi" w:hAnsiTheme="minorHAnsi" w:cstheme="minorHAnsi"/>
        </w:rPr>
        <w:t xml:space="preserve"> reporting requirements of the Gender Equality Act and working collaboratively with teams to support the collection of this data</w:t>
      </w:r>
      <w:r w:rsidR="00991E86" w:rsidRPr="0075628C">
        <w:rPr>
          <w:rFonts w:asciiTheme="minorHAnsi" w:hAnsiTheme="minorHAnsi" w:cstheme="minorHAnsi"/>
        </w:rPr>
        <w:t>.</w:t>
      </w:r>
      <w:r w:rsidRPr="0075628C">
        <w:rPr>
          <w:rFonts w:asciiTheme="minorHAnsi" w:hAnsiTheme="minorHAnsi" w:cstheme="minorHAnsi"/>
        </w:rPr>
        <w:t xml:space="preserve"> </w:t>
      </w:r>
    </w:p>
    <w:p w14:paraId="580EBEBD" w14:textId="1F677986" w:rsidR="00A25C76" w:rsidRDefault="00A25C76">
      <w:pPr>
        <w:spacing w:after="0" w:line="240" w:lineRule="auto"/>
        <w:ind w:right="0"/>
        <w:rPr>
          <w:rFonts w:asciiTheme="minorHAnsi" w:hAnsiTheme="minorHAnsi" w:cstheme="minorHAnsi"/>
          <w:bCs/>
        </w:rPr>
      </w:pPr>
      <w:r>
        <w:rPr>
          <w:rFonts w:asciiTheme="minorHAnsi" w:hAnsiTheme="minorHAnsi" w:cstheme="minorHAnsi"/>
          <w:bCs/>
        </w:rPr>
        <w:br w:type="page"/>
      </w:r>
    </w:p>
    <w:p w14:paraId="5FADC805" w14:textId="77777777" w:rsidR="000319B4" w:rsidRPr="0075628C" w:rsidRDefault="000319B4" w:rsidP="000319B4">
      <w:pPr>
        <w:keepLines/>
        <w:autoSpaceDN w:val="0"/>
        <w:spacing w:before="40" w:after="40" w:line="240" w:lineRule="auto"/>
        <w:ind w:left="1026" w:right="0"/>
        <w:rPr>
          <w:rFonts w:asciiTheme="minorHAnsi" w:hAnsiTheme="minorHAnsi" w:cstheme="minorHAnsi"/>
          <w:bCs/>
        </w:rPr>
      </w:pPr>
    </w:p>
    <w:p w14:paraId="7CDA473E" w14:textId="33756CB5" w:rsidR="00187B40" w:rsidRPr="0075628C" w:rsidRDefault="004C4EF0" w:rsidP="00187B40">
      <w:pPr>
        <w:pStyle w:val="ListParagraph"/>
        <w:keepLines/>
        <w:numPr>
          <w:ilvl w:val="0"/>
          <w:numId w:val="18"/>
        </w:numPr>
        <w:autoSpaceDN w:val="0"/>
        <w:spacing w:before="40" w:after="40" w:line="240" w:lineRule="auto"/>
        <w:rPr>
          <w:rFonts w:cstheme="minorHAnsi"/>
          <w:b/>
          <w:sz w:val="20"/>
          <w:szCs w:val="20"/>
        </w:rPr>
      </w:pPr>
      <w:r>
        <w:rPr>
          <w:rFonts w:cstheme="minorHAnsi"/>
          <w:b/>
          <w:sz w:val="20"/>
          <w:szCs w:val="20"/>
        </w:rPr>
        <w:t>Organisational Equity and Inclusion Plan</w:t>
      </w:r>
    </w:p>
    <w:p w14:paraId="35995AAC" w14:textId="66EF29B6" w:rsidR="002205C9" w:rsidRPr="00A25C76" w:rsidRDefault="00D90848" w:rsidP="004C4EF0">
      <w:pPr>
        <w:keepLines/>
        <w:numPr>
          <w:ilvl w:val="0"/>
          <w:numId w:val="3"/>
        </w:numPr>
        <w:autoSpaceDN w:val="0"/>
        <w:spacing w:before="40" w:after="40" w:line="240" w:lineRule="auto"/>
        <w:ind w:right="0"/>
        <w:rPr>
          <w:rFonts w:cstheme="minorHAnsi"/>
          <w:b/>
        </w:rPr>
      </w:pPr>
      <w:r w:rsidRPr="0075628C">
        <w:rPr>
          <w:rFonts w:asciiTheme="minorHAnsi" w:hAnsiTheme="minorHAnsi" w:cstheme="minorHAnsi"/>
        </w:rPr>
        <w:t xml:space="preserve">Support the </w:t>
      </w:r>
      <w:r w:rsidR="000F079A" w:rsidRPr="0075628C">
        <w:rPr>
          <w:rFonts w:asciiTheme="minorHAnsi" w:hAnsiTheme="minorHAnsi" w:cstheme="minorHAnsi"/>
        </w:rPr>
        <w:t xml:space="preserve">implementation </w:t>
      </w:r>
      <w:r w:rsidRPr="0075628C">
        <w:rPr>
          <w:rFonts w:asciiTheme="minorHAnsi" w:hAnsiTheme="minorHAnsi" w:cstheme="minorHAnsi"/>
        </w:rPr>
        <w:t>of</w:t>
      </w:r>
      <w:r w:rsidR="00A7593C" w:rsidRPr="0075628C">
        <w:rPr>
          <w:rFonts w:asciiTheme="minorHAnsi" w:hAnsiTheme="minorHAnsi" w:cstheme="minorHAnsi"/>
        </w:rPr>
        <w:t xml:space="preserve"> </w:t>
      </w:r>
      <w:r w:rsidR="004C4EF0">
        <w:rPr>
          <w:rFonts w:asciiTheme="minorHAnsi" w:hAnsiTheme="minorHAnsi" w:cstheme="minorHAnsi"/>
        </w:rPr>
        <w:t>d</w:t>
      </w:r>
      <w:r w:rsidR="004760EC" w:rsidRPr="0075628C">
        <w:rPr>
          <w:rFonts w:asciiTheme="minorHAnsi" w:hAnsiTheme="minorHAnsi" w:cstheme="minorHAnsi"/>
        </w:rPr>
        <w:t xml:space="preserve">iversity and </w:t>
      </w:r>
      <w:r w:rsidR="004C4EF0">
        <w:rPr>
          <w:rFonts w:asciiTheme="minorHAnsi" w:hAnsiTheme="minorHAnsi" w:cstheme="minorHAnsi"/>
        </w:rPr>
        <w:t>i</w:t>
      </w:r>
      <w:r w:rsidR="004760EC" w:rsidRPr="0075628C">
        <w:rPr>
          <w:rFonts w:asciiTheme="minorHAnsi" w:hAnsiTheme="minorHAnsi" w:cstheme="minorHAnsi"/>
        </w:rPr>
        <w:t xml:space="preserve">nclusion </w:t>
      </w:r>
      <w:r w:rsidRPr="0075628C">
        <w:rPr>
          <w:rFonts w:asciiTheme="minorHAnsi" w:hAnsiTheme="minorHAnsi" w:cstheme="minorHAnsi"/>
        </w:rPr>
        <w:t>initiatives</w:t>
      </w:r>
      <w:r w:rsidR="004760EC" w:rsidRPr="0075628C">
        <w:rPr>
          <w:rFonts w:asciiTheme="minorHAnsi" w:hAnsiTheme="minorHAnsi" w:cstheme="minorHAnsi"/>
        </w:rPr>
        <w:t xml:space="preserve"> </w:t>
      </w:r>
      <w:r w:rsidRPr="0075628C">
        <w:rPr>
          <w:rFonts w:asciiTheme="minorHAnsi" w:hAnsiTheme="minorHAnsi" w:cstheme="minorHAnsi"/>
        </w:rPr>
        <w:t>as part of the</w:t>
      </w:r>
      <w:r w:rsidRPr="004C4EF0">
        <w:rPr>
          <w:rFonts w:asciiTheme="minorHAnsi" w:hAnsiTheme="minorHAnsi" w:cstheme="minorHAnsi"/>
          <w:bCs/>
        </w:rPr>
        <w:t xml:space="preserve"> </w:t>
      </w:r>
      <w:r w:rsidR="004C4EF0" w:rsidRPr="00A25C76">
        <w:rPr>
          <w:rFonts w:cstheme="minorHAnsi"/>
          <w:bCs/>
        </w:rPr>
        <w:t>Organisational Equity and Inclusion Plan</w:t>
      </w:r>
      <w:proofErr w:type="gramStart"/>
      <w:r w:rsidR="004C4EF0" w:rsidRPr="00A25C76">
        <w:rPr>
          <w:rFonts w:cstheme="minorHAnsi"/>
          <w:bCs/>
        </w:rPr>
        <w:t xml:space="preserve">. </w:t>
      </w:r>
      <w:r w:rsidR="007E3322" w:rsidRPr="004C4EF0">
        <w:rPr>
          <w:rFonts w:asciiTheme="minorHAnsi" w:hAnsiTheme="minorHAnsi" w:cstheme="minorHAnsi"/>
        </w:rPr>
        <w:t>.</w:t>
      </w:r>
      <w:proofErr w:type="gramEnd"/>
    </w:p>
    <w:p w14:paraId="1224786D" w14:textId="1DE94527" w:rsidR="00DF0CC5" w:rsidRPr="00A25C76" w:rsidRDefault="0085595A" w:rsidP="004C4EF0">
      <w:pPr>
        <w:keepLines/>
        <w:numPr>
          <w:ilvl w:val="0"/>
          <w:numId w:val="3"/>
        </w:numPr>
        <w:autoSpaceDN w:val="0"/>
        <w:spacing w:before="40" w:after="40" w:line="240" w:lineRule="auto"/>
        <w:ind w:right="0"/>
        <w:rPr>
          <w:rFonts w:cstheme="minorHAnsi"/>
          <w:b/>
        </w:rPr>
      </w:pPr>
      <w:r w:rsidRPr="0075628C">
        <w:rPr>
          <w:rFonts w:asciiTheme="minorHAnsi" w:hAnsiTheme="minorHAnsi" w:cstheme="minorHAnsi"/>
        </w:rPr>
        <w:t xml:space="preserve">Support </w:t>
      </w:r>
      <w:r w:rsidR="00187B40" w:rsidRPr="0075628C">
        <w:rPr>
          <w:rFonts w:asciiTheme="minorHAnsi" w:hAnsiTheme="minorHAnsi" w:cstheme="minorHAnsi"/>
        </w:rPr>
        <w:t xml:space="preserve">in building awareness and understanding </w:t>
      </w:r>
      <w:r w:rsidR="00592756" w:rsidRPr="0075628C">
        <w:rPr>
          <w:rFonts w:asciiTheme="minorHAnsi" w:hAnsiTheme="minorHAnsi" w:cstheme="minorHAnsi"/>
        </w:rPr>
        <w:t xml:space="preserve">across </w:t>
      </w:r>
      <w:r w:rsidR="00ED7252" w:rsidRPr="0075628C">
        <w:rPr>
          <w:rFonts w:asciiTheme="minorHAnsi" w:hAnsiTheme="minorHAnsi" w:cstheme="minorHAnsi"/>
        </w:rPr>
        <w:t>Council</w:t>
      </w:r>
      <w:r w:rsidRPr="0075628C">
        <w:rPr>
          <w:rFonts w:asciiTheme="minorHAnsi" w:hAnsiTheme="minorHAnsi" w:cstheme="minorHAnsi"/>
        </w:rPr>
        <w:t xml:space="preserve"> of </w:t>
      </w:r>
      <w:r w:rsidR="004C4EF0">
        <w:rPr>
          <w:rFonts w:asciiTheme="minorHAnsi" w:hAnsiTheme="minorHAnsi" w:cstheme="minorHAnsi"/>
        </w:rPr>
        <w:t>d</w:t>
      </w:r>
      <w:r w:rsidRPr="0075628C">
        <w:rPr>
          <w:rFonts w:asciiTheme="minorHAnsi" w:hAnsiTheme="minorHAnsi" w:cstheme="minorHAnsi"/>
        </w:rPr>
        <w:t xml:space="preserve">iversity and </w:t>
      </w:r>
      <w:r w:rsidR="004C4EF0">
        <w:rPr>
          <w:rFonts w:asciiTheme="minorHAnsi" w:hAnsiTheme="minorHAnsi" w:cstheme="minorHAnsi"/>
        </w:rPr>
        <w:t>i</w:t>
      </w:r>
      <w:r w:rsidRPr="0075628C">
        <w:rPr>
          <w:rFonts w:asciiTheme="minorHAnsi" w:hAnsiTheme="minorHAnsi" w:cstheme="minorHAnsi"/>
        </w:rPr>
        <w:t xml:space="preserve">nclusion practice and </w:t>
      </w:r>
      <w:r w:rsidR="004C4EF0" w:rsidRPr="00A25C76">
        <w:rPr>
          <w:rFonts w:cstheme="minorHAnsi"/>
          <w:bCs/>
        </w:rPr>
        <w:t>the Organisational Equity and Inclusion Plan</w:t>
      </w:r>
      <w:proofErr w:type="gramStart"/>
      <w:r w:rsidR="004C4EF0" w:rsidRPr="00A25C76">
        <w:rPr>
          <w:rFonts w:cstheme="minorHAnsi"/>
          <w:bCs/>
        </w:rPr>
        <w:t xml:space="preserve">. </w:t>
      </w:r>
      <w:r w:rsidR="007E3322" w:rsidRPr="004C4EF0">
        <w:rPr>
          <w:rFonts w:asciiTheme="minorHAnsi" w:hAnsiTheme="minorHAnsi" w:cstheme="minorHAnsi"/>
        </w:rPr>
        <w:t>.</w:t>
      </w:r>
      <w:proofErr w:type="gramEnd"/>
    </w:p>
    <w:p w14:paraId="056C05DB" w14:textId="3605E448" w:rsidR="000319B4" w:rsidRPr="0075628C" w:rsidRDefault="000319B4" w:rsidP="0085595A">
      <w:pPr>
        <w:keepLines/>
        <w:numPr>
          <w:ilvl w:val="0"/>
          <w:numId w:val="3"/>
        </w:numPr>
        <w:autoSpaceDN w:val="0"/>
        <w:spacing w:before="40" w:after="40" w:line="240" w:lineRule="auto"/>
        <w:ind w:right="0"/>
        <w:rPr>
          <w:rFonts w:asciiTheme="minorHAnsi" w:hAnsiTheme="minorHAnsi" w:cstheme="minorHAnsi"/>
        </w:rPr>
      </w:pPr>
      <w:r w:rsidRPr="0075628C">
        <w:rPr>
          <w:rFonts w:asciiTheme="minorHAnsi" w:hAnsiTheme="minorHAnsi" w:cstheme="minorHAnsi"/>
        </w:rPr>
        <w:t xml:space="preserve">Support the </w:t>
      </w:r>
      <w:r w:rsidR="004C4EF0">
        <w:rPr>
          <w:rFonts w:asciiTheme="minorHAnsi" w:hAnsiTheme="minorHAnsi" w:cstheme="minorHAnsi"/>
        </w:rPr>
        <w:t>i</w:t>
      </w:r>
      <w:r w:rsidRPr="0075628C">
        <w:rPr>
          <w:rFonts w:asciiTheme="minorHAnsi" w:hAnsiTheme="minorHAnsi" w:cstheme="minorHAnsi"/>
        </w:rPr>
        <w:t xml:space="preserve">nclusion </w:t>
      </w:r>
      <w:r w:rsidR="004C4EF0">
        <w:rPr>
          <w:rFonts w:asciiTheme="minorHAnsi" w:hAnsiTheme="minorHAnsi" w:cstheme="minorHAnsi"/>
        </w:rPr>
        <w:t>n</w:t>
      </w:r>
      <w:r w:rsidRPr="0075628C">
        <w:rPr>
          <w:rFonts w:asciiTheme="minorHAnsi" w:hAnsiTheme="minorHAnsi" w:cstheme="minorHAnsi"/>
        </w:rPr>
        <w:t xml:space="preserve">etworks and </w:t>
      </w:r>
      <w:r w:rsidR="004C4EF0">
        <w:rPr>
          <w:rFonts w:asciiTheme="minorHAnsi" w:hAnsiTheme="minorHAnsi" w:cstheme="minorHAnsi"/>
        </w:rPr>
        <w:t>c</w:t>
      </w:r>
      <w:r w:rsidRPr="0075628C">
        <w:rPr>
          <w:rFonts w:asciiTheme="minorHAnsi" w:hAnsiTheme="minorHAnsi" w:cstheme="minorHAnsi"/>
        </w:rPr>
        <w:t>ommittees and support the ongoing</w:t>
      </w:r>
      <w:r w:rsidR="00296007">
        <w:rPr>
          <w:rFonts w:asciiTheme="minorHAnsi" w:hAnsiTheme="minorHAnsi" w:cstheme="minorHAnsi"/>
        </w:rPr>
        <w:t xml:space="preserve"> administrative requirements of these groups</w:t>
      </w:r>
      <w:r w:rsidR="004C4EF0">
        <w:rPr>
          <w:rFonts w:asciiTheme="minorHAnsi" w:hAnsiTheme="minorHAnsi" w:cstheme="minorHAnsi"/>
        </w:rPr>
        <w:t xml:space="preserve">. </w:t>
      </w:r>
    </w:p>
    <w:p w14:paraId="765D30E2" w14:textId="77777777" w:rsidR="00707771" w:rsidRPr="0075628C" w:rsidRDefault="00707771" w:rsidP="00707771">
      <w:pPr>
        <w:keepLines/>
        <w:overflowPunct w:val="0"/>
        <w:autoSpaceDE w:val="0"/>
        <w:autoSpaceDN w:val="0"/>
        <w:adjustRightInd w:val="0"/>
        <w:spacing w:before="40" w:after="40" w:line="240" w:lineRule="auto"/>
        <w:rPr>
          <w:rFonts w:asciiTheme="minorHAnsi" w:hAnsiTheme="minorHAnsi" w:cstheme="minorHAnsi"/>
          <w:bCs/>
        </w:rPr>
      </w:pPr>
    </w:p>
    <w:p w14:paraId="702943A9" w14:textId="77777777" w:rsidR="00707771" w:rsidRPr="0075628C" w:rsidRDefault="00707771" w:rsidP="00707771">
      <w:pPr>
        <w:shd w:val="clear" w:color="auto" w:fill="4071AA" w:themeFill="text2"/>
        <w:ind w:right="-7"/>
        <w:rPr>
          <w:rFonts w:asciiTheme="minorHAnsi" w:hAnsiTheme="minorHAnsi" w:cstheme="minorHAnsi"/>
          <w:b/>
          <w:color w:val="FFFFFF" w:themeColor="background1"/>
        </w:rPr>
      </w:pPr>
      <w:r w:rsidRPr="0075628C">
        <w:rPr>
          <w:rFonts w:asciiTheme="minorHAnsi" w:hAnsiTheme="minorHAnsi" w:cstheme="minorHAnsi"/>
          <w:b/>
          <w:color w:val="FFFFFF" w:themeColor="background1"/>
        </w:rPr>
        <w:t>Position Requirements</w:t>
      </w:r>
    </w:p>
    <w:p w14:paraId="7A15AA72" w14:textId="77777777" w:rsidR="00707771" w:rsidRPr="0075628C" w:rsidRDefault="00707771" w:rsidP="00707771">
      <w:pPr>
        <w:keepLines/>
        <w:overflowPunct w:val="0"/>
        <w:autoSpaceDE w:val="0"/>
        <w:autoSpaceDN w:val="0"/>
        <w:adjustRightInd w:val="0"/>
        <w:spacing w:before="40" w:after="40" w:line="240" w:lineRule="auto"/>
        <w:rPr>
          <w:rFonts w:asciiTheme="minorHAnsi" w:hAnsiTheme="minorHAnsi" w:cstheme="minorHAnsi"/>
          <w:lang w:eastAsia="en-AU"/>
        </w:rPr>
      </w:pPr>
    </w:p>
    <w:p w14:paraId="2C38C197" w14:textId="77777777" w:rsidR="00707771" w:rsidRPr="0075628C" w:rsidRDefault="00707771" w:rsidP="00707771">
      <w:pPr>
        <w:pStyle w:val="ListParagraph"/>
        <w:keepLines/>
        <w:numPr>
          <w:ilvl w:val="0"/>
          <w:numId w:val="11"/>
        </w:numPr>
        <w:autoSpaceDN w:val="0"/>
        <w:spacing w:before="40" w:after="40" w:line="240" w:lineRule="auto"/>
        <w:rPr>
          <w:rFonts w:cstheme="minorHAnsi"/>
          <w:b/>
          <w:bCs/>
          <w:sz w:val="20"/>
          <w:szCs w:val="20"/>
        </w:rPr>
      </w:pPr>
      <w:r w:rsidRPr="0075628C">
        <w:rPr>
          <w:rFonts w:cstheme="minorHAnsi"/>
          <w:b/>
          <w:bCs/>
          <w:sz w:val="20"/>
          <w:szCs w:val="20"/>
        </w:rPr>
        <w:t>Accountability and Extent of Authority</w:t>
      </w:r>
    </w:p>
    <w:p w14:paraId="1867802B" w14:textId="77777777" w:rsidR="0046421F" w:rsidRPr="0075628C" w:rsidRDefault="00707771" w:rsidP="0046421F">
      <w:pPr>
        <w:keepLines/>
        <w:autoSpaceDN w:val="0"/>
        <w:spacing w:before="40" w:after="40" w:line="240" w:lineRule="auto"/>
        <w:ind w:firstLine="360"/>
        <w:rPr>
          <w:rFonts w:asciiTheme="minorHAnsi" w:hAnsiTheme="minorHAnsi" w:cstheme="minorHAnsi"/>
          <w:bCs/>
        </w:rPr>
      </w:pPr>
      <w:r w:rsidRPr="0075628C">
        <w:rPr>
          <w:rFonts w:asciiTheme="minorHAnsi" w:hAnsiTheme="minorHAnsi" w:cstheme="minorHAnsi"/>
          <w:bCs/>
        </w:rPr>
        <w:t xml:space="preserve">The incumbent is financially responsible and accountable for: </w:t>
      </w:r>
    </w:p>
    <w:p w14:paraId="55ACC1F1" w14:textId="7FEF2BFD" w:rsidR="00707771" w:rsidRPr="0075628C" w:rsidRDefault="00187B40" w:rsidP="0085595A">
      <w:pPr>
        <w:keepLines/>
        <w:numPr>
          <w:ilvl w:val="0"/>
          <w:numId w:val="3"/>
        </w:numPr>
        <w:autoSpaceDN w:val="0"/>
        <w:spacing w:before="40" w:after="40" w:line="240" w:lineRule="auto"/>
        <w:ind w:right="0"/>
        <w:rPr>
          <w:rFonts w:asciiTheme="minorHAnsi" w:hAnsiTheme="minorHAnsi" w:cstheme="minorHAnsi"/>
          <w:bCs/>
        </w:rPr>
      </w:pPr>
      <w:r w:rsidRPr="0075628C">
        <w:rPr>
          <w:rFonts w:asciiTheme="minorHAnsi" w:hAnsiTheme="minorHAnsi" w:cstheme="minorHAnsi"/>
          <w:bCs/>
        </w:rPr>
        <w:t>Nil</w:t>
      </w:r>
    </w:p>
    <w:p w14:paraId="5F992FF6" w14:textId="77777777" w:rsidR="0046421F" w:rsidRPr="0075628C" w:rsidRDefault="0046421F" w:rsidP="0046421F">
      <w:pPr>
        <w:pStyle w:val="ListParagraph"/>
        <w:keepLines/>
        <w:autoSpaceDN w:val="0"/>
        <w:spacing w:before="40" w:after="40" w:line="240" w:lineRule="auto"/>
        <w:rPr>
          <w:rFonts w:cstheme="minorHAnsi"/>
          <w:bCs/>
          <w:sz w:val="20"/>
          <w:szCs w:val="20"/>
        </w:rPr>
      </w:pPr>
    </w:p>
    <w:p w14:paraId="12D1E269" w14:textId="35A71085" w:rsidR="00707771" w:rsidRPr="0075628C" w:rsidRDefault="00707771" w:rsidP="00707771">
      <w:pPr>
        <w:keepLines/>
        <w:autoSpaceDN w:val="0"/>
        <w:spacing w:before="40" w:after="40" w:line="240" w:lineRule="auto"/>
        <w:ind w:firstLine="360"/>
        <w:rPr>
          <w:rFonts w:asciiTheme="minorHAnsi" w:hAnsiTheme="minorHAnsi" w:cstheme="minorHAnsi"/>
          <w:bCs/>
        </w:rPr>
      </w:pPr>
      <w:r w:rsidRPr="0075628C">
        <w:rPr>
          <w:rFonts w:asciiTheme="minorHAnsi" w:hAnsiTheme="minorHAnsi" w:cstheme="minorHAnsi"/>
          <w:bCs/>
        </w:rPr>
        <w:t xml:space="preserve">The incumbent has delegated authority for: </w:t>
      </w:r>
    </w:p>
    <w:p w14:paraId="18E79B28" w14:textId="37554DF1" w:rsidR="00707771" w:rsidRPr="0075628C" w:rsidRDefault="00187B40" w:rsidP="0085595A">
      <w:pPr>
        <w:keepLines/>
        <w:numPr>
          <w:ilvl w:val="0"/>
          <w:numId w:val="3"/>
        </w:numPr>
        <w:autoSpaceDN w:val="0"/>
        <w:spacing w:before="40" w:after="40" w:line="240" w:lineRule="auto"/>
        <w:ind w:right="0"/>
        <w:rPr>
          <w:rFonts w:asciiTheme="minorHAnsi" w:hAnsiTheme="minorHAnsi" w:cstheme="minorHAnsi"/>
          <w:bCs/>
        </w:rPr>
      </w:pPr>
      <w:r w:rsidRPr="0075628C">
        <w:rPr>
          <w:rFonts w:asciiTheme="minorHAnsi" w:hAnsiTheme="minorHAnsi" w:cstheme="minorHAnsi"/>
        </w:rPr>
        <w:t>Nil</w:t>
      </w:r>
    </w:p>
    <w:p w14:paraId="08380C2D" w14:textId="77777777" w:rsidR="00707771" w:rsidRPr="0075628C" w:rsidRDefault="00707771" w:rsidP="00707771">
      <w:pPr>
        <w:keepLines/>
        <w:autoSpaceDN w:val="0"/>
        <w:spacing w:before="40" w:after="40" w:line="240" w:lineRule="auto"/>
        <w:rPr>
          <w:rFonts w:asciiTheme="minorHAnsi" w:hAnsiTheme="minorHAnsi" w:cstheme="minorHAnsi"/>
          <w:bCs/>
        </w:rPr>
      </w:pPr>
    </w:p>
    <w:p w14:paraId="6937C820" w14:textId="77777777" w:rsidR="00707771" w:rsidRPr="0075628C" w:rsidRDefault="00707771" w:rsidP="00707771">
      <w:pPr>
        <w:keepLines/>
        <w:autoSpaceDN w:val="0"/>
        <w:spacing w:before="40" w:after="40" w:line="240" w:lineRule="auto"/>
        <w:ind w:firstLine="360"/>
        <w:rPr>
          <w:rFonts w:asciiTheme="minorHAnsi" w:hAnsiTheme="minorHAnsi" w:cstheme="minorHAnsi"/>
          <w:bCs/>
        </w:rPr>
      </w:pPr>
      <w:r w:rsidRPr="0075628C">
        <w:rPr>
          <w:rFonts w:asciiTheme="minorHAnsi" w:hAnsiTheme="minorHAnsi" w:cstheme="minorHAnsi"/>
          <w:bCs/>
        </w:rPr>
        <w:t>The incumbent is responsible and accountable for:</w:t>
      </w:r>
    </w:p>
    <w:p w14:paraId="1C057328" w14:textId="1B13645E" w:rsidR="00707771" w:rsidRPr="0075628C" w:rsidRDefault="0046421F" w:rsidP="0085595A">
      <w:pPr>
        <w:keepLines/>
        <w:numPr>
          <w:ilvl w:val="0"/>
          <w:numId w:val="3"/>
        </w:numPr>
        <w:autoSpaceDN w:val="0"/>
        <w:spacing w:before="40" w:after="40" w:line="240" w:lineRule="auto"/>
        <w:ind w:right="0"/>
        <w:rPr>
          <w:rFonts w:asciiTheme="minorHAnsi" w:hAnsiTheme="minorHAnsi" w:cstheme="minorHAnsi"/>
        </w:rPr>
      </w:pPr>
      <w:r w:rsidRPr="0075628C">
        <w:rPr>
          <w:rFonts w:asciiTheme="minorHAnsi" w:hAnsiTheme="minorHAnsi" w:cstheme="minorHAnsi"/>
        </w:rPr>
        <w:t>Th</w:t>
      </w:r>
      <w:r w:rsidR="00E27270" w:rsidRPr="0075628C">
        <w:rPr>
          <w:rFonts w:asciiTheme="minorHAnsi" w:hAnsiTheme="minorHAnsi" w:cstheme="minorHAnsi"/>
        </w:rPr>
        <w:t>is</w:t>
      </w:r>
      <w:r w:rsidRPr="0075628C">
        <w:rPr>
          <w:rFonts w:asciiTheme="minorHAnsi" w:hAnsiTheme="minorHAnsi" w:cstheme="minorHAnsi"/>
        </w:rPr>
        <w:t xml:space="preserve"> position is responsible for </w:t>
      </w:r>
      <w:r w:rsidR="0075628C" w:rsidRPr="0075628C">
        <w:rPr>
          <w:rFonts w:asciiTheme="minorHAnsi" w:hAnsiTheme="minorHAnsi" w:cstheme="minorHAnsi"/>
        </w:rPr>
        <w:t>upholding the requirements</w:t>
      </w:r>
      <w:r w:rsidRPr="0075628C">
        <w:rPr>
          <w:rFonts w:asciiTheme="minorHAnsi" w:hAnsiTheme="minorHAnsi" w:cstheme="minorHAnsi"/>
        </w:rPr>
        <w:t xml:space="preserve"> of </w:t>
      </w:r>
      <w:r w:rsidR="008E2693" w:rsidRPr="0075628C">
        <w:rPr>
          <w:rFonts w:asciiTheme="minorHAnsi" w:hAnsiTheme="minorHAnsi" w:cstheme="minorHAnsi"/>
        </w:rPr>
        <w:t xml:space="preserve">the Gender Equality Act </w:t>
      </w:r>
      <w:r w:rsidRPr="0075628C">
        <w:rPr>
          <w:rFonts w:asciiTheme="minorHAnsi" w:hAnsiTheme="minorHAnsi" w:cstheme="minorHAnsi"/>
        </w:rPr>
        <w:t xml:space="preserve">across Council, under direction from the </w:t>
      </w:r>
      <w:r w:rsidR="0075628C" w:rsidRPr="0075628C">
        <w:rPr>
          <w:rFonts w:asciiTheme="minorHAnsi" w:hAnsiTheme="minorHAnsi" w:cstheme="minorHAnsi"/>
        </w:rPr>
        <w:t>Organisational Equity and Inclusion Team Leader</w:t>
      </w:r>
      <w:r w:rsidRPr="0075628C">
        <w:rPr>
          <w:rFonts w:asciiTheme="minorHAnsi" w:hAnsiTheme="minorHAnsi" w:cstheme="minorHAnsi"/>
        </w:rPr>
        <w:t xml:space="preserve"> subject to Council policy, </w:t>
      </w:r>
      <w:proofErr w:type="gramStart"/>
      <w:r w:rsidRPr="0075628C">
        <w:rPr>
          <w:rFonts w:asciiTheme="minorHAnsi" w:hAnsiTheme="minorHAnsi" w:cstheme="minorHAnsi"/>
        </w:rPr>
        <w:t>guidelines</w:t>
      </w:r>
      <w:proofErr w:type="gramEnd"/>
      <w:r w:rsidRPr="0075628C">
        <w:rPr>
          <w:rFonts w:asciiTheme="minorHAnsi" w:hAnsiTheme="minorHAnsi" w:cstheme="minorHAnsi"/>
        </w:rPr>
        <w:t xml:space="preserve"> and procedures. </w:t>
      </w:r>
    </w:p>
    <w:p w14:paraId="6097B6BC" w14:textId="7D2E8118" w:rsidR="00187B40" w:rsidRDefault="00187B40" w:rsidP="0085595A">
      <w:pPr>
        <w:keepLines/>
        <w:numPr>
          <w:ilvl w:val="0"/>
          <w:numId w:val="3"/>
        </w:numPr>
        <w:autoSpaceDN w:val="0"/>
        <w:spacing w:before="40" w:after="40" w:line="240" w:lineRule="auto"/>
        <w:ind w:right="0"/>
        <w:rPr>
          <w:rFonts w:asciiTheme="minorHAnsi" w:hAnsiTheme="minorHAnsi" w:cstheme="minorHAnsi"/>
        </w:rPr>
      </w:pPr>
      <w:r w:rsidRPr="0075628C">
        <w:rPr>
          <w:rFonts w:asciiTheme="minorHAnsi" w:hAnsiTheme="minorHAnsi" w:cstheme="minorHAnsi"/>
        </w:rPr>
        <w:t xml:space="preserve">Providing quality and timely advice to internal stakeholders </w:t>
      </w:r>
      <w:r w:rsidR="0075628C" w:rsidRPr="0075628C">
        <w:rPr>
          <w:rFonts w:asciiTheme="minorHAnsi" w:hAnsiTheme="minorHAnsi" w:cstheme="minorHAnsi"/>
        </w:rPr>
        <w:t xml:space="preserve">on </w:t>
      </w:r>
      <w:r w:rsidRPr="0075628C">
        <w:rPr>
          <w:rFonts w:asciiTheme="minorHAnsi" w:hAnsiTheme="minorHAnsi" w:cstheme="minorHAnsi"/>
        </w:rPr>
        <w:t>a wide range of diversity and inclusion initiatives and programs</w:t>
      </w:r>
      <w:r w:rsidR="004C4EF0">
        <w:rPr>
          <w:rFonts w:asciiTheme="minorHAnsi" w:hAnsiTheme="minorHAnsi" w:cstheme="minorHAnsi"/>
        </w:rPr>
        <w:t>.</w:t>
      </w:r>
      <w:r w:rsidRPr="0075628C">
        <w:rPr>
          <w:rFonts w:asciiTheme="minorHAnsi" w:hAnsiTheme="minorHAnsi" w:cstheme="minorHAnsi"/>
        </w:rPr>
        <w:t xml:space="preserve"> </w:t>
      </w:r>
    </w:p>
    <w:p w14:paraId="08E0800A" w14:textId="5188CEA6" w:rsidR="00D266D0" w:rsidRDefault="00D266D0" w:rsidP="00D266D0">
      <w:pPr>
        <w:keepLines/>
        <w:autoSpaceDN w:val="0"/>
        <w:spacing w:before="40" w:after="40" w:line="240" w:lineRule="auto"/>
        <w:ind w:right="0"/>
        <w:rPr>
          <w:rFonts w:asciiTheme="minorHAnsi" w:hAnsiTheme="minorHAnsi" w:cstheme="minorHAnsi"/>
        </w:rPr>
      </w:pPr>
    </w:p>
    <w:p w14:paraId="0EA5EB1B" w14:textId="77777777" w:rsidR="00D266D0" w:rsidRPr="00D266D0" w:rsidRDefault="00D266D0" w:rsidP="00D266D0">
      <w:pPr>
        <w:pStyle w:val="ListParagraph"/>
        <w:keepLines/>
        <w:numPr>
          <w:ilvl w:val="0"/>
          <w:numId w:val="11"/>
        </w:numPr>
        <w:autoSpaceDN w:val="0"/>
        <w:spacing w:before="40" w:after="40" w:line="240" w:lineRule="auto"/>
        <w:rPr>
          <w:rFonts w:cstheme="minorHAnsi"/>
          <w:b/>
          <w:bCs/>
          <w:sz w:val="20"/>
          <w:szCs w:val="20"/>
        </w:rPr>
      </w:pPr>
      <w:bookmarkStart w:id="1" w:name="_Hlk126063062"/>
      <w:r w:rsidRPr="00D266D0">
        <w:rPr>
          <w:rFonts w:cstheme="minorHAnsi"/>
          <w:b/>
          <w:bCs/>
          <w:sz w:val="20"/>
          <w:szCs w:val="20"/>
        </w:rPr>
        <w:t>Judgment and Decision Making</w:t>
      </w:r>
    </w:p>
    <w:p w14:paraId="0E392482" w14:textId="77777777" w:rsidR="00D266D0" w:rsidRPr="00D266D0" w:rsidRDefault="00D266D0" w:rsidP="00D266D0">
      <w:pPr>
        <w:keepLines/>
        <w:autoSpaceDN w:val="0"/>
        <w:spacing w:before="40" w:after="40" w:line="240" w:lineRule="auto"/>
        <w:ind w:firstLine="360"/>
        <w:rPr>
          <w:rFonts w:asciiTheme="minorHAnsi" w:hAnsiTheme="minorHAnsi" w:cstheme="minorHAnsi"/>
          <w:bCs/>
        </w:rPr>
      </w:pPr>
      <w:r w:rsidRPr="00D266D0">
        <w:rPr>
          <w:rFonts w:asciiTheme="minorHAnsi" w:hAnsiTheme="minorHAnsi" w:cstheme="minorHAnsi"/>
          <w:bCs/>
        </w:rPr>
        <w:t>The incumbent is accountable for:</w:t>
      </w:r>
    </w:p>
    <w:p w14:paraId="413A3D75" w14:textId="77777777" w:rsidR="00D266D0" w:rsidRPr="00D266D0" w:rsidRDefault="00D266D0" w:rsidP="00D266D0">
      <w:pPr>
        <w:keepLines/>
        <w:numPr>
          <w:ilvl w:val="0"/>
          <w:numId w:val="3"/>
        </w:numPr>
        <w:autoSpaceDN w:val="0"/>
        <w:spacing w:before="40" w:after="40" w:line="240" w:lineRule="auto"/>
        <w:ind w:right="0"/>
        <w:rPr>
          <w:rFonts w:asciiTheme="minorHAnsi" w:hAnsiTheme="minorHAnsi" w:cstheme="minorHAnsi"/>
        </w:rPr>
      </w:pPr>
      <w:r w:rsidRPr="00D266D0">
        <w:rPr>
          <w:rFonts w:asciiTheme="minorHAnsi" w:hAnsiTheme="minorHAnsi" w:cstheme="minorHAnsi"/>
        </w:rPr>
        <w:t>Problem solving within defined objectives that requires the use of initiative and creativity within dynamic environment.</w:t>
      </w:r>
    </w:p>
    <w:p w14:paraId="086C916C" w14:textId="51FE2531" w:rsidR="00D266D0" w:rsidRPr="00C339F6" w:rsidRDefault="00D266D0" w:rsidP="00D266D0">
      <w:pPr>
        <w:keepLines/>
        <w:numPr>
          <w:ilvl w:val="0"/>
          <w:numId w:val="3"/>
        </w:numPr>
        <w:autoSpaceDN w:val="0"/>
        <w:spacing w:before="40" w:after="40" w:line="240" w:lineRule="auto"/>
        <w:ind w:right="0"/>
        <w:rPr>
          <w:rFonts w:asciiTheme="minorHAnsi" w:hAnsiTheme="minorHAnsi" w:cstheme="minorHAnsi"/>
        </w:rPr>
      </w:pPr>
      <w:r w:rsidRPr="00D266D0">
        <w:rPr>
          <w:rFonts w:asciiTheme="minorHAnsi" w:hAnsiTheme="minorHAnsi" w:cstheme="minorHAnsi"/>
        </w:rPr>
        <w:t xml:space="preserve">The position </w:t>
      </w:r>
      <w:proofErr w:type="gramStart"/>
      <w:r w:rsidRPr="00D266D0">
        <w:rPr>
          <w:rFonts w:asciiTheme="minorHAnsi" w:hAnsiTheme="minorHAnsi" w:cstheme="minorHAnsi"/>
        </w:rPr>
        <w:t>is able to</w:t>
      </w:r>
      <w:proofErr w:type="gramEnd"/>
      <w:r w:rsidRPr="00D266D0">
        <w:rPr>
          <w:rFonts w:asciiTheme="minorHAnsi" w:hAnsiTheme="minorHAnsi" w:cstheme="minorHAnsi"/>
        </w:rPr>
        <w:t xml:space="preserve"> source advice from the </w:t>
      </w:r>
      <w:r w:rsidR="00C359BA" w:rsidRPr="0075628C">
        <w:rPr>
          <w:rFonts w:asciiTheme="minorHAnsi" w:hAnsiTheme="minorHAnsi" w:cstheme="minorHAnsi"/>
        </w:rPr>
        <w:t xml:space="preserve">Organisational Equity and Inclusion </w:t>
      </w:r>
      <w:r w:rsidRPr="00D266D0">
        <w:rPr>
          <w:rFonts w:asciiTheme="minorHAnsi" w:hAnsiTheme="minorHAnsi" w:cstheme="minorHAnsi"/>
        </w:rPr>
        <w:t>Team Leade</w:t>
      </w:r>
      <w:r w:rsidR="00C359BA">
        <w:rPr>
          <w:rFonts w:asciiTheme="minorHAnsi" w:hAnsiTheme="minorHAnsi" w:cstheme="minorHAnsi"/>
        </w:rPr>
        <w:t>r</w:t>
      </w:r>
      <w:r w:rsidRPr="00D266D0">
        <w:rPr>
          <w:rFonts w:asciiTheme="minorHAnsi" w:hAnsiTheme="minorHAnsi" w:cstheme="minorHAnsi"/>
        </w:rPr>
        <w:t xml:space="preserve">, Manager People </w:t>
      </w:r>
      <w:r w:rsidR="004C4EF0">
        <w:rPr>
          <w:rFonts w:asciiTheme="minorHAnsi" w:hAnsiTheme="minorHAnsi" w:cstheme="minorHAnsi"/>
        </w:rPr>
        <w:t>and Culture</w:t>
      </w:r>
      <w:r w:rsidRPr="00D266D0">
        <w:rPr>
          <w:rFonts w:asciiTheme="minorHAnsi" w:hAnsiTheme="minorHAnsi" w:cstheme="minorHAnsi"/>
        </w:rPr>
        <w:t>, other Councils and industry advisory bodies.</w:t>
      </w:r>
      <w:bookmarkEnd w:id="1"/>
    </w:p>
    <w:p w14:paraId="181F7EDB" w14:textId="77777777" w:rsidR="00707771" w:rsidRPr="0075628C" w:rsidRDefault="00707771" w:rsidP="00707771">
      <w:pPr>
        <w:keepLines/>
        <w:autoSpaceDN w:val="0"/>
        <w:spacing w:before="40" w:after="40" w:line="240" w:lineRule="auto"/>
        <w:rPr>
          <w:rFonts w:asciiTheme="minorHAnsi" w:hAnsiTheme="minorHAnsi" w:cstheme="minorHAnsi"/>
          <w:bCs/>
        </w:rPr>
      </w:pPr>
    </w:p>
    <w:p w14:paraId="6C20D944" w14:textId="77777777" w:rsidR="00707771" w:rsidRPr="0075628C" w:rsidRDefault="00707771" w:rsidP="00707771">
      <w:pPr>
        <w:pStyle w:val="ListParagraph"/>
        <w:keepLines/>
        <w:numPr>
          <w:ilvl w:val="0"/>
          <w:numId w:val="11"/>
        </w:numPr>
        <w:autoSpaceDN w:val="0"/>
        <w:spacing w:before="40" w:after="40" w:line="240" w:lineRule="auto"/>
        <w:rPr>
          <w:rFonts w:cstheme="minorHAnsi"/>
          <w:b/>
          <w:bCs/>
          <w:sz w:val="20"/>
          <w:szCs w:val="20"/>
        </w:rPr>
      </w:pPr>
      <w:r w:rsidRPr="0075628C">
        <w:rPr>
          <w:rFonts w:cstheme="minorHAnsi"/>
          <w:b/>
          <w:bCs/>
          <w:sz w:val="20"/>
          <w:szCs w:val="20"/>
        </w:rPr>
        <w:t>Specialist Knowledge and Skills</w:t>
      </w:r>
    </w:p>
    <w:p w14:paraId="433C08FA" w14:textId="77777777" w:rsidR="00707771" w:rsidRPr="0075628C" w:rsidRDefault="00707771" w:rsidP="00707771">
      <w:pPr>
        <w:keepLines/>
        <w:autoSpaceDN w:val="0"/>
        <w:spacing w:before="40" w:after="40" w:line="240" w:lineRule="auto"/>
        <w:ind w:firstLine="360"/>
        <w:rPr>
          <w:rFonts w:asciiTheme="minorHAnsi" w:hAnsiTheme="minorHAnsi" w:cstheme="minorHAnsi"/>
          <w:bCs/>
        </w:rPr>
      </w:pPr>
      <w:r w:rsidRPr="0075628C">
        <w:rPr>
          <w:rFonts w:asciiTheme="minorHAnsi" w:hAnsiTheme="minorHAnsi" w:cstheme="minorHAnsi"/>
          <w:bCs/>
        </w:rPr>
        <w:t>The following knowledge and skills are required to be utilised:</w:t>
      </w:r>
    </w:p>
    <w:p w14:paraId="449B1A7F" w14:textId="77777777" w:rsidR="004D5CDD" w:rsidRPr="0075628C" w:rsidRDefault="00450093" w:rsidP="007E3322">
      <w:pPr>
        <w:keepLines/>
        <w:numPr>
          <w:ilvl w:val="0"/>
          <w:numId w:val="3"/>
        </w:numPr>
        <w:autoSpaceDN w:val="0"/>
        <w:spacing w:before="40" w:after="40" w:line="240" w:lineRule="auto"/>
        <w:ind w:right="0"/>
        <w:rPr>
          <w:rFonts w:asciiTheme="minorHAnsi" w:hAnsiTheme="minorHAnsi" w:cstheme="minorHAnsi"/>
        </w:rPr>
      </w:pPr>
      <w:r w:rsidRPr="0075628C">
        <w:rPr>
          <w:rFonts w:asciiTheme="minorHAnsi" w:hAnsiTheme="minorHAnsi" w:cstheme="minorHAnsi"/>
        </w:rPr>
        <w:t>Demonstrated experience in collecting</w:t>
      </w:r>
      <w:r w:rsidR="007E3322" w:rsidRPr="0075628C">
        <w:rPr>
          <w:rFonts w:asciiTheme="minorHAnsi" w:hAnsiTheme="minorHAnsi" w:cstheme="minorHAnsi"/>
        </w:rPr>
        <w:t>,</w:t>
      </w:r>
      <w:r w:rsidR="00064F76" w:rsidRPr="0075628C">
        <w:rPr>
          <w:rFonts w:asciiTheme="minorHAnsi" w:hAnsiTheme="minorHAnsi" w:cstheme="minorHAnsi"/>
        </w:rPr>
        <w:t xml:space="preserve"> </w:t>
      </w:r>
      <w:r w:rsidRPr="0075628C">
        <w:rPr>
          <w:rFonts w:asciiTheme="minorHAnsi" w:hAnsiTheme="minorHAnsi" w:cstheme="minorHAnsi"/>
        </w:rPr>
        <w:t>analysing</w:t>
      </w:r>
      <w:r w:rsidR="007E3322" w:rsidRPr="0075628C">
        <w:rPr>
          <w:rFonts w:asciiTheme="minorHAnsi" w:hAnsiTheme="minorHAnsi" w:cstheme="minorHAnsi"/>
        </w:rPr>
        <w:t xml:space="preserve"> and interpreting</w:t>
      </w:r>
      <w:r w:rsidRPr="0075628C">
        <w:rPr>
          <w:rFonts w:asciiTheme="minorHAnsi" w:hAnsiTheme="minorHAnsi" w:cstheme="minorHAnsi"/>
        </w:rPr>
        <w:t xml:space="preserve"> data in meaningful ways to influence programs and policy change. </w:t>
      </w:r>
    </w:p>
    <w:p w14:paraId="7B3321F1" w14:textId="64204244" w:rsidR="007E3322" w:rsidRPr="0075628C" w:rsidRDefault="007E3322" w:rsidP="007E3322">
      <w:pPr>
        <w:keepLines/>
        <w:numPr>
          <w:ilvl w:val="0"/>
          <w:numId w:val="3"/>
        </w:numPr>
        <w:autoSpaceDN w:val="0"/>
        <w:spacing w:before="40" w:after="40" w:line="240" w:lineRule="auto"/>
        <w:ind w:right="0"/>
        <w:rPr>
          <w:rFonts w:asciiTheme="minorHAnsi" w:hAnsiTheme="minorHAnsi" w:cstheme="minorHAnsi"/>
        </w:rPr>
      </w:pPr>
      <w:r w:rsidRPr="0075628C">
        <w:rPr>
          <w:rFonts w:asciiTheme="minorHAnsi" w:hAnsiTheme="minorHAnsi" w:cstheme="minorHAnsi"/>
        </w:rPr>
        <w:t xml:space="preserve">Experience working with Council’s </w:t>
      </w:r>
      <w:r w:rsidR="00A21706" w:rsidRPr="0075628C">
        <w:rPr>
          <w:rFonts w:asciiTheme="minorHAnsi" w:hAnsiTheme="minorHAnsi" w:cstheme="minorHAnsi"/>
        </w:rPr>
        <w:t xml:space="preserve">staff </w:t>
      </w:r>
      <w:r w:rsidRPr="0075628C">
        <w:rPr>
          <w:rFonts w:asciiTheme="minorHAnsi" w:hAnsiTheme="minorHAnsi" w:cstheme="minorHAnsi"/>
        </w:rPr>
        <w:t>data collection and management systems</w:t>
      </w:r>
      <w:r w:rsidR="00A21706" w:rsidRPr="0075628C">
        <w:rPr>
          <w:rFonts w:asciiTheme="minorHAnsi" w:hAnsiTheme="minorHAnsi" w:cstheme="minorHAnsi"/>
        </w:rPr>
        <w:t xml:space="preserve"> is desirable and experience with </w:t>
      </w:r>
      <w:r w:rsidR="000F079A" w:rsidRPr="0075628C">
        <w:rPr>
          <w:rFonts w:asciiTheme="minorHAnsi" w:hAnsiTheme="minorHAnsi" w:cstheme="minorHAnsi"/>
        </w:rPr>
        <w:t>P</w:t>
      </w:r>
      <w:r w:rsidR="00A21706" w:rsidRPr="0075628C">
        <w:rPr>
          <w:rFonts w:asciiTheme="minorHAnsi" w:hAnsiTheme="minorHAnsi" w:cstheme="minorHAnsi"/>
        </w:rPr>
        <w:t>ower BI</w:t>
      </w:r>
      <w:r w:rsidRPr="0075628C">
        <w:rPr>
          <w:rFonts w:asciiTheme="minorHAnsi" w:hAnsiTheme="minorHAnsi" w:cstheme="minorHAnsi"/>
        </w:rPr>
        <w:t xml:space="preserve"> will be highly regarded.</w:t>
      </w:r>
    </w:p>
    <w:p w14:paraId="2CA2169E" w14:textId="6E2F7CA6" w:rsidR="00450093" w:rsidRPr="0075628C" w:rsidRDefault="00450093" w:rsidP="00450093">
      <w:pPr>
        <w:keepLines/>
        <w:numPr>
          <w:ilvl w:val="0"/>
          <w:numId w:val="3"/>
        </w:numPr>
        <w:autoSpaceDN w:val="0"/>
        <w:spacing w:before="40" w:after="40" w:line="240" w:lineRule="auto"/>
        <w:ind w:right="0"/>
        <w:rPr>
          <w:rFonts w:asciiTheme="minorHAnsi" w:hAnsiTheme="minorHAnsi" w:cstheme="minorHAnsi"/>
        </w:rPr>
      </w:pPr>
      <w:r w:rsidRPr="0075628C">
        <w:rPr>
          <w:rFonts w:asciiTheme="minorHAnsi" w:hAnsiTheme="minorHAnsi" w:cstheme="minorHAnsi"/>
        </w:rPr>
        <w:t>Experience in project delivery and management.</w:t>
      </w:r>
    </w:p>
    <w:p w14:paraId="787E3286" w14:textId="6E42C390" w:rsidR="00187B40" w:rsidRPr="0075628C" w:rsidRDefault="00806BA4" w:rsidP="00450093">
      <w:pPr>
        <w:keepLines/>
        <w:numPr>
          <w:ilvl w:val="0"/>
          <w:numId w:val="3"/>
        </w:numPr>
        <w:autoSpaceDN w:val="0"/>
        <w:spacing w:before="40" w:after="40" w:line="240" w:lineRule="auto"/>
        <w:ind w:right="0"/>
        <w:rPr>
          <w:rFonts w:asciiTheme="minorHAnsi" w:hAnsiTheme="minorHAnsi" w:cstheme="minorHAnsi"/>
        </w:rPr>
      </w:pPr>
      <w:r w:rsidRPr="0075628C">
        <w:rPr>
          <w:rFonts w:asciiTheme="minorHAnsi" w:hAnsiTheme="minorHAnsi" w:cstheme="minorHAnsi"/>
        </w:rPr>
        <w:t xml:space="preserve">Demonstrated </w:t>
      </w:r>
      <w:r w:rsidR="0075628C" w:rsidRPr="0075628C">
        <w:rPr>
          <w:rFonts w:asciiTheme="minorHAnsi" w:hAnsiTheme="minorHAnsi" w:cstheme="minorHAnsi"/>
        </w:rPr>
        <w:t xml:space="preserve">passion for workforce diversity and inclusion. </w:t>
      </w:r>
    </w:p>
    <w:p w14:paraId="63212F1F" w14:textId="5EC014DE" w:rsidR="00450093" w:rsidRDefault="00B719DA" w:rsidP="00450093">
      <w:pPr>
        <w:keepLines/>
        <w:numPr>
          <w:ilvl w:val="0"/>
          <w:numId w:val="3"/>
        </w:numPr>
        <w:autoSpaceDN w:val="0"/>
        <w:spacing w:before="40" w:after="40" w:line="240" w:lineRule="auto"/>
        <w:ind w:right="0"/>
        <w:rPr>
          <w:rFonts w:asciiTheme="minorHAnsi" w:hAnsiTheme="minorHAnsi" w:cstheme="minorHAnsi"/>
        </w:rPr>
      </w:pPr>
      <w:r w:rsidRPr="0075628C">
        <w:rPr>
          <w:rFonts w:asciiTheme="minorHAnsi" w:hAnsiTheme="minorHAnsi" w:cstheme="minorHAnsi"/>
        </w:rPr>
        <w:t>Knowledge and high level of proficiency in Microsoft Office</w:t>
      </w:r>
      <w:r w:rsidR="007E3322" w:rsidRPr="0075628C">
        <w:rPr>
          <w:rFonts w:asciiTheme="minorHAnsi" w:hAnsiTheme="minorHAnsi" w:cstheme="minorHAnsi"/>
        </w:rPr>
        <w:t>.</w:t>
      </w:r>
    </w:p>
    <w:p w14:paraId="09ED5EBF" w14:textId="5839F040" w:rsidR="00920B8F" w:rsidRDefault="00920B8F" w:rsidP="00920B8F">
      <w:pPr>
        <w:keepLines/>
        <w:autoSpaceDN w:val="0"/>
        <w:spacing w:before="40" w:after="40" w:line="240" w:lineRule="auto"/>
        <w:ind w:right="0"/>
        <w:rPr>
          <w:rFonts w:asciiTheme="minorHAnsi" w:hAnsiTheme="minorHAnsi" w:cstheme="minorHAnsi"/>
        </w:rPr>
      </w:pPr>
    </w:p>
    <w:p w14:paraId="419EBE83" w14:textId="77777777" w:rsidR="00920B8F" w:rsidRPr="00920B8F" w:rsidRDefault="00920B8F" w:rsidP="00920B8F">
      <w:pPr>
        <w:pStyle w:val="ListParagraph"/>
        <w:keepLines/>
        <w:numPr>
          <w:ilvl w:val="0"/>
          <w:numId w:val="11"/>
        </w:numPr>
        <w:autoSpaceDN w:val="0"/>
        <w:spacing w:before="40" w:after="40" w:line="240" w:lineRule="auto"/>
        <w:rPr>
          <w:rFonts w:cstheme="minorHAnsi"/>
          <w:b/>
          <w:bCs/>
          <w:sz w:val="20"/>
          <w:szCs w:val="20"/>
        </w:rPr>
      </w:pPr>
      <w:r w:rsidRPr="00920B8F">
        <w:rPr>
          <w:rFonts w:cstheme="minorHAnsi"/>
          <w:b/>
          <w:bCs/>
          <w:sz w:val="20"/>
          <w:szCs w:val="20"/>
        </w:rPr>
        <w:t>Interpersonal Skills</w:t>
      </w:r>
    </w:p>
    <w:p w14:paraId="01FF8E05" w14:textId="77777777" w:rsidR="00920B8F" w:rsidRPr="009E25B9" w:rsidRDefault="00920B8F" w:rsidP="00920B8F">
      <w:pPr>
        <w:keepLines/>
        <w:autoSpaceDN w:val="0"/>
        <w:spacing w:before="40" w:after="40" w:line="240" w:lineRule="auto"/>
        <w:ind w:firstLine="360"/>
        <w:rPr>
          <w:rFonts w:asciiTheme="majorHAnsi" w:hAnsiTheme="majorHAnsi" w:cstheme="majorHAnsi"/>
        </w:rPr>
      </w:pPr>
      <w:r w:rsidRPr="00920B8F">
        <w:rPr>
          <w:rFonts w:asciiTheme="minorHAnsi" w:hAnsiTheme="minorHAnsi" w:cstheme="minorHAnsi"/>
          <w:bCs/>
        </w:rPr>
        <w:t>The following interpersonal skills are required to be demonstrated:</w:t>
      </w:r>
    </w:p>
    <w:p w14:paraId="43F814E8" w14:textId="77777777" w:rsidR="00920B8F" w:rsidRPr="00920B8F" w:rsidRDefault="00920B8F" w:rsidP="00920B8F">
      <w:pPr>
        <w:keepLines/>
        <w:numPr>
          <w:ilvl w:val="0"/>
          <w:numId w:val="3"/>
        </w:numPr>
        <w:autoSpaceDN w:val="0"/>
        <w:spacing w:before="40" w:after="40" w:line="240" w:lineRule="auto"/>
        <w:ind w:right="0"/>
        <w:rPr>
          <w:rFonts w:asciiTheme="minorHAnsi" w:hAnsiTheme="minorHAnsi" w:cstheme="minorHAnsi"/>
        </w:rPr>
      </w:pPr>
      <w:r w:rsidRPr="00920B8F">
        <w:rPr>
          <w:rFonts w:asciiTheme="minorHAnsi" w:hAnsiTheme="minorHAnsi" w:cstheme="minorHAnsi"/>
        </w:rPr>
        <w:t>High level verbal and written communication skills with a range of stakeholders</w:t>
      </w:r>
    </w:p>
    <w:p w14:paraId="1F46DFE1" w14:textId="77777777" w:rsidR="00920B8F" w:rsidRPr="00920B8F" w:rsidRDefault="00920B8F" w:rsidP="00920B8F">
      <w:pPr>
        <w:keepLines/>
        <w:numPr>
          <w:ilvl w:val="0"/>
          <w:numId w:val="3"/>
        </w:numPr>
        <w:autoSpaceDN w:val="0"/>
        <w:spacing w:before="40" w:after="40" w:line="240" w:lineRule="auto"/>
        <w:ind w:right="0"/>
        <w:rPr>
          <w:rFonts w:asciiTheme="minorHAnsi" w:hAnsiTheme="minorHAnsi" w:cstheme="minorHAnsi"/>
        </w:rPr>
      </w:pPr>
      <w:r w:rsidRPr="00920B8F">
        <w:rPr>
          <w:rFonts w:asciiTheme="minorHAnsi" w:hAnsiTheme="minorHAnsi" w:cstheme="minorHAnsi"/>
        </w:rPr>
        <w:t>Responsiveness to a wide range of queries, issues and requests for support.</w:t>
      </w:r>
    </w:p>
    <w:p w14:paraId="7D076BD0" w14:textId="77777777" w:rsidR="00920B8F" w:rsidRPr="00920B8F" w:rsidRDefault="00920B8F" w:rsidP="00920B8F">
      <w:pPr>
        <w:keepLines/>
        <w:numPr>
          <w:ilvl w:val="0"/>
          <w:numId w:val="3"/>
        </w:numPr>
        <w:autoSpaceDN w:val="0"/>
        <w:spacing w:before="40" w:after="40" w:line="240" w:lineRule="auto"/>
        <w:ind w:right="0"/>
        <w:rPr>
          <w:rFonts w:asciiTheme="minorHAnsi" w:hAnsiTheme="minorHAnsi" w:cstheme="minorHAnsi"/>
        </w:rPr>
      </w:pPr>
      <w:r w:rsidRPr="00920B8F">
        <w:rPr>
          <w:rFonts w:asciiTheme="minorHAnsi" w:hAnsiTheme="minorHAnsi" w:cstheme="minorHAnsi"/>
        </w:rPr>
        <w:t>Customer and solution focused.</w:t>
      </w:r>
    </w:p>
    <w:p w14:paraId="20C009CB" w14:textId="77777777" w:rsidR="00920B8F" w:rsidRPr="00920B8F" w:rsidRDefault="00920B8F" w:rsidP="00920B8F">
      <w:pPr>
        <w:keepLines/>
        <w:numPr>
          <w:ilvl w:val="0"/>
          <w:numId w:val="3"/>
        </w:numPr>
        <w:autoSpaceDN w:val="0"/>
        <w:spacing w:before="40" w:after="40" w:line="240" w:lineRule="auto"/>
        <w:ind w:right="0"/>
        <w:rPr>
          <w:rFonts w:asciiTheme="minorHAnsi" w:hAnsiTheme="minorHAnsi" w:cstheme="minorHAnsi"/>
        </w:rPr>
      </w:pPr>
      <w:r w:rsidRPr="00920B8F">
        <w:rPr>
          <w:rFonts w:asciiTheme="minorHAnsi" w:hAnsiTheme="minorHAnsi" w:cstheme="minorHAnsi"/>
        </w:rPr>
        <w:t xml:space="preserve">Ability to work within a team environment to contribute to the success of the team </w:t>
      </w:r>
      <w:proofErr w:type="gramStart"/>
      <w:r w:rsidRPr="00920B8F">
        <w:rPr>
          <w:rFonts w:asciiTheme="minorHAnsi" w:hAnsiTheme="minorHAnsi" w:cstheme="minorHAnsi"/>
        </w:rPr>
        <w:t>and also</w:t>
      </w:r>
      <w:proofErr w:type="gramEnd"/>
      <w:r w:rsidRPr="00920B8F">
        <w:rPr>
          <w:rFonts w:asciiTheme="minorHAnsi" w:hAnsiTheme="minorHAnsi" w:cstheme="minorHAnsi"/>
        </w:rPr>
        <w:t xml:space="preserve"> independently.</w:t>
      </w:r>
    </w:p>
    <w:p w14:paraId="024474B6" w14:textId="77777777" w:rsidR="00920B8F" w:rsidRPr="00920B8F" w:rsidRDefault="00920B8F" w:rsidP="00920B8F">
      <w:pPr>
        <w:keepLines/>
        <w:numPr>
          <w:ilvl w:val="0"/>
          <w:numId w:val="3"/>
        </w:numPr>
        <w:autoSpaceDN w:val="0"/>
        <w:spacing w:before="40" w:after="40" w:line="240" w:lineRule="auto"/>
        <w:ind w:right="0"/>
        <w:rPr>
          <w:rFonts w:asciiTheme="minorHAnsi" w:hAnsiTheme="minorHAnsi" w:cstheme="minorHAnsi"/>
        </w:rPr>
      </w:pPr>
      <w:r w:rsidRPr="00920B8F">
        <w:rPr>
          <w:rFonts w:asciiTheme="minorHAnsi" w:hAnsiTheme="minorHAnsi" w:cstheme="minorHAnsi"/>
        </w:rPr>
        <w:t>Ability to build positive relationships and influence to build a safety culture across the organisation</w:t>
      </w:r>
    </w:p>
    <w:p w14:paraId="41C2A2E3" w14:textId="28DF4674" w:rsidR="00A25C76" w:rsidRDefault="00A25C76">
      <w:pPr>
        <w:spacing w:after="0" w:line="240" w:lineRule="auto"/>
        <w:ind w:right="0"/>
        <w:rPr>
          <w:rFonts w:asciiTheme="minorHAnsi" w:hAnsiTheme="minorHAnsi" w:cstheme="minorHAnsi"/>
        </w:rPr>
      </w:pPr>
      <w:r>
        <w:rPr>
          <w:rFonts w:asciiTheme="minorHAnsi" w:hAnsiTheme="minorHAnsi" w:cstheme="minorHAnsi"/>
        </w:rPr>
        <w:br w:type="page"/>
      </w:r>
    </w:p>
    <w:p w14:paraId="189E936E" w14:textId="77777777" w:rsidR="00920B8F" w:rsidRPr="0075628C" w:rsidRDefault="00920B8F" w:rsidP="00920B8F">
      <w:pPr>
        <w:keepLines/>
        <w:autoSpaceDN w:val="0"/>
        <w:spacing w:before="40" w:after="40" w:line="240" w:lineRule="auto"/>
        <w:ind w:right="0"/>
        <w:rPr>
          <w:rFonts w:asciiTheme="minorHAnsi" w:hAnsiTheme="minorHAnsi" w:cstheme="minorHAnsi"/>
        </w:rPr>
      </w:pPr>
    </w:p>
    <w:p w14:paraId="561AD9D9" w14:textId="77777777" w:rsidR="00707771" w:rsidRPr="0075628C" w:rsidRDefault="00707771" w:rsidP="0075628C">
      <w:pPr>
        <w:keepLines/>
        <w:autoSpaceDN w:val="0"/>
        <w:spacing w:before="40" w:after="40" w:line="240" w:lineRule="auto"/>
        <w:rPr>
          <w:rFonts w:asciiTheme="minorHAnsi" w:hAnsiTheme="minorHAnsi" w:cstheme="minorHAnsi"/>
          <w:b/>
          <w:bCs/>
        </w:rPr>
      </w:pPr>
    </w:p>
    <w:p w14:paraId="5F242B34" w14:textId="54232597" w:rsidR="00707771" w:rsidRPr="0075628C" w:rsidRDefault="00707771" w:rsidP="00450093">
      <w:pPr>
        <w:pStyle w:val="ListParagraph"/>
        <w:keepLines/>
        <w:numPr>
          <w:ilvl w:val="0"/>
          <w:numId w:val="11"/>
        </w:numPr>
        <w:autoSpaceDN w:val="0"/>
        <w:spacing w:before="40" w:after="40" w:line="240" w:lineRule="auto"/>
        <w:ind w:left="142" w:hanging="284"/>
        <w:rPr>
          <w:rFonts w:cstheme="minorHAnsi"/>
          <w:b/>
          <w:bCs/>
          <w:sz w:val="20"/>
          <w:szCs w:val="20"/>
        </w:rPr>
      </w:pPr>
      <w:r w:rsidRPr="0075628C">
        <w:rPr>
          <w:rFonts w:cstheme="minorHAnsi"/>
          <w:b/>
          <w:bCs/>
          <w:sz w:val="20"/>
          <w:szCs w:val="20"/>
        </w:rPr>
        <w:t>Qualifications and Experience</w:t>
      </w:r>
    </w:p>
    <w:p w14:paraId="597105ED" w14:textId="3C01D239" w:rsidR="00187B40" w:rsidRPr="0075628C" w:rsidRDefault="00707771" w:rsidP="00A25C76">
      <w:pPr>
        <w:keepLines/>
        <w:autoSpaceDN w:val="0"/>
        <w:spacing w:before="40" w:after="40" w:line="240" w:lineRule="auto"/>
        <w:ind w:firstLine="360"/>
        <w:rPr>
          <w:rFonts w:asciiTheme="minorHAnsi" w:hAnsiTheme="minorHAnsi" w:cstheme="minorHAnsi"/>
          <w:bCs/>
        </w:rPr>
      </w:pPr>
      <w:r w:rsidRPr="0075628C">
        <w:rPr>
          <w:rFonts w:asciiTheme="minorHAnsi" w:hAnsiTheme="minorHAnsi" w:cstheme="minorHAnsi"/>
          <w:bCs/>
        </w:rPr>
        <w:t>The following qualifications and experience are required for the position:</w:t>
      </w:r>
    </w:p>
    <w:p w14:paraId="5FFD4424" w14:textId="193E1F2A" w:rsidR="00187B40" w:rsidRPr="0075628C" w:rsidRDefault="00187B40" w:rsidP="00A25C76">
      <w:pPr>
        <w:keepLines/>
        <w:numPr>
          <w:ilvl w:val="0"/>
          <w:numId w:val="3"/>
        </w:numPr>
        <w:autoSpaceDN w:val="0"/>
        <w:spacing w:before="40" w:after="40" w:line="240" w:lineRule="auto"/>
        <w:ind w:left="709" w:right="0"/>
        <w:rPr>
          <w:rFonts w:asciiTheme="minorHAnsi" w:hAnsiTheme="minorHAnsi" w:cstheme="minorHAnsi"/>
        </w:rPr>
      </w:pPr>
      <w:r w:rsidRPr="0075628C">
        <w:rPr>
          <w:rFonts w:asciiTheme="minorHAnsi" w:hAnsiTheme="minorHAnsi" w:cstheme="minorHAnsi"/>
        </w:rPr>
        <w:t xml:space="preserve">Relevant experience and demonstrated competence in research, </w:t>
      </w:r>
      <w:r w:rsidR="007E3322" w:rsidRPr="0075628C">
        <w:rPr>
          <w:rFonts w:asciiTheme="minorHAnsi" w:hAnsiTheme="minorHAnsi" w:cstheme="minorHAnsi"/>
        </w:rPr>
        <w:t xml:space="preserve">data </w:t>
      </w:r>
      <w:r w:rsidRPr="0075628C">
        <w:rPr>
          <w:rFonts w:asciiTheme="minorHAnsi" w:hAnsiTheme="minorHAnsi" w:cstheme="minorHAnsi"/>
        </w:rPr>
        <w:t>analysis</w:t>
      </w:r>
      <w:r w:rsidR="0075628C" w:rsidRPr="0075628C">
        <w:rPr>
          <w:rFonts w:asciiTheme="minorHAnsi" w:hAnsiTheme="minorHAnsi" w:cstheme="minorHAnsi"/>
        </w:rPr>
        <w:t xml:space="preserve"> and </w:t>
      </w:r>
      <w:r w:rsidRPr="0075628C">
        <w:rPr>
          <w:rFonts w:asciiTheme="minorHAnsi" w:hAnsiTheme="minorHAnsi" w:cstheme="minorHAnsi"/>
        </w:rPr>
        <w:t>communication</w:t>
      </w:r>
      <w:r w:rsidR="00167A17" w:rsidRPr="0075628C">
        <w:rPr>
          <w:rFonts w:asciiTheme="minorHAnsi" w:hAnsiTheme="minorHAnsi" w:cstheme="minorHAnsi"/>
        </w:rPr>
        <w:t>.</w:t>
      </w:r>
      <w:r w:rsidRPr="0075628C">
        <w:rPr>
          <w:rFonts w:asciiTheme="minorHAnsi" w:hAnsiTheme="minorHAnsi" w:cstheme="minorHAnsi"/>
        </w:rPr>
        <w:t xml:space="preserve"> </w:t>
      </w:r>
    </w:p>
    <w:p w14:paraId="5C2DA17F" w14:textId="6F05F099" w:rsidR="00DA3000" w:rsidRPr="0075628C" w:rsidRDefault="00DA3000" w:rsidP="00A25C76">
      <w:pPr>
        <w:keepLines/>
        <w:numPr>
          <w:ilvl w:val="0"/>
          <w:numId w:val="3"/>
        </w:numPr>
        <w:autoSpaceDN w:val="0"/>
        <w:spacing w:before="40" w:after="40" w:line="240" w:lineRule="auto"/>
        <w:ind w:left="709" w:right="0"/>
        <w:rPr>
          <w:rFonts w:asciiTheme="minorHAnsi" w:hAnsiTheme="minorHAnsi" w:cstheme="minorHAnsi"/>
        </w:rPr>
      </w:pPr>
      <w:r w:rsidRPr="0075628C">
        <w:rPr>
          <w:rFonts w:asciiTheme="minorHAnsi" w:hAnsiTheme="minorHAnsi" w:cstheme="minorHAnsi"/>
        </w:rPr>
        <w:t xml:space="preserve">Effective planning, </w:t>
      </w:r>
      <w:r w:rsidR="002E28C6" w:rsidRPr="0075628C">
        <w:rPr>
          <w:rFonts w:asciiTheme="minorHAnsi" w:hAnsiTheme="minorHAnsi" w:cstheme="minorHAnsi"/>
        </w:rPr>
        <w:t>high level admin</w:t>
      </w:r>
      <w:r w:rsidRPr="0075628C">
        <w:rPr>
          <w:rFonts w:asciiTheme="minorHAnsi" w:hAnsiTheme="minorHAnsi" w:cstheme="minorHAnsi"/>
        </w:rPr>
        <w:t xml:space="preserve">, </w:t>
      </w:r>
      <w:r w:rsidR="002E28C6" w:rsidRPr="0075628C">
        <w:rPr>
          <w:rFonts w:asciiTheme="minorHAnsi" w:hAnsiTheme="minorHAnsi" w:cstheme="minorHAnsi"/>
        </w:rPr>
        <w:t>and project management skills</w:t>
      </w:r>
      <w:r w:rsidR="00167A17" w:rsidRPr="0075628C">
        <w:rPr>
          <w:rFonts w:asciiTheme="minorHAnsi" w:hAnsiTheme="minorHAnsi" w:cstheme="minorHAnsi"/>
        </w:rPr>
        <w:t>.</w:t>
      </w:r>
    </w:p>
    <w:p w14:paraId="5D9972AE" w14:textId="09760389" w:rsidR="00DA3000" w:rsidRPr="0075628C" w:rsidRDefault="00215EC4" w:rsidP="00A25C76">
      <w:pPr>
        <w:keepLines/>
        <w:numPr>
          <w:ilvl w:val="0"/>
          <w:numId w:val="3"/>
        </w:numPr>
        <w:autoSpaceDN w:val="0"/>
        <w:spacing w:before="40" w:after="40" w:line="240" w:lineRule="auto"/>
        <w:ind w:left="709" w:right="0"/>
        <w:rPr>
          <w:rFonts w:asciiTheme="minorHAnsi" w:hAnsiTheme="minorHAnsi" w:cstheme="minorHAnsi"/>
        </w:rPr>
      </w:pPr>
      <w:r w:rsidRPr="0075628C">
        <w:rPr>
          <w:rFonts w:asciiTheme="minorHAnsi" w:hAnsiTheme="minorHAnsi" w:cstheme="minorHAnsi"/>
        </w:rPr>
        <w:t>Written</w:t>
      </w:r>
      <w:r w:rsidR="00DA3000" w:rsidRPr="0075628C">
        <w:rPr>
          <w:rFonts w:asciiTheme="minorHAnsi" w:hAnsiTheme="minorHAnsi" w:cstheme="minorHAnsi"/>
        </w:rPr>
        <w:t xml:space="preserve"> and oral communication skills</w:t>
      </w:r>
      <w:r w:rsidR="0075628C" w:rsidRPr="0075628C">
        <w:rPr>
          <w:rFonts w:asciiTheme="minorHAnsi" w:hAnsiTheme="minorHAnsi" w:cstheme="minorHAnsi"/>
        </w:rPr>
        <w:t xml:space="preserve"> </w:t>
      </w:r>
    </w:p>
    <w:p w14:paraId="40C05E92" w14:textId="77777777" w:rsidR="00B25C3C" w:rsidRPr="0075628C" w:rsidRDefault="00DA3000" w:rsidP="00A25C76">
      <w:pPr>
        <w:keepLines/>
        <w:numPr>
          <w:ilvl w:val="0"/>
          <w:numId w:val="3"/>
        </w:numPr>
        <w:autoSpaceDN w:val="0"/>
        <w:spacing w:before="40" w:after="40" w:line="240" w:lineRule="auto"/>
        <w:ind w:left="709" w:right="0"/>
        <w:rPr>
          <w:rFonts w:asciiTheme="minorHAnsi" w:hAnsiTheme="minorHAnsi" w:cstheme="minorHAnsi"/>
        </w:rPr>
      </w:pPr>
      <w:r w:rsidRPr="0075628C">
        <w:rPr>
          <w:rFonts w:asciiTheme="minorHAnsi" w:hAnsiTheme="minorHAnsi" w:cstheme="minorHAnsi"/>
        </w:rPr>
        <w:t>Demonstrated understanding of diversity</w:t>
      </w:r>
      <w:r w:rsidR="00187B40" w:rsidRPr="0075628C">
        <w:rPr>
          <w:rFonts w:asciiTheme="minorHAnsi" w:hAnsiTheme="minorHAnsi" w:cstheme="minorHAnsi"/>
        </w:rPr>
        <w:t xml:space="preserve"> and inclusion practice</w:t>
      </w:r>
      <w:r w:rsidRPr="0075628C">
        <w:rPr>
          <w:rFonts w:asciiTheme="minorHAnsi" w:hAnsiTheme="minorHAnsi" w:cstheme="minorHAnsi"/>
        </w:rPr>
        <w:t>, with the proven capacity to draw upon related skills and expertise to develop and deliver equity and inclusion programs that are targeted and responsive.</w:t>
      </w:r>
    </w:p>
    <w:p w14:paraId="1CC6AA30" w14:textId="77777777" w:rsidR="00B25C3C" w:rsidRPr="0075628C" w:rsidRDefault="00B25C3C" w:rsidP="00B25C3C">
      <w:pPr>
        <w:keepLines/>
        <w:autoSpaceDN w:val="0"/>
        <w:spacing w:before="40" w:after="40" w:line="240" w:lineRule="auto"/>
        <w:ind w:right="0"/>
        <w:rPr>
          <w:rFonts w:asciiTheme="minorHAnsi" w:hAnsiTheme="minorHAnsi" w:cstheme="minorHAnsi"/>
        </w:rPr>
      </w:pPr>
    </w:p>
    <w:p w14:paraId="5FD3CBCF" w14:textId="77777777" w:rsidR="00707771" w:rsidRPr="0075628C" w:rsidRDefault="00707771" w:rsidP="00DF0CC5">
      <w:pPr>
        <w:shd w:val="clear" w:color="auto" w:fill="4071AA" w:themeFill="text2"/>
        <w:ind w:right="-7"/>
        <w:rPr>
          <w:rFonts w:asciiTheme="minorHAnsi" w:hAnsiTheme="minorHAnsi" w:cstheme="minorHAnsi"/>
          <w:b/>
          <w:color w:val="FFFFFF" w:themeColor="background1"/>
        </w:rPr>
      </w:pPr>
      <w:r w:rsidRPr="0075628C">
        <w:rPr>
          <w:rFonts w:asciiTheme="minorHAnsi" w:hAnsiTheme="minorHAnsi" w:cstheme="minorHAnsi"/>
          <w:b/>
          <w:color w:val="FFFFFF" w:themeColor="background1"/>
        </w:rPr>
        <w:t>Shared Organisational Responsibilities</w:t>
      </w:r>
    </w:p>
    <w:p w14:paraId="5B3EB0D8" w14:textId="77777777" w:rsidR="00707771" w:rsidRPr="0075628C" w:rsidRDefault="00707771" w:rsidP="00DF0CC5">
      <w:pPr>
        <w:rPr>
          <w:rFonts w:asciiTheme="minorHAnsi" w:hAnsiTheme="minorHAnsi" w:cstheme="minorHAnsi"/>
        </w:rPr>
      </w:pPr>
      <w:r w:rsidRPr="0075628C">
        <w:rPr>
          <w:rFonts w:asciiTheme="minorHAnsi" w:hAnsiTheme="minorHAnsi" w:cstheme="minorHAnsi"/>
        </w:rPr>
        <w:t>Kingston City Council (Council) has the following expectations of all employees:</w:t>
      </w:r>
    </w:p>
    <w:tbl>
      <w:tblPr>
        <w:tblStyle w:val="TableGrid"/>
        <w:tblW w:w="0" w:type="auto"/>
        <w:tblBorders>
          <w:top w:val="single" w:sz="4" w:space="0" w:color="777877" w:themeColor="background2"/>
          <w:left w:val="single" w:sz="4" w:space="0" w:color="777877" w:themeColor="background2"/>
          <w:bottom w:val="single" w:sz="4" w:space="0" w:color="777877" w:themeColor="background2"/>
          <w:right w:val="single" w:sz="4" w:space="0" w:color="777877" w:themeColor="background2"/>
          <w:insideH w:val="single" w:sz="4" w:space="0" w:color="777877" w:themeColor="background2"/>
          <w:insideV w:val="single" w:sz="4" w:space="0" w:color="777877" w:themeColor="background2"/>
        </w:tblBorders>
        <w:tblLook w:val="04A0" w:firstRow="1" w:lastRow="0" w:firstColumn="1" w:lastColumn="0" w:noHBand="0" w:noVBand="1"/>
      </w:tblPr>
      <w:tblGrid>
        <w:gridCol w:w="2915"/>
        <w:gridCol w:w="7274"/>
      </w:tblGrid>
      <w:tr w:rsidR="00707771" w:rsidRPr="0075628C" w14:paraId="6CFE0529" w14:textId="77777777" w:rsidTr="00A3317C">
        <w:tc>
          <w:tcPr>
            <w:tcW w:w="2915" w:type="dxa"/>
            <w:tcMar>
              <w:top w:w="85" w:type="dxa"/>
              <w:left w:w="85" w:type="dxa"/>
              <w:bottom w:w="85" w:type="dxa"/>
              <w:right w:w="85" w:type="dxa"/>
            </w:tcMar>
          </w:tcPr>
          <w:p w14:paraId="0F1336D9" w14:textId="77777777" w:rsidR="00707771" w:rsidRPr="0075628C" w:rsidRDefault="00707771" w:rsidP="00DF0CC5">
            <w:pPr>
              <w:rPr>
                <w:rFonts w:asciiTheme="minorHAnsi" w:hAnsiTheme="minorHAnsi" w:cstheme="minorHAnsi"/>
                <w:b/>
              </w:rPr>
            </w:pPr>
            <w:r w:rsidRPr="0075628C">
              <w:rPr>
                <w:rFonts w:asciiTheme="minorHAnsi" w:hAnsiTheme="minorHAnsi" w:cstheme="minorHAnsi"/>
                <w:b/>
              </w:rPr>
              <w:t>Values and Behaviours</w:t>
            </w:r>
          </w:p>
        </w:tc>
        <w:tc>
          <w:tcPr>
            <w:tcW w:w="7274" w:type="dxa"/>
            <w:tcMar>
              <w:top w:w="85" w:type="dxa"/>
              <w:left w:w="85" w:type="dxa"/>
              <w:bottom w:w="85" w:type="dxa"/>
              <w:right w:w="85" w:type="dxa"/>
            </w:tcMar>
          </w:tcPr>
          <w:p w14:paraId="20DA4421" w14:textId="77777777" w:rsidR="006901E2" w:rsidRPr="00DF0CC5" w:rsidRDefault="006901E2" w:rsidP="006901E2">
            <w:pPr>
              <w:spacing w:after="120" w:line="240" w:lineRule="auto"/>
              <w:rPr>
                <w:bCs/>
              </w:rPr>
            </w:pPr>
            <w:r w:rsidRPr="00DF0CC5">
              <w:rPr>
                <w:bCs/>
              </w:rPr>
              <w:t xml:space="preserve">The City of Kingston has </w:t>
            </w:r>
            <w:r>
              <w:rPr>
                <w:bCs/>
              </w:rPr>
              <w:t xml:space="preserve">four </w:t>
            </w:r>
            <w:r w:rsidRPr="00DF0CC5">
              <w:rPr>
                <w:bCs/>
              </w:rPr>
              <w:t>organisational values which guide behaviours and decision-making. It is through this framework, that high quality services are delivered to employees and the community. Employees have an important role to play in upholding Kingston’s ethics and values, including the Code of Conduct. Kingston’s Values are:</w:t>
            </w:r>
          </w:p>
          <w:p w14:paraId="707478C8" w14:textId="77777777" w:rsidR="006901E2" w:rsidRDefault="006901E2" w:rsidP="006901E2">
            <w:pPr>
              <w:keepLines/>
              <w:numPr>
                <w:ilvl w:val="0"/>
                <w:numId w:val="10"/>
              </w:numPr>
              <w:autoSpaceDN w:val="0"/>
              <w:spacing w:after="120" w:line="360" w:lineRule="auto"/>
              <w:ind w:right="0"/>
              <w:rPr>
                <w:rStyle w:val="ui-provider"/>
              </w:rPr>
            </w:pPr>
            <w:r>
              <w:rPr>
                <w:rStyle w:val="ui-provider"/>
              </w:rPr>
              <w:t xml:space="preserve">We make a </w:t>
            </w:r>
            <w:proofErr w:type="gramStart"/>
            <w:r>
              <w:rPr>
                <w:rStyle w:val="ui-provider"/>
              </w:rPr>
              <w:t>difference</w:t>
            </w:r>
            <w:proofErr w:type="gramEnd"/>
            <w:r>
              <w:rPr>
                <w:rStyle w:val="ui-provider"/>
              </w:rPr>
              <w:t xml:space="preserve"> </w:t>
            </w:r>
          </w:p>
          <w:p w14:paraId="3F4A85D8" w14:textId="77777777" w:rsidR="006901E2" w:rsidRDefault="006901E2" w:rsidP="006901E2">
            <w:pPr>
              <w:keepLines/>
              <w:numPr>
                <w:ilvl w:val="0"/>
                <w:numId w:val="10"/>
              </w:numPr>
              <w:autoSpaceDN w:val="0"/>
              <w:spacing w:after="120" w:line="360" w:lineRule="auto"/>
              <w:ind w:right="0"/>
              <w:rPr>
                <w:rStyle w:val="ui-provider"/>
              </w:rPr>
            </w:pPr>
            <w:r>
              <w:rPr>
                <w:rStyle w:val="ui-provider"/>
              </w:rPr>
              <w:t xml:space="preserve">We show care and </w:t>
            </w:r>
            <w:proofErr w:type="gramStart"/>
            <w:r>
              <w:rPr>
                <w:rStyle w:val="ui-provider"/>
              </w:rPr>
              <w:t>respect</w:t>
            </w:r>
            <w:proofErr w:type="gramEnd"/>
            <w:r>
              <w:rPr>
                <w:rStyle w:val="ui-provider"/>
              </w:rPr>
              <w:t xml:space="preserve"> </w:t>
            </w:r>
          </w:p>
          <w:p w14:paraId="28FD8C9B" w14:textId="77777777" w:rsidR="006901E2" w:rsidRDefault="006901E2" w:rsidP="006901E2">
            <w:pPr>
              <w:keepLines/>
              <w:numPr>
                <w:ilvl w:val="0"/>
                <w:numId w:val="10"/>
              </w:numPr>
              <w:autoSpaceDN w:val="0"/>
              <w:spacing w:after="120" w:line="360" w:lineRule="auto"/>
              <w:ind w:right="0"/>
              <w:rPr>
                <w:rStyle w:val="ui-provider"/>
              </w:rPr>
            </w:pPr>
            <w:r>
              <w:rPr>
                <w:rStyle w:val="ui-provider"/>
              </w:rPr>
              <w:t xml:space="preserve">We take pride in our </w:t>
            </w:r>
            <w:proofErr w:type="gramStart"/>
            <w:r>
              <w:rPr>
                <w:rStyle w:val="ui-provider"/>
              </w:rPr>
              <w:t>work</w:t>
            </w:r>
            <w:proofErr w:type="gramEnd"/>
          </w:p>
          <w:p w14:paraId="3A410F8A" w14:textId="2207E7AF" w:rsidR="00707771" w:rsidRPr="0075628C" w:rsidRDefault="006901E2" w:rsidP="006901E2">
            <w:pPr>
              <w:numPr>
                <w:ilvl w:val="0"/>
                <w:numId w:val="10"/>
              </w:numPr>
              <w:spacing w:after="0" w:line="240" w:lineRule="auto"/>
              <w:ind w:right="0"/>
              <w:rPr>
                <w:rFonts w:asciiTheme="minorHAnsi" w:hAnsiTheme="minorHAnsi" w:cstheme="minorHAnsi"/>
              </w:rPr>
            </w:pPr>
            <w:r>
              <w:rPr>
                <w:rStyle w:val="ui-provider"/>
              </w:rPr>
              <w:t xml:space="preserve"> We are better together</w:t>
            </w:r>
          </w:p>
        </w:tc>
      </w:tr>
      <w:tr w:rsidR="00707771" w:rsidRPr="0075628C" w14:paraId="2B0105C8" w14:textId="77777777" w:rsidTr="00A3317C">
        <w:tc>
          <w:tcPr>
            <w:tcW w:w="2915" w:type="dxa"/>
            <w:tcMar>
              <w:top w:w="85" w:type="dxa"/>
              <w:left w:w="85" w:type="dxa"/>
              <w:bottom w:w="85" w:type="dxa"/>
              <w:right w:w="85" w:type="dxa"/>
            </w:tcMar>
          </w:tcPr>
          <w:p w14:paraId="6818E28A" w14:textId="77777777" w:rsidR="00707771" w:rsidRPr="0075628C" w:rsidRDefault="00707771" w:rsidP="00DF0CC5">
            <w:pPr>
              <w:rPr>
                <w:rFonts w:asciiTheme="minorHAnsi" w:hAnsiTheme="minorHAnsi" w:cstheme="minorHAnsi"/>
                <w:b/>
              </w:rPr>
            </w:pPr>
            <w:r w:rsidRPr="0075628C">
              <w:rPr>
                <w:rFonts w:asciiTheme="minorHAnsi" w:hAnsiTheme="minorHAnsi" w:cstheme="minorHAnsi"/>
                <w:b/>
              </w:rPr>
              <w:t>Safe Workplace Actions</w:t>
            </w:r>
          </w:p>
        </w:tc>
        <w:tc>
          <w:tcPr>
            <w:tcW w:w="7274" w:type="dxa"/>
            <w:tcMar>
              <w:top w:w="85" w:type="dxa"/>
              <w:left w:w="85" w:type="dxa"/>
              <w:bottom w:w="85" w:type="dxa"/>
              <w:right w:w="85" w:type="dxa"/>
            </w:tcMar>
          </w:tcPr>
          <w:p w14:paraId="1DB7B0A9" w14:textId="77777777" w:rsidR="00707771" w:rsidRPr="0075628C" w:rsidRDefault="00707771" w:rsidP="00DF0CC5">
            <w:pPr>
              <w:pStyle w:val="NormalWeb"/>
              <w:rPr>
                <w:rFonts w:asciiTheme="minorHAnsi" w:hAnsiTheme="minorHAnsi" w:cstheme="minorHAnsi"/>
                <w:sz w:val="20"/>
                <w:szCs w:val="20"/>
              </w:rPr>
            </w:pPr>
            <w:r w:rsidRPr="0075628C">
              <w:rPr>
                <w:rFonts w:asciiTheme="minorHAnsi" w:hAnsiTheme="minorHAnsi" w:cstheme="minorHAnsi"/>
                <w:sz w:val="20"/>
                <w:szCs w:val="20"/>
              </w:rPr>
              <w:t xml:space="preserve">The responsibilities of this position are completed in line with organisational Occupational Health and Safety (OH&amp;S) policies and procedures. The </w:t>
            </w:r>
            <w:r w:rsidRPr="0075628C">
              <w:rPr>
                <w:rFonts w:asciiTheme="minorHAnsi" w:hAnsiTheme="minorHAnsi" w:cstheme="minorHAnsi"/>
                <w:bCs/>
                <w:sz w:val="20"/>
                <w:szCs w:val="20"/>
              </w:rPr>
              <w:t>incumbent</w:t>
            </w:r>
            <w:r w:rsidRPr="0075628C">
              <w:rPr>
                <w:rFonts w:asciiTheme="minorHAnsi" w:hAnsiTheme="minorHAnsi" w:cstheme="minorHAnsi"/>
                <w:sz w:val="20"/>
                <w:szCs w:val="20"/>
              </w:rPr>
              <w:t xml:space="preserve"> will </w:t>
            </w:r>
            <w:proofErr w:type="gramStart"/>
            <w:r w:rsidRPr="0075628C">
              <w:rPr>
                <w:rFonts w:asciiTheme="minorHAnsi" w:hAnsiTheme="minorHAnsi" w:cstheme="minorHAnsi"/>
                <w:sz w:val="20"/>
                <w:szCs w:val="20"/>
              </w:rPr>
              <w:t>display and promote safe actions in the workplace at all times</w:t>
            </w:r>
            <w:proofErr w:type="gramEnd"/>
            <w:r w:rsidRPr="0075628C">
              <w:rPr>
                <w:rFonts w:asciiTheme="minorHAnsi" w:hAnsiTheme="minorHAnsi" w:cstheme="minorHAnsi"/>
                <w:sz w:val="20"/>
                <w:szCs w:val="20"/>
              </w:rPr>
              <w:t>.</w:t>
            </w:r>
          </w:p>
        </w:tc>
      </w:tr>
      <w:tr w:rsidR="00707771" w:rsidRPr="0075628C" w14:paraId="6C2F9E4E" w14:textId="77777777" w:rsidTr="00A3317C">
        <w:tc>
          <w:tcPr>
            <w:tcW w:w="2915" w:type="dxa"/>
            <w:tcMar>
              <w:top w:w="85" w:type="dxa"/>
              <w:left w:w="85" w:type="dxa"/>
              <w:bottom w:w="85" w:type="dxa"/>
              <w:right w:w="85" w:type="dxa"/>
            </w:tcMar>
          </w:tcPr>
          <w:p w14:paraId="6147A0F2" w14:textId="77777777" w:rsidR="00707771" w:rsidRPr="0075628C" w:rsidRDefault="00707771" w:rsidP="00DF0CC5">
            <w:pPr>
              <w:rPr>
                <w:rFonts w:asciiTheme="minorHAnsi" w:hAnsiTheme="minorHAnsi" w:cstheme="minorHAnsi"/>
                <w:b/>
              </w:rPr>
            </w:pPr>
            <w:r w:rsidRPr="0075628C">
              <w:rPr>
                <w:rFonts w:asciiTheme="minorHAnsi" w:hAnsiTheme="minorHAnsi" w:cstheme="minorHAnsi"/>
                <w:b/>
              </w:rPr>
              <w:t>Policies and Procedures</w:t>
            </w:r>
          </w:p>
        </w:tc>
        <w:tc>
          <w:tcPr>
            <w:tcW w:w="7274" w:type="dxa"/>
            <w:tcMar>
              <w:top w:w="85" w:type="dxa"/>
              <w:left w:w="85" w:type="dxa"/>
              <w:bottom w:w="85" w:type="dxa"/>
              <w:right w:w="85" w:type="dxa"/>
            </w:tcMar>
          </w:tcPr>
          <w:p w14:paraId="13F65535" w14:textId="77777777" w:rsidR="00707771" w:rsidRPr="0075628C" w:rsidRDefault="00707771" w:rsidP="00DF0CC5">
            <w:pPr>
              <w:pStyle w:val="NormalWeb"/>
              <w:rPr>
                <w:rFonts w:asciiTheme="minorHAnsi" w:hAnsiTheme="minorHAnsi" w:cstheme="minorHAnsi"/>
                <w:sz w:val="20"/>
                <w:szCs w:val="20"/>
              </w:rPr>
            </w:pPr>
            <w:r w:rsidRPr="0075628C">
              <w:rPr>
                <w:rFonts w:asciiTheme="minorHAnsi" w:hAnsiTheme="minorHAnsi" w:cstheme="minorHAnsi"/>
                <w:sz w:val="20"/>
                <w:szCs w:val="20"/>
              </w:rPr>
              <w:t>The responsibilities of this position are completed in line with all council policies related to the position.</w:t>
            </w:r>
          </w:p>
        </w:tc>
      </w:tr>
      <w:tr w:rsidR="00707771" w:rsidRPr="0075628C" w14:paraId="4A827293" w14:textId="77777777" w:rsidTr="00A3317C">
        <w:tc>
          <w:tcPr>
            <w:tcW w:w="2915" w:type="dxa"/>
            <w:tcMar>
              <w:top w:w="85" w:type="dxa"/>
              <w:left w:w="85" w:type="dxa"/>
              <w:bottom w:w="85" w:type="dxa"/>
              <w:right w:w="85" w:type="dxa"/>
            </w:tcMar>
          </w:tcPr>
          <w:p w14:paraId="79D8FE2F" w14:textId="77777777" w:rsidR="00707771" w:rsidRPr="0075628C" w:rsidRDefault="00707771" w:rsidP="00DF0CC5">
            <w:pPr>
              <w:rPr>
                <w:rFonts w:asciiTheme="minorHAnsi" w:hAnsiTheme="minorHAnsi" w:cstheme="minorHAnsi"/>
                <w:b/>
              </w:rPr>
            </w:pPr>
            <w:r w:rsidRPr="0075628C">
              <w:rPr>
                <w:rFonts w:asciiTheme="minorHAnsi" w:hAnsiTheme="minorHAnsi" w:cstheme="minorHAnsi"/>
                <w:b/>
              </w:rPr>
              <w:t>Legislative Framework</w:t>
            </w:r>
          </w:p>
        </w:tc>
        <w:tc>
          <w:tcPr>
            <w:tcW w:w="7274" w:type="dxa"/>
            <w:tcMar>
              <w:top w:w="85" w:type="dxa"/>
              <w:left w:w="85" w:type="dxa"/>
              <w:bottom w:w="85" w:type="dxa"/>
              <w:right w:w="85" w:type="dxa"/>
            </w:tcMar>
          </w:tcPr>
          <w:p w14:paraId="149C47FD" w14:textId="77777777" w:rsidR="00707771" w:rsidRPr="0075628C" w:rsidRDefault="00707771" w:rsidP="00DF0CC5">
            <w:pPr>
              <w:pStyle w:val="NormalWeb"/>
              <w:rPr>
                <w:rFonts w:asciiTheme="minorHAnsi" w:hAnsiTheme="minorHAnsi" w:cstheme="minorHAnsi"/>
                <w:sz w:val="20"/>
                <w:szCs w:val="20"/>
              </w:rPr>
            </w:pPr>
            <w:r w:rsidRPr="0075628C">
              <w:rPr>
                <w:rFonts w:asciiTheme="minorHAnsi" w:hAnsiTheme="minorHAnsi" w:cstheme="minorHAnsi"/>
                <w:sz w:val="20"/>
                <w:szCs w:val="20"/>
              </w:rPr>
              <w:t>The responsibilities of this position are completed in line with the relevant legislative framework of the position’s department.</w:t>
            </w:r>
          </w:p>
        </w:tc>
      </w:tr>
      <w:tr w:rsidR="004A0BD5" w:rsidRPr="0075628C" w14:paraId="1A6A391D" w14:textId="77777777" w:rsidTr="00A3317C">
        <w:trPr>
          <w:trHeight w:val="478"/>
        </w:trPr>
        <w:tc>
          <w:tcPr>
            <w:tcW w:w="2915" w:type="dxa"/>
            <w:tcMar>
              <w:top w:w="85" w:type="dxa"/>
              <w:left w:w="85" w:type="dxa"/>
              <w:bottom w:w="85" w:type="dxa"/>
              <w:right w:w="85" w:type="dxa"/>
            </w:tcMar>
          </w:tcPr>
          <w:p w14:paraId="09725E0D" w14:textId="77777777" w:rsidR="000253AD" w:rsidRPr="0075628C" w:rsidRDefault="004A0BD5" w:rsidP="00DF0CC5">
            <w:pPr>
              <w:rPr>
                <w:rFonts w:asciiTheme="minorHAnsi" w:hAnsiTheme="minorHAnsi" w:cstheme="minorHAnsi"/>
                <w:b/>
              </w:rPr>
            </w:pPr>
            <w:r w:rsidRPr="0075628C">
              <w:rPr>
                <w:rFonts w:asciiTheme="minorHAnsi" w:hAnsiTheme="minorHAnsi" w:cstheme="minorHAnsi"/>
                <w:b/>
              </w:rPr>
              <w:t xml:space="preserve">Equal Opportunity &amp; </w:t>
            </w:r>
            <w:r w:rsidR="000253AD" w:rsidRPr="0075628C">
              <w:rPr>
                <w:rFonts w:asciiTheme="minorHAnsi" w:hAnsiTheme="minorHAnsi" w:cstheme="minorHAnsi"/>
                <w:b/>
              </w:rPr>
              <w:t>Child Safe Standards</w:t>
            </w:r>
          </w:p>
        </w:tc>
        <w:tc>
          <w:tcPr>
            <w:tcW w:w="7274" w:type="dxa"/>
            <w:tcMar>
              <w:top w:w="85" w:type="dxa"/>
              <w:left w:w="85" w:type="dxa"/>
              <w:bottom w:w="85" w:type="dxa"/>
              <w:right w:w="85" w:type="dxa"/>
            </w:tcMar>
          </w:tcPr>
          <w:p w14:paraId="3686A849" w14:textId="77777777" w:rsidR="000253AD" w:rsidRDefault="004A0BD5" w:rsidP="00DF0CC5">
            <w:pPr>
              <w:pStyle w:val="NormalWeb"/>
              <w:rPr>
                <w:rFonts w:asciiTheme="minorHAnsi" w:hAnsiTheme="minorHAnsi" w:cstheme="minorHAnsi"/>
                <w:sz w:val="20"/>
                <w:szCs w:val="20"/>
                <w:lang w:eastAsia="en-US"/>
              </w:rPr>
            </w:pPr>
            <w:r w:rsidRPr="0075628C">
              <w:rPr>
                <w:rFonts w:asciiTheme="minorHAnsi" w:hAnsiTheme="minorHAnsi" w:cstheme="minorHAnsi"/>
                <w:sz w:val="20"/>
                <w:szCs w:val="20"/>
                <w:lang w:eastAsia="en-US"/>
              </w:rPr>
              <w:t>The City of Kingston are an equal opportunity and child safe employer.</w:t>
            </w:r>
          </w:p>
          <w:p w14:paraId="3C3D78B9" w14:textId="77777777" w:rsidR="00A25C76" w:rsidRDefault="00A25C76" w:rsidP="00A25C76">
            <w:pPr>
              <w:pStyle w:val="NormalWeb"/>
              <w:spacing w:before="0" w:beforeAutospacing="0" w:after="120" w:afterAutospacing="0"/>
              <w:rPr>
                <w:rFonts w:ascii="Arial" w:hAnsi="Arial" w:cs="Arial"/>
                <w:sz w:val="20"/>
                <w:szCs w:val="20"/>
                <w:lang w:eastAsia="en-US"/>
              </w:rPr>
            </w:pPr>
            <w:bookmarkStart w:id="2" w:name="_Hlk148440006"/>
            <w:r>
              <w:rPr>
                <w:rFonts w:ascii="Arial" w:hAnsi="Arial" w:cs="Arial"/>
                <w:sz w:val="20"/>
                <w:szCs w:val="20"/>
                <w:lang w:eastAsia="en-US"/>
              </w:rPr>
              <w:t xml:space="preserve">The City of Kingston values the diversity of lived experience, abilities, backgrounds, and identities and is committed to creating a workplace where all employees feel safe, supported, and connected to perform at their best. </w:t>
            </w:r>
          </w:p>
          <w:p w14:paraId="038EDABD" w14:textId="1D4D27C0" w:rsidR="00A25C76" w:rsidRPr="0075628C" w:rsidRDefault="00A25C76" w:rsidP="00A25C76">
            <w:pPr>
              <w:pStyle w:val="NormalWeb"/>
              <w:rPr>
                <w:rFonts w:asciiTheme="minorHAnsi" w:hAnsiTheme="minorHAnsi" w:cstheme="minorHAnsi"/>
                <w:sz w:val="20"/>
                <w:szCs w:val="20"/>
                <w:lang w:eastAsia="en-US"/>
              </w:rPr>
            </w:pPr>
            <w:r>
              <w:rPr>
                <w:rFonts w:ascii="Arial" w:hAnsi="Arial" w:cs="Arial"/>
                <w:sz w:val="20"/>
                <w:szCs w:val="20"/>
                <w:lang w:eastAsia="en-US"/>
              </w:rPr>
              <w:t>We value the</w:t>
            </w:r>
            <w:r w:rsidRPr="00014463">
              <w:rPr>
                <w:rFonts w:ascii="Arial" w:hAnsi="Arial" w:cs="Arial"/>
                <w:sz w:val="20"/>
                <w:szCs w:val="20"/>
                <w:lang w:eastAsia="en-US"/>
              </w:rPr>
              <w:t xml:space="preserve"> diversity of lived experience and the positive impact this can have on outcomes for the Kingston community</w:t>
            </w:r>
            <w:r>
              <w:rPr>
                <w:rFonts w:ascii="Arial" w:hAnsi="Arial" w:cs="Arial"/>
                <w:sz w:val="20"/>
                <w:szCs w:val="20"/>
                <w:lang w:eastAsia="en-US"/>
              </w:rPr>
              <w:t xml:space="preserve">. We value </w:t>
            </w:r>
            <w:r w:rsidRPr="00014463">
              <w:rPr>
                <w:rFonts w:ascii="Arial" w:hAnsi="Arial" w:cs="Arial"/>
                <w:sz w:val="20"/>
                <w:szCs w:val="20"/>
                <w:lang w:eastAsia="en-US"/>
              </w:rPr>
              <w:t xml:space="preserve">employees from all backgrounds, identities, and experiences such </w:t>
            </w:r>
            <w:proofErr w:type="gramStart"/>
            <w:r w:rsidRPr="00014463">
              <w:rPr>
                <w:rFonts w:ascii="Arial" w:hAnsi="Arial" w:cs="Arial"/>
                <w:sz w:val="20"/>
                <w:szCs w:val="20"/>
                <w:lang w:eastAsia="en-US"/>
              </w:rPr>
              <w:t>as;</w:t>
            </w:r>
            <w:proofErr w:type="gramEnd"/>
            <w:r w:rsidRPr="00014463">
              <w:rPr>
                <w:rFonts w:ascii="Arial" w:hAnsi="Arial" w:cs="Arial"/>
                <w:sz w:val="20"/>
                <w:szCs w:val="20"/>
                <w:lang w:eastAsia="en-US"/>
              </w:rPr>
              <w:t xml:space="preserve"> Aboriginal and/or Torres Strait Islander peoples, Women, those identifies as part of LGBTIQA+ communities, culturally and linguistically diverse persons and persons with a disability</w:t>
            </w:r>
            <w:r>
              <w:rPr>
                <w:rFonts w:ascii="Arial" w:hAnsi="Arial" w:cs="Arial"/>
                <w:sz w:val="20"/>
                <w:szCs w:val="20"/>
                <w:lang w:eastAsia="en-US"/>
              </w:rPr>
              <w:t>.</w:t>
            </w:r>
            <w:bookmarkEnd w:id="2"/>
          </w:p>
        </w:tc>
      </w:tr>
    </w:tbl>
    <w:p w14:paraId="651EBBB4" w14:textId="6713CA78" w:rsidR="00450093" w:rsidRPr="0075628C" w:rsidRDefault="00450093" w:rsidP="00707771">
      <w:pPr>
        <w:keepLines/>
        <w:autoSpaceDN w:val="0"/>
        <w:spacing w:before="40" w:after="40" w:line="240" w:lineRule="auto"/>
        <w:rPr>
          <w:rFonts w:asciiTheme="minorHAnsi" w:hAnsiTheme="minorHAnsi" w:cstheme="minorHAnsi"/>
          <w:bCs/>
        </w:rPr>
      </w:pPr>
    </w:p>
    <w:p w14:paraId="7D4B54E0" w14:textId="77777777" w:rsidR="00450093" w:rsidRPr="0075628C" w:rsidRDefault="00450093" w:rsidP="00A25C76">
      <w:pPr>
        <w:keepLines/>
        <w:autoSpaceDN w:val="0"/>
        <w:spacing w:before="40" w:after="40" w:line="240" w:lineRule="auto"/>
        <w:rPr>
          <w:rFonts w:asciiTheme="minorHAnsi" w:hAnsiTheme="minorHAnsi" w:cstheme="minorHAnsi"/>
          <w:bCs/>
        </w:rPr>
      </w:pPr>
    </w:p>
    <w:p w14:paraId="295CD7EF" w14:textId="77777777" w:rsidR="00707771" w:rsidRPr="0075628C" w:rsidRDefault="00707771" w:rsidP="00A25C76">
      <w:pPr>
        <w:shd w:val="clear" w:color="auto" w:fill="4071AA" w:themeFill="text2"/>
        <w:ind w:right="-7"/>
        <w:rPr>
          <w:rFonts w:asciiTheme="minorHAnsi" w:hAnsiTheme="minorHAnsi" w:cstheme="minorHAnsi"/>
          <w:b/>
          <w:color w:val="FFFFFF" w:themeColor="background1"/>
        </w:rPr>
      </w:pPr>
      <w:r w:rsidRPr="0075628C">
        <w:rPr>
          <w:rFonts w:asciiTheme="minorHAnsi" w:hAnsiTheme="minorHAnsi" w:cstheme="minorHAnsi"/>
          <w:b/>
          <w:color w:val="FFFFFF" w:themeColor="background1"/>
        </w:rPr>
        <w:t>Prerequisites</w:t>
      </w:r>
    </w:p>
    <w:p w14:paraId="69D4BF11" w14:textId="77777777" w:rsidR="00707771" w:rsidRPr="0075628C" w:rsidRDefault="00707771" w:rsidP="00A25C76">
      <w:pPr>
        <w:pStyle w:val="ListParagraph"/>
        <w:keepLines/>
        <w:numPr>
          <w:ilvl w:val="0"/>
          <w:numId w:val="9"/>
        </w:numPr>
        <w:autoSpaceDN w:val="0"/>
        <w:spacing w:before="40" w:after="40" w:line="240" w:lineRule="auto"/>
        <w:ind w:left="851" w:hanging="709"/>
        <w:rPr>
          <w:rFonts w:cstheme="minorHAnsi"/>
          <w:bCs/>
          <w:sz w:val="20"/>
          <w:szCs w:val="20"/>
        </w:rPr>
      </w:pPr>
      <w:r w:rsidRPr="0075628C">
        <w:rPr>
          <w:rFonts w:cstheme="minorHAnsi"/>
          <w:bCs/>
          <w:sz w:val="20"/>
          <w:szCs w:val="20"/>
        </w:rPr>
        <w:t xml:space="preserve">Undertake and maintain a current National Criminal Records Check </w:t>
      </w:r>
    </w:p>
    <w:p w14:paraId="21B2E7D0" w14:textId="77777777" w:rsidR="00707771" w:rsidRPr="0075628C" w:rsidRDefault="00707771" w:rsidP="00A25C76">
      <w:pPr>
        <w:pStyle w:val="ListParagraph"/>
        <w:keepLines/>
        <w:numPr>
          <w:ilvl w:val="0"/>
          <w:numId w:val="9"/>
        </w:numPr>
        <w:autoSpaceDN w:val="0"/>
        <w:spacing w:before="40" w:after="40" w:line="240" w:lineRule="auto"/>
        <w:ind w:left="851" w:hanging="709"/>
        <w:rPr>
          <w:rFonts w:cstheme="minorHAnsi"/>
          <w:bCs/>
          <w:sz w:val="20"/>
          <w:szCs w:val="20"/>
        </w:rPr>
      </w:pPr>
      <w:r w:rsidRPr="0075628C">
        <w:rPr>
          <w:rFonts w:cstheme="minorHAnsi"/>
          <w:bCs/>
          <w:sz w:val="20"/>
          <w:szCs w:val="20"/>
        </w:rPr>
        <w:t xml:space="preserve">Valid Right to Work in Australia </w:t>
      </w:r>
    </w:p>
    <w:p w14:paraId="6773DAF8" w14:textId="69B603A0" w:rsidR="00A25C76" w:rsidRDefault="00707771" w:rsidP="00A25C76">
      <w:pPr>
        <w:pStyle w:val="ListParagraph"/>
        <w:keepLines/>
        <w:numPr>
          <w:ilvl w:val="0"/>
          <w:numId w:val="9"/>
        </w:numPr>
        <w:autoSpaceDN w:val="0"/>
        <w:spacing w:before="40" w:after="40" w:line="240" w:lineRule="auto"/>
        <w:ind w:left="851" w:hanging="709"/>
        <w:rPr>
          <w:rFonts w:cstheme="minorHAnsi"/>
          <w:bCs/>
          <w:sz w:val="20"/>
          <w:szCs w:val="20"/>
        </w:rPr>
      </w:pPr>
      <w:r w:rsidRPr="0075628C">
        <w:rPr>
          <w:rFonts w:cstheme="minorHAnsi"/>
          <w:bCs/>
          <w:sz w:val="20"/>
          <w:szCs w:val="20"/>
        </w:rPr>
        <w:t xml:space="preserve">Pre-employment </w:t>
      </w:r>
      <w:r w:rsidR="00F43E12">
        <w:rPr>
          <w:rFonts w:cstheme="minorHAnsi"/>
          <w:bCs/>
          <w:sz w:val="20"/>
          <w:szCs w:val="20"/>
        </w:rPr>
        <w:t>health declaration</w:t>
      </w:r>
    </w:p>
    <w:p w14:paraId="06B613A7" w14:textId="77777777" w:rsidR="00A25C76" w:rsidRDefault="00A25C76">
      <w:pPr>
        <w:spacing w:after="0" w:line="240" w:lineRule="auto"/>
        <w:ind w:right="0"/>
        <w:rPr>
          <w:rFonts w:asciiTheme="minorHAnsi" w:eastAsiaTheme="minorHAnsi" w:hAnsiTheme="minorHAnsi" w:cstheme="minorHAnsi"/>
          <w:bCs/>
        </w:rPr>
      </w:pPr>
      <w:r>
        <w:rPr>
          <w:rFonts w:cstheme="minorHAnsi"/>
          <w:bCs/>
        </w:rPr>
        <w:br w:type="page"/>
      </w:r>
    </w:p>
    <w:p w14:paraId="62A45613" w14:textId="77777777" w:rsidR="00DF0CC5" w:rsidRPr="0075628C" w:rsidRDefault="00DF0CC5" w:rsidP="00E90B25">
      <w:pPr>
        <w:pStyle w:val="ListParagraph"/>
        <w:keepLines/>
        <w:autoSpaceDN w:val="0"/>
        <w:spacing w:before="40" w:after="40" w:line="240" w:lineRule="auto"/>
        <w:ind w:left="360"/>
        <w:rPr>
          <w:rFonts w:cstheme="minorHAnsi"/>
          <w:bCs/>
          <w:sz w:val="20"/>
          <w:szCs w:val="20"/>
        </w:rPr>
      </w:pPr>
    </w:p>
    <w:p w14:paraId="55870C04" w14:textId="367747AE" w:rsidR="00707771" w:rsidRPr="0075628C" w:rsidRDefault="00707771" w:rsidP="00A25C76">
      <w:pPr>
        <w:shd w:val="clear" w:color="auto" w:fill="4071AA" w:themeFill="text2"/>
        <w:ind w:left="567" w:right="-7"/>
        <w:rPr>
          <w:rFonts w:asciiTheme="minorHAnsi" w:hAnsiTheme="minorHAnsi" w:cstheme="minorHAnsi"/>
          <w:b/>
          <w:color w:val="FFFFFF" w:themeColor="background1"/>
        </w:rPr>
      </w:pPr>
      <w:r w:rsidRPr="0075628C">
        <w:rPr>
          <w:rFonts w:asciiTheme="minorHAnsi" w:hAnsiTheme="minorHAnsi" w:cstheme="minorHAnsi"/>
          <w:b/>
          <w:color w:val="FFFFFF" w:themeColor="background1"/>
        </w:rPr>
        <w:t>Inherent Requirements</w:t>
      </w:r>
    </w:p>
    <w:p w14:paraId="1400E5A7" w14:textId="104151A0" w:rsidR="00792C74" w:rsidRPr="0075628C" w:rsidRDefault="00792C74" w:rsidP="00A3317C">
      <w:pPr>
        <w:spacing w:before="100" w:beforeAutospacing="1" w:after="100" w:afterAutospacing="1" w:line="240" w:lineRule="auto"/>
        <w:ind w:left="567" w:right="0"/>
        <w:rPr>
          <w:rFonts w:asciiTheme="minorHAnsi" w:hAnsiTheme="minorHAnsi" w:cstheme="minorHAnsi"/>
        </w:rPr>
      </w:pPr>
      <w:r w:rsidRPr="0075628C">
        <w:rPr>
          <w:rFonts w:asciiTheme="minorHAnsi" w:hAnsiTheme="minorHAnsi" w:cstheme="minorHAnsi"/>
          <w:b/>
          <w:bCs/>
        </w:rPr>
        <w:t>Category B – Desk based / General administration role</w:t>
      </w:r>
      <w:r w:rsidRPr="0075628C">
        <w:rPr>
          <w:rFonts w:asciiTheme="minorHAnsi" w:hAnsiTheme="minorHAnsi" w:cstheme="minorHAnsi"/>
        </w:rPr>
        <w:t xml:space="preserve"> - This role has been assessed as a low-level manual handling and low risk role. It requires each applicant to complete the Health Declaration form.</w:t>
      </w:r>
    </w:p>
    <w:p w14:paraId="0176EF58" w14:textId="77777777" w:rsidR="00792C74" w:rsidRPr="0075628C" w:rsidRDefault="00792C74" w:rsidP="00A3317C">
      <w:pPr>
        <w:spacing w:before="100" w:beforeAutospacing="1" w:after="100" w:afterAutospacing="1" w:line="240" w:lineRule="auto"/>
        <w:ind w:left="567" w:right="0"/>
        <w:rPr>
          <w:rFonts w:asciiTheme="minorHAnsi" w:hAnsiTheme="minorHAnsi" w:cstheme="minorHAnsi"/>
          <w:b/>
          <w:bCs/>
          <w:iCs/>
          <w:color w:val="4071AA" w:themeColor="text2"/>
        </w:rPr>
      </w:pPr>
      <w:r w:rsidRPr="0075628C">
        <w:rPr>
          <w:rFonts w:asciiTheme="minorHAnsi" w:hAnsiTheme="minorHAnsi" w:cstheme="minorHAnsi"/>
          <w:b/>
          <w:bCs/>
          <w:iCs/>
          <w:color w:val="4071AA" w:themeColor="text2"/>
        </w:rPr>
        <w:t xml:space="preserve">Council will make reasonable adjustments to support people in their work environment wherever reasonably practicable. </w:t>
      </w:r>
    </w:p>
    <w:p w14:paraId="4AC8B4DF" w14:textId="77777777" w:rsidR="00792C74" w:rsidRPr="0075628C" w:rsidRDefault="00792C74" w:rsidP="00A3317C">
      <w:pPr>
        <w:spacing w:before="100" w:beforeAutospacing="1" w:after="100" w:afterAutospacing="1" w:line="240" w:lineRule="auto"/>
        <w:ind w:left="567" w:right="0"/>
        <w:rPr>
          <w:rFonts w:asciiTheme="minorHAnsi" w:hAnsiTheme="minorHAnsi" w:cstheme="minorHAnsi"/>
          <w:b/>
          <w:bCs/>
          <w:iCs/>
          <w:color w:val="4071AA" w:themeColor="text2"/>
        </w:rPr>
      </w:pPr>
      <w:r w:rsidRPr="0075628C">
        <w:rPr>
          <w:rFonts w:asciiTheme="minorHAnsi" w:hAnsiTheme="minorHAnsi" w:cstheme="minorHAnsi"/>
          <w:b/>
          <w:bCs/>
          <w:iCs/>
          <w:color w:val="4071AA" w:themeColor="text2"/>
        </w:rPr>
        <w:t>Applicants should declare any requirements via the Health Declaration form.</w:t>
      </w:r>
    </w:p>
    <w:p w14:paraId="17B84A23" w14:textId="77777777" w:rsidR="00792C74" w:rsidRPr="0075628C" w:rsidRDefault="00792C74" w:rsidP="00450093">
      <w:pPr>
        <w:spacing w:after="0" w:line="240" w:lineRule="auto"/>
        <w:ind w:left="567" w:right="0"/>
        <w:rPr>
          <w:rFonts w:asciiTheme="minorHAnsi" w:hAnsiTheme="minorHAnsi" w:cstheme="minorHAnsi"/>
          <w:b/>
          <w:color w:val="FFFFFF" w:themeColor="background1"/>
        </w:rPr>
      </w:pPr>
    </w:p>
    <w:p w14:paraId="109655CB" w14:textId="77777777" w:rsidR="00707771" w:rsidRPr="0075628C" w:rsidRDefault="00707771" w:rsidP="00450093">
      <w:pPr>
        <w:shd w:val="clear" w:color="auto" w:fill="4071AA" w:themeFill="text2"/>
        <w:ind w:left="567" w:right="-7"/>
        <w:rPr>
          <w:rFonts w:asciiTheme="minorHAnsi" w:hAnsiTheme="minorHAnsi" w:cstheme="minorHAnsi"/>
          <w:b/>
          <w:color w:val="FFFFFF" w:themeColor="background1"/>
        </w:rPr>
      </w:pPr>
      <w:r w:rsidRPr="0075628C">
        <w:rPr>
          <w:rFonts w:asciiTheme="minorHAnsi" w:hAnsiTheme="minorHAnsi" w:cstheme="minorHAnsi"/>
          <w:b/>
          <w:color w:val="FFFFFF" w:themeColor="background1"/>
        </w:rPr>
        <w:t>Variation to conditions of employment</w:t>
      </w:r>
    </w:p>
    <w:p w14:paraId="726603E4" w14:textId="77777777" w:rsidR="00707771" w:rsidRPr="0075628C" w:rsidRDefault="00707771" w:rsidP="00450093">
      <w:pPr>
        <w:tabs>
          <w:tab w:val="left" w:leader="underscore" w:pos="8222"/>
        </w:tabs>
        <w:spacing w:after="120"/>
        <w:ind w:left="567"/>
        <w:rPr>
          <w:rFonts w:asciiTheme="minorHAnsi" w:hAnsiTheme="minorHAnsi" w:cstheme="minorHAnsi"/>
        </w:rPr>
      </w:pPr>
      <w:r w:rsidRPr="0075628C">
        <w:rPr>
          <w:rFonts w:asciiTheme="minorHAnsi" w:hAnsiTheme="minorHAnsi" w:cstheme="minorHAnsi"/>
        </w:rPr>
        <w:t>These conditions of employment, your duties and your location may be varied by Council during the term of your employment.</w:t>
      </w:r>
    </w:p>
    <w:p w14:paraId="3EF0FE85" w14:textId="77777777" w:rsidR="00707771" w:rsidRPr="0075628C" w:rsidRDefault="00707771" w:rsidP="00450093">
      <w:pPr>
        <w:tabs>
          <w:tab w:val="left" w:leader="underscore" w:pos="8222"/>
        </w:tabs>
        <w:spacing w:before="60" w:after="60"/>
        <w:ind w:left="567"/>
        <w:rPr>
          <w:rFonts w:asciiTheme="minorHAnsi" w:hAnsiTheme="minorHAnsi" w:cstheme="minorHAnsi"/>
        </w:rPr>
      </w:pPr>
      <w:r w:rsidRPr="0075628C">
        <w:rPr>
          <w:rFonts w:asciiTheme="minorHAnsi" w:hAnsiTheme="minorHAnsi" w:cstheme="minorHAnsi"/>
          <w:b/>
          <w:color w:val="FFFFFF" w:themeColor="background1"/>
        </w:rPr>
        <w:t>AGREEMENT:</w:t>
      </w:r>
    </w:p>
    <w:p w14:paraId="3E610F34" w14:textId="77777777" w:rsidR="00707771" w:rsidRPr="0075628C" w:rsidRDefault="00707771" w:rsidP="00450093">
      <w:pPr>
        <w:keepLines/>
        <w:overflowPunct w:val="0"/>
        <w:autoSpaceDE w:val="0"/>
        <w:autoSpaceDN w:val="0"/>
        <w:adjustRightInd w:val="0"/>
        <w:spacing w:before="40" w:after="40" w:line="240" w:lineRule="auto"/>
        <w:ind w:left="567"/>
        <w:rPr>
          <w:rFonts w:asciiTheme="minorHAnsi" w:hAnsiTheme="minorHAnsi" w:cstheme="minorHAnsi"/>
          <w:lang w:eastAsia="en-AU"/>
        </w:rPr>
      </w:pPr>
    </w:p>
    <w:p w14:paraId="2C912465" w14:textId="77777777" w:rsidR="008E2E19" w:rsidRPr="0075628C" w:rsidRDefault="008E2E19" w:rsidP="00450093">
      <w:pPr>
        <w:ind w:left="567"/>
        <w:rPr>
          <w:rFonts w:asciiTheme="minorHAnsi" w:hAnsiTheme="minorHAnsi" w:cstheme="minorHAnsi"/>
        </w:rPr>
      </w:pPr>
    </w:p>
    <w:sectPr w:rsidR="008E2E19" w:rsidRPr="0075628C" w:rsidSect="005320CC">
      <w:footerReference w:type="even" r:id="rId8"/>
      <w:footerReference w:type="default" r:id="rId9"/>
      <w:headerReference w:type="first" r:id="rId10"/>
      <w:footerReference w:type="first" r:id="rId11"/>
      <w:pgSz w:w="11900" w:h="16840"/>
      <w:pgMar w:top="992" w:right="567" w:bottom="284" w:left="1134" w:header="709" w:footer="2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403E" w14:textId="77777777" w:rsidR="0092029B" w:rsidRDefault="0092029B" w:rsidP="00BC503B">
      <w:r>
        <w:separator/>
      </w:r>
    </w:p>
  </w:endnote>
  <w:endnote w:type="continuationSeparator" w:id="0">
    <w:p w14:paraId="1E99F64F" w14:textId="77777777" w:rsidR="0092029B" w:rsidRDefault="0092029B" w:rsidP="00BC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0655" w14:textId="77777777" w:rsidR="00002FE7" w:rsidRDefault="00002FE7" w:rsidP="00002FE7">
    <w:pPr>
      <w:pStyle w:val="Footer"/>
      <w:jc w:val="left"/>
    </w:pPr>
    <w:r w:rsidRPr="008E2E19">
      <w:t xml:space="preserve">PAGE </w:t>
    </w:r>
    <w:r w:rsidRPr="008E2E19">
      <w:fldChar w:fldCharType="begin"/>
    </w:r>
    <w:r w:rsidRPr="008E2E19">
      <w:instrText xml:space="preserve"> PAGE   \* MERGEFORMAT </w:instrText>
    </w:r>
    <w:r w:rsidRPr="008E2E19">
      <w:fldChar w:fldCharType="separate"/>
    </w:r>
    <w:r w:rsidR="0081446E">
      <w:t>4</w:t>
    </w:r>
    <w:r w:rsidRPr="008E2E19">
      <w:fldChar w:fldCharType="end"/>
    </w:r>
    <w:r w:rsidR="00DF0CC5">
      <w:t xml:space="preserve">    </w:t>
    </w:r>
    <w:r w:rsidR="005320CC">
      <w:t>•   CITY OF KINGSTON</w:t>
    </w:r>
    <w:r w:rsidR="005320CC" w:rsidRPr="005320CC">
      <w:rPr>
        <w:b/>
      </w:rPr>
      <w:t xml:space="preserve"> POSITION DESCRIPTION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5D6E" w14:textId="77777777" w:rsidR="008E2E19" w:rsidRDefault="005320CC" w:rsidP="008E2E19">
    <w:pPr>
      <w:pStyle w:val="Footer"/>
    </w:pPr>
    <w:r>
      <w:t>CITY OF KINGSTON</w:t>
    </w:r>
    <w:r w:rsidRPr="005320CC">
      <w:rPr>
        <w:b/>
      </w:rPr>
      <w:t xml:space="preserve"> POSITION DESCRIPTION</w:t>
    </w:r>
    <w:r w:rsidRPr="008E2E19">
      <w:t xml:space="preserve"> </w:t>
    </w:r>
    <w:r>
      <w:t xml:space="preserve">   •   </w:t>
    </w:r>
    <w:r w:rsidR="008E2E19" w:rsidRPr="008E2E19">
      <w:t xml:space="preserve">PAGE </w:t>
    </w:r>
    <w:r w:rsidR="008E2E19" w:rsidRPr="008E2E19">
      <w:fldChar w:fldCharType="begin"/>
    </w:r>
    <w:r w:rsidR="008E2E19" w:rsidRPr="008E2E19">
      <w:instrText xml:space="preserve"> PAGE   \* MERGEFORMAT </w:instrText>
    </w:r>
    <w:r w:rsidR="008E2E19" w:rsidRPr="008E2E19">
      <w:fldChar w:fldCharType="separate"/>
    </w:r>
    <w:r w:rsidR="0081446E">
      <w:t>3</w:t>
    </w:r>
    <w:r w:rsidR="008E2E19" w:rsidRPr="008E2E1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5BE9" w14:textId="77777777" w:rsidR="004D27A3" w:rsidRPr="008E2E19" w:rsidRDefault="00293B8F" w:rsidP="008E2E19">
    <w:pPr>
      <w:pStyle w:val="Footer"/>
    </w:pPr>
    <w:r>
      <w:rPr>
        <w:lang w:val="en-AU" w:eastAsia="en-AU"/>
      </w:rPr>
      <w:drawing>
        <wp:anchor distT="0" distB="0" distL="114300" distR="114300" simplePos="0" relativeHeight="251660288" behindDoc="1" locked="0" layoutInCell="1" allowOverlap="1" wp14:anchorId="537E7FB8" wp14:editId="36F68A37">
          <wp:simplePos x="0" y="0"/>
          <wp:positionH relativeFrom="column">
            <wp:posOffset>-729615</wp:posOffset>
          </wp:positionH>
          <wp:positionV relativeFrom="paragraph">
            <wp:posOffset>-387350</wp:posOffset>
          </wp:positionV>
          <wp:extent cx="5306400" cy="82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_Letterhead-JUNE-15.jpg"/>
                  <pic:cNvPicPr/>
                </pic:nvPicPr>
                <pic:blipFill>
                  <a:blip r:embed="rId1">
                    <a:extLst>
                      <a:ext uri="{28A0092B-C50C-407E-A947-70E740481C1C}">
                        <a14:useLocalDpi xmlns:a14="http://schemas.microsoft.com/office/drawing/2010/main" val="0"/>
                      </a:ext>
                    </a:extLst>
                  </a:blip>
                  <a:stretch>
                    <a:fillRect/>
                  </a:stretch>
                </pic:blipFill>
                <pic:spPr>
                  <a:xfrm>
                    <a:off x="0" y="0"/>
                    <a:ext cx="5306400" cy="828000"/>
                  </a:xfrm>
                  <a:prstGeom prst="rect">
                    <a:avLst/>
                  </a:prstGeom>
                </pic:spPr>
              </pic:pic>
            </a:graphicData>
          </a:graphic>
          <wp14:sizeRelH relativeFrom="page">
            <wp14:pctWidth>0</wp14:pctWidth>
          </wp14:sizeRelH>
          <wp14:sizeRelV relativeFrom="page">
            <wp14:pctHeight>0</wp14:pctHeight>
          </wp14:sizeRelV>
        </wp:anchor>
      </w:drawing>
    </w:r>
    <w:r w:rsidR="00E64545" w:rsidRPr="008E2E19">
      <w:t xml:space="preserve"> PAGE </w:t>
    </w:r>
    <w:r w:rsidR="00E64545" w:rsidRPr="008E2E19">
      <w:fldChar w:fldCharType="begin"/>
    </w:r>
    <w:r w:rsidR="00E64545" w:rsidRPr="008E2E19">
      <w:instrText xml:space="preserve"> PAGE   \* MERGEFORMAT </w:instrText>
    </w:r>
    <w:r w:rsidR="00E64545" w:rsidRPr="008E2E19">
      <w:fldChar w:fldCharType="separate"/>
    </w:r>
    <w:r w:rsidR="0081446E">
      <w:t>1</w:t>
    </w:r>
    <w:r w:rsidR="00E64545" w:rsidRPr="008E2E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3AA7" w14:textId="77777777" w:rsidR="0092029B" w:rsidRDefault="0092029B" w:rsidP="00BC503B">
      <w:r>
        <w:separator/>
      </w:r>
    </w:p>
  </w:footnote>
  <w:footnote w:type="continuationSeparator" w:id="0">
    <w:p w14:paraId="0652BAB5" w14:textId="77777777" w:rsidR="0092029B" w:rsidRDefault="0092029B" w:rsidP="00BC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EB7D" w14:textId="77777777" w:rsidR="004D27A3" w:rsidRDefault="004D27A3" w:rsidP="00BC503B">
    <w:r>
      <w:rPr>
        <w:noProof/>
        <w:lang w:eastAsia="en-AU"/>
      </w:rPr>
      <w:drawing>
        <wp:anchor distT="0" distB="0" distL="114300" distR="114300" simplePos="0" relativeHeight="251659264" behindDoc="1" locked="0" layoutInCell="1" allowOverlap="1" wp14:anchorId="730637F6" wp14:editId="509DDEF0">
          <wp:simplePos x="0" y="0"/>
          <wp:positionH relativeFrom="column">
            <wp:posOffset>5334000</wp:posOffset>
          </wp:positionH>
          <wp:positionV relativeFrom="paragraph">
            <wp:posOffset>-474345</wp:posOffset>
          </wp:positionV>
          <wp:extent cx="1498600" cy="2008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_Letterhead-logo-RGB.jpg"/>
                  <pic:cNvPicPr/>
                </pic:nvPicPr>
                <pic:blipFill>
                  <a:blip r:embed="rId1">
                    <a:extLst>
                      <a:ext uri="{28A0092B-C50C-407E-A947-70E740481C1C}">
                        <a14:useLocalDpi xmlns:a14="http://schemas.microsoft.com/office/drawing/2010/main" val="0"/>
                      </a:ext>
                    </a:extLst>
                  </a:blip>
                  <a:stretch>
                    <a:fillRect/>
                  </a:stretch>
                </pic:blipFill>
                <pic:spPr>
                  <a:xfrm>
                    <a:off x="0" y="0"/>
                    <a:ext cx="1498600" cy="200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08"/>
        </w:tabs>
      </w:pPr>
      <w:rPr>
        <w:rFonts w:ascii="Arial" w:hAnsi="Arial"/>
        <w:sz w:val="22"/>
      </w:rPr>
    </w:lvl>
  </w:abstractNum>
  <w:abstractNum w:abstractNumId="1" w15:restartNumberingAfterBreak="0">
    <w:nsid w:val="037A0BB7"/>
    <w:multiLevelType w:val="multilevel"/>
    <w:tmpl w:val="3D1242A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B6DC5"/>
    <w:multiLevelType w:val="hybridMultilevel"/>
    <w:tmpl w:val="F27E4E5A"/>
    <w:lvl w:ilvl="0" w:tplc="0409000F">
      <w:start w:val="1"/>
      <w:numFmt w:val="decimal"/>
      <w:lvlText w:val="%1."/>
      <w:lvlJc w:val="left"/>
      <w:pPr>
        <w:tabs>
          <w:tab w:val="num" w:pos="-133"/>
        </w:tabs>
        <w:ind w:left="-133" w:hanging="360"/>
      </w:pPr>
    </w:lvl>
    <w:lvl w:ilvl="1" w:tplc="04090003">
      <w:start w:val="1"/>
      <w:numFmt w:val="bullet"/>
      <w:lvlText w:val="o"/>
      <w:lvlJc w:val="left"/>
      <w:pPr>
        <w:tabs>
          <w:tab w:val="num" w:pos="587"/>
        </w:tabs>
        <w:ind w:left="587" w:hanging="360"/>
      </w:pPr>
      <w:rPr>
        <w:rFonts w:ascii="Courier New" w:hAnsi="Courier New" w:cs="Courier New" w:hint="default"/>
      </w:rPr>
    </w:lvl>
    <w:lvl w:ilvl="2" w:tplc="04090005">
      <w:start w:val="1"/>
      <w:numFmt w:val="bullet"/>
      <w:lvlText w:val=""/>
      <w:lvlJc w:val="left"/>
      <w:pPr>
        <w:tabs>
          <w:tab w:val="num" w:pos="1307"/>
        </w:tabs>
        <w:ind w:left="1307" w:hanging="360"/>
      </w:pPr>
      <w:rPr>
        <w:rFonts w:ascii="Wingdings" w:hAnsi="Wingdings" w:hint="default"/>
      </w:rPr>
    </w:lvl>
    <w:lvl w:ilvl="3" w:tplc="04090001">
      <w:start w:val="1"/>
      <w:numFmt w:val="bullet"/>
      <w:lvlText w:val=""/>
      <w:lvlJc w:val="left"/>
      <w:pPr>
        <w:tabs>
          <w:tab w:val="num" w:pos="2027"/>
        </w:tabs>
        <w:ind w:left="2027" w:hanging="360"/>
      </w:pPr>
      <w:rPr>
        <w:rFonts w:ascii="Symbol" w:hAnsi="Symbol" w:hint="default"/>
      </w:rPr>
    </w:lvl>
    <w:lvl w:ilvl="4" w:tplc="04090003">
      <w:start w:val="1"/>
      <w:numFmt w:val="bullet"/>
      <w:lvlText w:val="o"/>
      <w:lvlJc w:val="left"/>
      <w:pPr>
        <w:tabs>
          <w:tab w:val="num" w:pos="2747"/>
        </w:tabs>
        <w:ind w:left="2747" w:hanging="360"/>
      </w:pPr>
      <w:rPr>
        <w:rFonts w:ascii="Courier New" w:hAnsi="Courier New" w:cs="Courier New" w:hint="default"/>
      </w:rPr>
    </w:lvl>
    <w:lvl w:ilvl="5" w:tplc="04090005">
      <w:start w:val="1"/>
      <w:numFmt w:val="bullet"/>
      <w:lvlText w:val=""/>
      <w:lvlJc w:val="left"/>
      <w:pPr>
        <w:tabs>
          <w:tab w:val="num" w:pos="3467"/>
        </w:tabs>
        <w:ind w:left="3467" w:hanging="360"/>
      </w:pPr>
      <w:rPr>
        <w:rFonts w:ascii="Wingdings" w:hAnsi="Wingdings" w:hint="default"/>
      </w:rPr>
    </w:lvl>
    <w:lvl w:ilvl="6" w:tplc="04090001">
      <w:start w:val="1"/>
      <w:numFmt w:val="bullet"/>
      <w:lvlText w:val=""/>
      <w:lvlJc w:val="left"/>
      <w:pPr>
        <w:tabs>
          <w:tab w:val="num" w:pos="4187"/>
        </w:tabs>
        <w:ind w:left="4187" w:hanging="360"/>
      </w:pPr>
      <w:rPr>
        <w:rFonts w:ascii="Symbol" w:hAnsi="Symbol" w:hint="default"/>
      </w:rPr>
    </w:lvl>
    <w:lvl w:ilvl="7" w:tplc="04090003">
      <w:start w:val="1"/>
      <w:numFmt w:val="bullet"/>
      <w:lvlText w:val="o"/>
      <w:lvlJc w:val="left"/>
      <w:pPr>
        <w:tabs>
          <w:tab w:val="num" w:pos="4907"/>
        </w:tabs>
        <w:ind w:left="4907" w:hanging="360"/>
      </w:pPr>
      <w:rPr>
        <w:rFonts w:ascii="Courier New" w:hAnsi="Courier New" w:cs="Courier New" w:hint="default"/>
      </w:rPr>
    </w:lvl>
    <w:lvl w:ilvl="8" w:tplc="04090005">
      <w:start w:val="1"/>
      <w:numFmt w:val="bullet"/>
      <w:lvlText w:val=""/>
      <w:lvlJc w:val="left"/>
      <w:pPr>
        <w:tabs>
          <w:tab w:val="num" w:pos="5627"/>
        </w:tabs>
        <w:ind w:left="5627" w:hanging="360"/>
      </w:pPr>
      <w:rPr>
        <w:rFonts w:ascii="Wingdings" w:hAnsi="Wingdings" w:hint="default"/>
      </w:rPr>
    </w:lvl>
  </w:abstractNum>
  <w:abstractNum w:abstractNumId="3" w15:restartNumberingAfterBreak="0">
    <w:nsid w:val="06355B57"/>
    <w:multiLevelType w:val="hybridMultilevel"/>
    <w:tmpl w:val="E40AF82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4" w15:restartNumberingAfterBreak="0">
    <w:nsid w:val="1461704C"/>
    <w:multiLevelType w:val="hybridMultilevel"/>
    <w:tmpl w:val="78B435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3A18E4"/>
    <w:multiLevelType w:val="hybridMultilevel"/>
    <w:tmpl w:val="42D2FDA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15:restartNumberingAfterBreak="0">
    <w:nsid w:val="1F5D708A"/>
    <w:multiLevelType w:val="hybridMultilevel"/>
    <w:tmpl w:val="7B888FC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15:restartNumberingAfterBreak="0">
    <w:nsid w:val="36552A98"/>
    <w:multiLevelType w:val="hybridMultilevel"/>
    <w:tmpl w:val="673A8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536C29"/>
    <w:multiLevelType w:val="hybridMultilevel"/>
    <w:tmpl w:val="7F9CF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485090"/>
    <w:multiLevelType w:val="hybridMultilevel"/>
    <w:tmpl w:val="DD848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572337"/>
    <w:multiLevelType w:val="hybridMultilevel"/>
    <w:tmpl w:val="5C2ED5E6"/>
    <w:lvl w:ilvl="0" w:tplc="0C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11" w15:restartNumberingAfterBreak="0">
    <w:nsid w:val="473461D3"/>
    <w:multiLevelType w:val="hybridMultilevel"/>
    <w:tmpl w:val="36E2FF0C"/>
    <w:lvl w:ilvl="0" w:tplc="04090001">
      <w:start w:val="1"/>
      <w:numFmt w:val="bullet"/>
      <w:lvlText w:val=""/>
      <w:lvlJc w:val="left"/>
      <w:pPr>
        <w:tabs>
          <w:tab w:val="num" w:pos="1440"/>
        </w:tabs>
        <w:ind w:left="1440" w:hanging="360"/>
      </w:pPr>
      <w:rPr>
        <w:rFonts w:ascii="Symbol" w:hAnsi="Symbol" w:cs="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48EF4F68"/>
    <w:multiLevelType w:val="hybridMultilevel"/>
    <w:tmpl w:val="BA4ECC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13" w15:restartNumberingAfterBreak="0">
    <w:nsid w:val="49C3761F"/>
    <w:multiLevelType w:val="hybridMultilevel"/>
    <w:tmpl w:val="C5BEA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FF6FC4"/>
    <w:multiLevelType w:val="hybridMultilevel"/>
    <w:tmpl w:val="FCFA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01F6E"/>
    <w:multiLevelType w:val="hybridMultilevel"/>
    <w:tmpl w:val="D8827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064B5E"/>
    <w:multiLevelType w:val="hybridMultilevel"/>
    <w:tmpl w:val="45566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CE36D09"/>
    <w:multiLevelType w:val="hybridMultilevel"/>
    <w:tmpl w:val="6A66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C3452F"/>
    <w:multiLevelType w:val="hybridMultilevel"/>
    <w:tmpl w:val="8A3E12E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15:restartNumberingAfterBreak="0">
    <w:nsid w:val="53731EF2"/>
    <w:multiLevelType w:val="hybridMultilevel"/>
    <w:tmpl w:val="DF3C8034"/>
    <w:lvl w:ilvl="0" w:tplc="0C090001">
      <w:start w:val="1"/>
      <w:numFmt w:val="bullet"/>
      <w:lvlText w:val=""/>
      <w:lvlJc w:val="left"/>
      <w:pPr>
        <w:tabs>
          <w:tab w:val="num" w:pos="360"/>
        </w:tabs>
        <w:ind w:left="360" w:hanging="360"/>
      </w:pPr>
      <w:rPr>
        <w:rFonts w:ascii="Symbol" w:hAnsi="Symbol" w:hint="default"/>
      </w:rPr>
    </w:lvl>
    <w:lvl w:ilvl="1" w:tplc="2E8E429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67E92"/>
    <w:multiLevelType w:val="hybridMultilevel"/>
    <w:tmpl w:val="14127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BF1E96"/>
    <w:multiLevelType w:val="hybridMultilevel"/>
    <w:tmpl w:val="12466576"/>
    <w:lvl w:ilvl="0" w:tplc="0C090001">
      <w:start w:val="1"/>
      <w:numFmt w:val="bullet"/>
      <w:lvlText w:val=""/>
      <w:lvlJc w:val="left"/>
      <w:pPr>
        <w:ind w:left="-33" w:hanging="360"/>
      </w:pPr>
      <w:rPr>
        <w:rFonts w:ascii="Symbol" w:hAnsi="Symbol" w:hint="default"/>
      </w:rPr>
    </w:lvl>
    <w:lvl w:ilvl="1" w:tplc="04090003">
      <w:start w:val="1"/>
      <w:numFmt w:val="bullet"/>
      <w:lvlText w:val="o"/>
      <w:lvlJc w:val="left"/>
      <w:pPr>
        <w:ind w:left="-22" w:hanging="360"/>
      </w:pPr>
      <w:rPr>
        <w:rFonts w:ascii="Courier New" w:hAnsi="Courier New" w:cs="Courier New" w:hint="default"/>
      </w:rPr>
    </w:lvl>
    <w:lvl w:ilvl="2" w:tplc="04090005">
      <w:start w:val="1"/>
      <w:numFmt w:val="bullet"/>
      <w:lvlText w:val=""/>
      <w:lvlJc w:val="left"/>
      <w:pPr>
        <w:ind w:left="698" w:hanging="360"/>
      </w:pPr>
      <w:rPr>
        <w:rFonts w:ascii="Wingdings" w:hAnsi="Wingdings" w:hint="default"/>
      </w:rPr>
    </w:lvl>
    <w:lvl w:ilvl="3" w:tplc="04090001" w:tentative="1">
      <w:start w:val="1"/>
      <w:numFmt w:val="bullet"/>
      <w:lvlText w:val=""/>
      <w:lvlJc w:val="left"/>
      <w:pPr>
        <w:ind w:left="1418" w:hanging="360"/>
      </w:pPr>
      <w:rPr>
        <w:rFonts w:ascii="Symbol" w:hAnsi="Symbol" w:hint="default"/>
      </w:rPr>
    </w:lvl>
    <w:lvl w:ilvl="4" w:tplc="04090003" w:tentative="1">
      <w:start w:val="1"/>
      <w:numFmt w:val="bullet"/>
      <w:lvlText w:val="o"/>
      <w:lvlJc w:val="left"/>
      <w:pPr>
        <w:ind w:left="2138" w:hanging="360"/>
      </w:pPr>
      <w:rPr>
        <w:rFonts w:ascii="Courier New" w:hAnsi="Courier New" w:cs="Courier New" w:hint="default"/>
      </w:rPr>
    </w:lvl>
    <w:lvl w:ilvl="5" w:tplc="04090005" w:tentative="1">
      <w:start w:val="1"/>
      <w:numFmt w:val="bullet"/>
      <w:lvlText w:val=""/>
      <w:lvlJc w:val="left"/>
      <w:pPr>
        <w:ind w:left="2858" w:hanging="360"/>
      </w:pPr>
      <w:rPr>
        <w:rFonts w:ascii="Wingdings" w:hAnsi="Wingdings" w:hint="default"/>
      </w:rPr>
    </w:lvl>
    <w:lvl w:ilvl="6" w:tplc="04090001" w:tentative="1">
      <w:start w:val="1"/>
      <w:numFmt w:val="bullet"/>
      <w:lvlText w:val=""/>
      <w:lvlJc w:val="left"/>
      <w:pPr>
        <w:ind w:left="3578" w:hanging="360"/>
      </w:pPr>
      <w:rPr>
        <w:rFonts w:ascii="Symbol" w:hAnsi="Symbol" w:hint="default"/>
      </w:rPr>
    </w:lvl>
    <w:lvl w:ilvl="7" w:tplc="04090003" w:tentative="1">
      <w:start w:val="1"/>
      <w:numFmt w:val="bullet"/>
      <w:lvlText w:val="o"/>
      <w:lvlJc w:val="left"/>
      <w:pPr>
        <w:ind w:left="4298" w:hanging="360"/>
      </w:pPr>
      <w:rPr>
        <w:rFonts w:ascii="Courier New" w:hAnsi="Courier New" w:cs="Courier New" w:hint="default"/>
      </w:rPr>
    </w:lvl>
    <w:lvl w:ilvl="8" w:tplc="04090005" w:tentative="1">
      <w:start w:val="1"/>
      <w:numFmt w:val="bullet"/>
      <w:lvlText w:val=""/>
      <w:lvlJc w:val="left"/>
      <w:pPr>
        <w:ind w:left="5018" w:hanging="360"/>
      </w:pPr>
      <w:rPr>
        <w:rFonts w:ascii="Wingdings" w:hAnsi="Wingdings" w:hint="default"/>
      </w:rPr>
    </w:lvl>
  </w:abstractNum>
  <w:abstractNum w:abstractNumId="22" w15:restartNumberingAfterBreak="0">
    <w:nsid w:val="55862C35"/>
    <w:multiLevelType w:val="hybridMultilevel"/>
    <w:tmpl w:val="5F5C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F6481"/>
    <w:multiLevelType w:val="hybridMultilevel"/>
    <w:tmpl w:val="ECA4E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E0666F"/>
    <w:multiLevelType w:val="hybridMultilevel"/>
    <w:tmpl w:val="13949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17C2E"/>
    <w:multiLevelType w:val="hybridMultilevel"/>
    <w:tmpl w:val="F992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F7AAE"/>
    <w:multiLevelType w:val="hybridMultilevel"/>
    <w:tmpl w:val="60E47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46A69"/>
    <w:multiLevelType w:val="hybridMultilevel"/>
    <w:tmpl w:val="3B884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1400CF"/>
    <w:multiLevelType w:val="hybridMultilevel"/>
    <w:tmpl w:val="671E5954"/>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892814018">
    <w:abstractNumId w:val="1"/>
  </w:num>
  <w:num w:numId="2" w16cid:durableId="1524977332">
    <w:abstractNumId w:val="2"/>
    <w:lvlOverride w:ilvl="0">
      <w:startOverride w:val="1"/>
    </w:lvlOverride>
    <w:lvlOverride w:ilvl="1"/>
    <w:lvlOverride w:ilvl="2"/>
    <w:lvlOverride w:ilvl="3"/>
    <w:lvlOverride w:ilvl="4"/>
    <w:lvlOverride w:ilvl="5"/>
    <w:lvlOverride w:ilvl="6"/>
    <w:lvlOverride w:ilvl="7"/>
    <w:lvlOverride w:ilvl="8"/>
  </w:num>
  <w:num w:numId="3" w16cid:durableId="856501731">
    <w:abstractNumId w:val="3"/>
  </w:num>
  <w:num w:numId="4" w16cid:durableId="679695253">
    <w:abstractNumId w:val="22"/>
  </w:num>
  <w:num w:numId="5" w16cid:durableId="494537351">
    <w:abstractNumId w:val="26"/>
  </w:num>
  <w:num w:numId="6" w16cid:durableId="1622876085">
    <w:abstractNumId w:val="18"/>
  </w:num>
  <w:num w:numId="7" w16cid:durableId="1782846146">
    <w:abstractNumId w:val="6"/>
  </w:num>
  <w:num w:numId="8" w16cid:durableId="1172139448">
    <w:abstractNumId w:val="5"/>
  </w:num>
  <w:num w:numId="9" w16cid:durableId="187332530">
    <w:abstractNumId w:val="21"/>
  </w:num>
  <w:num w:numId="10" w16cid:durableId="963266972">
    <w:abstractNumId w:val="11"/>
  </w:num>
  <w:num w:numId="11" w16cid:durableId="436632510">
    <w:abstractNumId w:val="25"/>
  </w:num>
  <w:num w:numId="12" w16cid:durableId="1679580687">
    <w:abstractNumId w:val="16"/>
  </w:num>
  <w:num w:numId="13" w16cid:durableId="1253778758">
    <w:abstractNumId w:val="19"/>
  </w:num>
  <w:num w:numId="14" w16cid:durableId="1357384098">
    <w:abstractNumId w:val="12"/>
  </w:num>
  <w:num w:numId="15" w16cid:durableId="1267885995">
    <w:abstractNumId w:val="10"/>
  </w:num>
  <w:num w:numId="16" w16cid:durableId="1508206383">
    <w:abstractNumId w:val="0"/>
    <w:lvlOverride w:ilvl="0">
      <w:lvl w:ilvl="0">
        <w:start w:val="1"/>
        <w:numFmt w:val="decimal"/>
        <w:pStyle w:val="1"/>
        <w:lvlText w:val="%1."/>
        <w:lvlJc w:val="left"/>
      </w:lvl>
    </w:lvlOverride>
  </w:num>
  <w:num w:numId="17" w16cid:durableId="1334379351">
    <w:abstractNumId w:val="28"/>
  </w:num>
  <w:num w:numId="18" w16cid:durableId="1439060879">
    <w:abstractNumId w:val="4"/>
  </w:num>
  <w:num w:numId="19" w16cid:durableId="393352106">
    <w:abstractNumId w:val="2"/>
  </w:num>
  <w:num w:numId="20" w16cid:durableId="1237280680">
    <w:abstractNumId w:val="13"/>
  </w:num>
  <w:num w:numId="21" w16cid:durableId="1353190898">
    <w:abstractNumId w:val="17"/>
  </w:num>
  <w:num w:numId="22" w16cid:durableId="1278558893">
    <w:abstractNumId w:val="20"/>
  </w:num>
  <w:num w:numId="23" w16cid:durableId="748429625">
    <w:abstractNumId w:val="23"/>
  </w:num>
  <w:num w:numId="24" w16cid:durableId="500462772">
    <w:abstractNumId w:val="15"/>
  </w:num>
  <w:num w:numId="25" w16cid:durableId="1337533299">
    <w:abstractNumId w:val="24"/>
  </w:num>
  <w:num w:numId="26" w16cid:durableId="234517282">
    <w:abstractNumId w:val="8"/>
  </w:num>
  <w:num w:numId="27" w16cid:durableId="1488396693">
    <w:abstractNumId w:val="9"/>
  </w:num>
  <w:num w:numId="28" w16cid:durableId="534542959">
    <w:abstractNumId w:val="7"/>
  </w:num>
  <w:num w:numId="29" w16cid:durableId="666592955">
    <w:abstractNumId w:val="27"/>
  </w:num>
  <w:num w:numId="30" w16cid:durableId="6218803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evenAndOddHeaders/>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3B"/>
    <w:rsid w:val="00000F28"/>
    <w:rsid w:val="00002FE7"/>
    <w:rsid w:val="00010D70"/>
    <w:rsid w:val="00016443"/>
    <w:rsid w:val="000253AD"/>
    <w:rsid w:val="000319B4"/>
    <w:rsid w:val="00041D7A"/>
    <w:rsid w:val="00046803"/>
    <w:rsid w:val="00064B77"/>
    <w:rsid w:val="00064F76"/>
    <w:rsid w:val="00065F60"/>
    <w:rsid w:val="000F079A"/>
    <w:rsid w:val="000F0E7F"/>
    <w:rsid w:val="001063CC"/>
    <w:rsid w:val="00167A17"/>
    <w:rsid w:val="0017483B"/>
    <w:rsid w:val="001877B9"/>
    <w:rsid w:val="00187B40"/>
    <w:rsid w:val="00193A17"/>
    <w:rsid w:val="00215EC4"/>
    <w:rsid w:val="00217304"/>
    <w:rsid w:val="002205C9"/>
    <w:rsid w:val="002376A1"/>
    <w:rsid w:val="0025549B"/>
    <w:rsid w:val="0026493B"/>
    <w:rsid w:val="002651BF"/>
    <w:rsid w:val="00293B8F"/>
    <w:rsid w:val="00296007"/>
    <w:rsid w:val="002C3E63"/>
    <w:rsid w:val="002E28C6"/>
    <w:rsid w:val="0037366E"/>
    <w:rsid w:val="0038304D"/>
    <w:rsid w:val="00393594"/>
    <w:rsid w:val="003B17C4"/>
    <w:rsid w:val="003C6DB7"/>
    <w:rsid w:val="003D114E"/>
    <w:rsid w:val="003D2B37"/>
    <w:rsid w:val="003E02E5"/>
    <w:rsid w:val="003E3B08"/>
    <w:rsid w:val="003F4603"/>
    <w:rsid w:val="00430494"/>
    <w:rsid w:val="00450093"/>
    <w:rsid w:val="0046421F"/>
    <w:rsid w:val="004760EC"/>
    <w:rsid w:val="00496F03"/>
    <w:rsid w:val="004A0BD5"/>
    <w:rsid w:val="004C0C06"/>
    <w:rsid w:val="004C4EF0"/>
    <w:rsid w:val="004D27A3"/>
    <w:rsid w:val="004D5CDD"/>
    <w:rsid w:val="004E3D2D"/>
    <w:rsid w:val="004F3268"/>
    <w:rsid w:val="004F3F42"/>
    <w:rsid w:val="0050004A"/>
    <w:rsid w:val="00501650"/>
    <w:rsid w:val="00511EF8"/>
    <w:rsid w:val="005134A3"/>
    <w:rsid w:val="005320CC"/>
    <w:rsid w:val="0055030F"/>
    <w:rsid w:val="0055037C"/>
    <w:rsid w:val="005860B3"/>
    <w:rsid w:val="00592756"/>
    <w:rsid w:val="00595A04"/>
    <w:rsid w:val="005B3572"/>
    <w:rsid w:val="005D62CE"/>
    <w:rsid w:val="005F2650"/>
    <w:rsid w:val="005F6516"/>
    <w:rsid w:val="00604B9B"/>
    <w:rsid w:val="00655D37"/>
    <w:rsid w:val="00657046"/>
    <w:rsid w:val="00684228"/>
    <w:rsid w:val="006901E2"/>
    <w:rsid w:val="00694460"/>
    <w:rsid w:val="00695B9A"/>
    <w:rsid w:val="00696952"/>
    <w:rsid w:val="006D0107"/>
    <w:rsid w:val="006E13DB"/>
    <w:rsid w:val="00703C2B"/>
    <w:rsid w:val="00707771"/>
    <w:rsid w:val="0073670E"/>
    <w:rsid w:val="0074262E"/>
    <w:rsid w:val="007534B1"/>
    <w:rsid w:val="00753E3C"/>
    <w:rsid w:val="0075628C"/>
    <w:rsid w:val="00756443"/>
    <w:rsid w:val="00770801"/>
    <w:rsid w:val="00792C74"/>
    <w:rsid w:val="00794F72"/>
    <w:rsid w:val="007E02CC"/>
    <w:rsid w:val="007E3322"/>
    <w:rsid w:val="007E3849"/>
    <w:rsid w:val="00806BA4"/>
    <w:rsid w:val="0081446E"/>
    <w:rsid w:val="00855922"/>
    <w:rsid w:val="0085595A"/>
    <w:rsid w:val="00874045"/>
    <w:rsid w:val="0087774B"/>
    <w:rsid w:val="00881542"/>
    <w:rsid w:val="00892B4C"/>
    <w:rsid w:val="008D22ED"/>
    <w:rsid w:val="008E08E7"/>
    <w:rsid w:val="008E2693"/>
    <w:rsid w:val="008E2E19"/>
    <w:rsid w:val="00902BFC"/>
    <w:rsid w:val="0092029B"/>
    <w:rsid w:val="00920B8F"/>
    <w:rsid w:val="00927D32"/>
    <w:rsid w:val="009820C8"/>
    <w:rsid w:val="009878C1"/>
    <w:rsid w:val="00991E86"/>
    <w:rsid w:val="00992B04"/>
    <w:rsid w:val="0099430A"/>
    <w:rsid w:val="009A3235"/>
    <w:rsid w:val="009A740B"/>
    <w:rsid w:val="009D7671"/>
    <w:rsid w:val="009E3A19"/>
    <w:rsid w:val="009F42B9"/>
    <w:rsid w:val="00A04E72"/>
    <w:rsid w:val="00A21706"/>
    <w:rsid w:val="00A25C76"/>
    <w:rsid w:val="00A270EE"/>
    <w:rsid w:val="00A3317C"/>
    <w:rsid w:val="00A571C6"/>
    <w:rsid w:val="00A6442B"/>
    <w:rsid w:val="00A7593C"/>
    <w:rsid w:val="00A77684"/>
    <w:rsid w:val="00A877BA"/>
    <w:rsid w:val="00A93AA2"/>
    <w:rsid w:val="00AC3D65"/>
    <w:rsid w:val="00AE51E1"/>
    <w:rsid w:val="00B01CA1"/>
    <w:rsid w:val="00B07F58"/>
    <w:rsid w:val="00B16B48"/>
    <w:rsid w:val="00B25C3C"/>
    <w:rsid w:val="00B51131"/>
    <w:rsid w:val="00B675D5"/>
    <w:rsid w:val="00B719DA"/>
    <w:rsid w:val="00BB42B8"/>
    <w:rsid w:val="00BC503B"/>
    <w:rsid w:val="00BC6936"/>
    <w:rsid w:val="00BC7CA8"/>
    <w:rsid w:val="00BE3063"/>
    <w:rsid w:val="00BE4734"/>
    <w:rsid w:val="00C339F6"/>
    <w:rsid w:val="00C359BA"/>
    <w:rsid w:val="00C67AC8"/>
    <w:rsid w:val="00C86AB9"/>
    <w:rsid w:val="00C948F5"/>
    <w:rsid w:val="00CE6DDE"/>
    <w:rsid w:val="00CE7DDA"/>
    <w:rsid w:val="00D266D0"/>
    <w:rsid w:val="00D90848"/>
    <w:rsid w:val="00DA3000"/>
    <w:rsid w:val="00DB0364"/>
    <w:rsid w:val="00DC0147"/>
    <w:rsid w:val="00DD78E5"/>
    <w:rsid w:val="00DF0CC5"/>
    <w:rsid w:val="00E1074E"/>
    <w:rsid w:val="00E27270"/>
    <w:rsid w:val="00E302E0"/>
    <w:rsid w:val="00E32384"/>
    <w:rsid w:val="00E64545"/>
    <w:rsid w:val="00E90B25"/>
    <w:rsid w:val="00E92DA5"/>
    <w:rsid w:val="00EC0303"/>
    <w:rsid w:val="00ED1681"/>
    <w:rsid w:val="00ED5D50"/>
    <w:rsid w:val="00ED7252"/>
    <w:rsid w:val="00EE2DF7"/>
    <w:rsid w:val="00EE3298"/>
    <w:rsid w:val="00F0016F"/>
    <w:rsid w:val="00F16304"/>
    <w:rsid w:val="00F40FE7"/>
    <w:rsid w:val="00F435CE"/>
    <w:rsid w:val="00F43E12"/>
    <w:rsid w:val="00F844AB"/>
    <w:rsid w:val="00F8793A"/>
    <w:rsid w:val="00F912E3"/>
    <w:rsid w:val="00FD46E5"/>
    <w:rsid w:val="00FE0B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C5E42"/>
  <w15:docId w15:val="{09416EDC-6F7A-45C9-BEAF-5D2D8ED4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ingston body"/>
    <w:qFormat/>
    <w:rsid w:val="00BC503B"/>
    <w:pPr>
      <w:spacing w:after="240" w:line="288" w:lineRule="auto"/>
      <w:ind w:right="284"/>
    </w:pPr>
    <w:rPr>
      <w:rFonts w:ascii="Arial" w:eastAsia="Times New Roman" w:hAnsi="Arial" w:cs="Arial"/>
      <w:sz w:val="20"/>
      <w:szCs w:val="20"/>
      <w:lang w:val="en-AU" w:eastAsia="en-US"/>
    </w:rPr>
  </w:style>
  <w:style w:type="paragraph" w:styleId="Heading1">
    <w:name w:val="heading 1"/>
    <w:aliases w:val="Kingston Heading 1"/>
    <w:basedOn w:val="Normal"/>
    <w:next w:val="Normal"/>
    <w:link w:val="Heading1Char"/>
    <w:uiPriority w:val="9"/>
    <w:qFormat/>
    <w:rsid w:val="00707771"/>
    <w:pPr>
      <w:spacing w:before="480"/>
      <w:contextualSpacing/>
      <w:outlineLvl w:val="0"/>
    </w:pPr>
    <w:rPr>
      <w:color w:val="4071AA" w:themeColor="text2"/>
      <w:sz w:val="48"/>
      <w:szCs w:val="32"/>
    </w:rPr>
  </w:style>
  <w:style w:type="paragraph" w:styleId="Heading2">
    <w:name w:val="heading 2"/>
    <w:aliases w:val="Kingston Heading 2"/>
    <w:basedOn w:val="Normal"/>
    <w:next w:val="Normal"/>
    <w:link w:val="Heading2Char"/>
    <w:uiPriority w:val="9"/>
    <w:unhideWhenUsed/>
    <w:qFormat/>
    <w:rsid w:val="00BC503B"/>
    <w:pPr>
      <w:outlineLvl w:val="1"/>
    </w:pPr>
    <w:rPr>
      <w:caps/>
      <w:color w:val="777877" w:themeColor="background2"/>
      <w:sz w:val="24"/>
      <w:szCs w:val="22"/>
    </w:rPr>
  </w:style>
  <w:style w:type="paragraph" w:styleId="Heading3">
    <w:name w:val="heading 3"/>
    <w:aliases w:val="Kingston Heading 3"/>
    <w:basedOn w:val="Normal"/>
    <w:next w:val="Normal"/>
    <w:link w:val="Heading3Char"/>
    <w:uiPriority w:val="9"/>
    <w:unhideWhenUsed/>
    <w:qFormat/>
    <w:rsid w:val="00BC503B"/>
    <w:pPr>
      <w:outlineLvl w:val="2"/>
    </w:pPr>
    <w:rPr>
      <w:b/>
      <w:sz w:val="22"/>
    </w:rPr>
  </w:style>
  <w:style w:type="paragraph" w:styleId="Heading4">
    <w:name w:val="heading 4"/>
    <w:aliases w:val="Kingston Heading 4"/>
    <w:basedOn w:val="Heading3"/>
    <w:next w:val="Normal"/>
    <w:link w:val="Heading4Char"/>
    <w:uiPriority w:val="9"/>
    <w:unhideWhenUsed/>
    <w:qFormat/>
    <w:rsid w:val="00BC503B"/>
    <w:pPr>
      <w:outlineLvl w:val="3"/>
    </w:pPr>
    <w:rPr>
      <w:color w:val="4071AA" w:themeColor="text2"/>
      <w:sz w:val="20"/>
    </w:rPr>
  </w:style>
  <w:style w:type="paragraph" w:styleId="Heading5">
    <w:name w:val="heading 5"/>
    <w:aliases w:val="Kingston Heading 5"/>
    <w:basedOn w:val="Normal"/>
    <w:next w:val="Normal"/>
    <w:link w:val="Heading5Char"/>
    <w:uiPriority w:val="9"/>
    <w:semiHidden/>
    <w:unhideWhenUsed/>
    <w:qFormat/>
    <w:rsid w:val="00BC503B"/>
    <w:pPr>
      <w:keepNext/>
      <w:keepLines/>
      <w:spacing w:before="200" w:after="0"/>
      <w:outlineLvl w:val="4"/>
    </w:pPr>
    <w:rPr>
      <w:rFonts w:asciiTheme="majorHAnsi" w:eastAsiaTheme="majorEastAsia" w:hAnsiTheme="majorHAnsi" w:cstheme="majorBidi"/>
      <w:color w:val="777877"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Kingston Heading 5 Char"/>
    <w:basedOn w:val="DefaultParagraphFont"/>
    <w:link w:val="Heading5"/>
    <w:uiPriority w:val="9"/>
    <w:semiHidden/>
    <w:rsid w:val="00BC503B"/>
    <w:rPr>
      <w:rFonts w:asciiTheme="majorHAnsi" w:eastAsiaTheme="majorEastAsia" w:hAnsiTheme="majorHAnsi" w:cstheme="majorBidi"/>
      <w:color w:val="777877" w:themeColor="background2"/>
      <w:sz w:val="20"/>
      <w:szCs w:val="20"/>
      <w:lang w:val="en-AU" w:eastAsia="en-US"/>
    </w:rPr>
  </w:style>
  <w:style w:type="paragraph" w:styleId="BalloonText">
    <w:name w:val="Balloon Text"/>
    <w:basedOn w:val="Normal"/>
    <w:link w:val="BalloonTextChar"/>
    <w:uiPriority w:val="99"/>
    <w:semiHidden/>
    <w:unhideWhenUsed/>
    <w:rsid w:val="0026493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493B"/>
    <w:rPr>
      <w:rFonts w:ascii="Lucida Grande" w:eastAsia="Times New Roman" w:hAnsi="Lucida Grande" w:cs="Times New Roman"/>
      <w:sz w:val="18"/>
      <w:szCs w:val="18"/>
      <w:lang w:val="en-AU"/>
    </w:rPr>
  </w:style>
  <w:style w:type="character" w:customStyle="1" w:styleId="Heading1Char">
    <w:name w:val="Heading 1 Char"/>
    <w:aliases w:val="Kingston Heading 1 Char"/>
    <w:basedOn w:val="DefaultParagraphFont"/>
    <w:link w:val="Heading1"/>
    <w:uiPriority w:val="9"/>
    <w:rsid w:val="00707771"/>
    <w:rPr>
      <w:rFonts w:ascii="Arial" w:eastAsia="Times New Roman" w:hAnsi="Arial" w:cs="Arial"/>
      <w:color w:val="4071AA" w:themeColor="text2"/>
      <w:sz w:val="48"/>
      <w:szCs w:val="32"/>
      <w:lang w:val="en-AU" w:eastAsia="en-US"/>
    </w:rPr>
  </w:style>
  <w:style w:type="character" w:customStyle="1" w:styleId="Heading2Char">
    <w:name w:val="Heading 2 Char"/>
    <w:aliases w:val="Kingston Heading 2 Char"/>
    <w:basedOn w:val="DefaultParagraphFont"/>
    <w:link w:val="Heading2"/>
    <w:uiPriority w:val="9"/>
    <w:rsid w:val="00BC503B"/>
    <w:rPr>
      <w:rFonts w:ascii="Arial" w:eastAsia="Times New Roman" w:hAnsi="Arial" w:cs="Arial"/>
      <w:caps/>
      <w:color w:val="777877" w:themeColor="background2"/>
      <w:szCs w:val="22"/>
      <w:lang w:val="en-AU" w:eastAsia="en-US"/>
    </w:rPr>
  </w:style>
  <w:style w:type="character" w:customStyle="1" w:styleId="Heading3Char">
    <w:name w:val="Heading 3 Char"/>
    <w:aliases w:val="Kingston Heading 3 Char"/>
    <w:basedOn w:val="DefaultParagraphFont"/>
    <w:link w:val="Heading3"/>
    <w:uiPriority w:val="9"/>
    <w:rsid w:val="00BC503B"/>
    <w:rPr>
      <w:rFonts w:ascii="Arial" w:eastAsia="Times New Roman" w:hAnsi="Arial" w:cs="Arial"/>
      <w:b/>
      <w:sz w:val="22"/>
      <w:szCs w:val="20"/>
      <w:lang w:val="en-AU" w:eastAsia="en-US"/>
    </w:rPr>
  </w:style>
  <w:style w:type="character" w:customStyle="1" w:styleId="Heading4Char">
    <w:name w:val="Heading 4 Char"/>
    <w:aliases w:val="Kingston Heading 4 Char"/>
    <w:basedOn w:val="DefaultParagraphFont"/>
    <w:link w:val="Heading4"/>
    <w:uiPriority w:val="9"/>
    <w:rsid w:val="00BC503B"/>
    <w:rPr>
      <w:rFonts w:ascii="Arial" w:eastAsia="Times New Roman" w:hAnsi="Arial" w:cs="Arial"/>
      <w:b/>
      <w:color w:val="4071AA" w:themeColor="text2"/>
      <w:sz w:val="20"/>
      <w:szCs w:val="20"/>
      <w:lang w:val="en-AU" w:eastAsia="en-US"/>
    </w:rPr>
  </w:style>
  <w:style w:type="paragraph" w:customStyle="1" w:styleId="Kignstonsubject">
    <w:name w:val="Kignston subject"/>
    <w:basedOn w:val="Heading4"/>
    <w:qFormat/>
    <w:rsid w:val="008E2E19"/>
  </w:style>
  <w:style w:type="paragraph" w:customStyle="1" w:styleId="Kingstontitle">
    <w:name w:val="Kingston title"/>
    <w:basedOn w:val="Normal"/>
    <w:qFormat/>
    <w:rsid w:val="008E2E19"/>
    <w:rPr>
      <w:color w:val="777877" w:themeColor="background2"/>
      <w:sz w:val="16"/>
    </w:rPr>
  </w:style>
  <w:style w:type="paragraph" w:styleId="Footer">
    <w:name w:val="footer"/>
    <w:basedOn w:val="Normal"/>
    <w:link w:val="FooterChar"/>
    <w:uiPriority w:val="99"/>
    <w:unhideWhenUsed/>
    <w:rsid w:val="008E2E19"/>
    <w:pPr>
      <w:jc w:val="right"/>
    </w:pPr>
    <w:rPr>
      <w:caps/>
      <w:noProof/>
      <w:color w:val="8B8585" w:themeColor="text1" w:themeTint="80"/>
      <w:sz w:val="16"/>
      <w:szCs w:val="16"/>
      <w:lang w:val="en-US"/>
    </w:rPr>
  </w:style>
  <w:style w:type="character" w:customStyle="1" w:styleId="FooterChar">
    <w:name w:val="Footer Char"/>
    <w:basedOn w:val="DefaultParagraphFont"/>
    <w:link w:val="Footer"/>
    <w:uiPriority w:val="99"/>
    <w:rsid w:val="008E2E19"/>
    <w:rPr>
      <w:rFonts w:ascii="Arial" w:eastAsia="Times New Roman" w:hAnsi="Arial" w:cs="Arial"/>
      <w:caps/>
      <w:noProof/>
      <w:color w:val="8B8585" w:themeColor="text1" w:themeTint="80"/>
      <w:sz w:val="16"/>
      <w:szCs w:val="16"/>
      <w:lang w:eastAsia="en-US"/>
    </w:rPr>
  </w:style>
  <w:style w:type="paragraph" w:customStyle="1" w:styleId="KingstonSignoff">
    <w:name w:val="Kingston Signoff"/>
    <w:basedOn w:val="Normal"/>
    <w:qFormat/>
    <w:rsid w:val="008E2E19"/>
    <w:pPr>
      <w:spacing w:after="0"/>
    </w:pPr>
    <w:rPr>
      <w:b/>
      <w:sz w:val="22"/>
    </w:rPr>
  </w:style>
  <w:style w:type="paragraph" w:styleId="Header">
    <w:name w:val="header"/>
    <w:basedOn w:val="Normal"/>
    <w:link w:val="HeaderChar"/>
    <w:uiPriority w:val="99"/>
    <w:unhideWhenUsed/>
    <w:rsid w:val="008E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19"/>
    <w:rPr>
      <w:rFonts w:ascii="Arial" w:eastAsia="Times New Roman" w:hAnsi="Arial" w:cs="Arial"/>
      <w:sz w:val="20"/>
      <w:szCs w:val="20"/>
      <w:lang w:val="en-AU" w:eastAsia="en-US"/>
    </w:rPr>
  </w:style>
  <w:style w:type="table" w:styleId="TableGrid">
    <w:name w:val="Table Grid"/>
    <w:basedOn w:val="TableNormal"/>
    <w:uiPriority w:val="59"/>
    <w:rsid w:val="0070777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7771"/>
    <w:rPr>
      <w:color w:val="808080"/>
    </w:rPr>
  </w:style>
  <w:style w:type="paragraph" w:styleId="ListParagraph">
    <w:name w:val="List Paragraph"/>
    <w:basedOn w:val="Normal"/>
    <w:uiPriority w:val="34"/>
    <w:qFormat/>
    <w:rsid w:val="00707771"/>
    <w:pPr>
      <w:spacing w:after="200" w:line="276" w:lineRule="auto"/>
      <w:ind w:left="720" w:right="0"/>
      <w:contextualSpacing/>
    </w:pPr>
    <w:rPr>
      <w:rFonts w:asciiTheme="minorHAnsi" w:eastAsiaTheme="minorHAnsi" w:hAnsiTheme="minorHAnsi" w:cstheme="minorBidi"/>
      <w:sz w:val="22"/>
      <w:szCs w:val="22"/>
    </w:rPr>
  </w:style>
  <w:style w:type="paragraph" w:styleId="NormalWeb">
    <w:name w:val="Normal (Web)"/>
    <w:basedOn w:val="Normal"/>
    <w:uiPriority w:val="99"/>
    <w:rsid w:val="00707771"/>
    <w:pPr>
      <w:spacing w:before="100" w:beforeAutospacing="1" w:after="100" w:afterAutospacing="1" w:line="240" w:lineRule="auto"/>
      <w:ind w:right="0"/>
    </w:pPr>
    <w:rPr>
      <w:rFonts w:ascii="Times New Roman" w:hAnsi="Times New Roman" w:cs="Times New Roman"/>
      <w:sz w:val="24"/>
      <w:szCs w:val="24"/>
      <w:lang w:eastAsia="en-AU"/>
    </w:rPr>
  </w:style>
  <w:style w:type="paragraph" w:customStyle="1" w:styleId="Default">
    <w:name w:val="Default"/>
    <w:rsid w:val="009F42B9"/>
    <w:pPr>
      <w:autoSpaceDE w:val="0"/>
      <w:autoSpaceDN w:val="0"/>
      <w:adjustRightInd w:val="0"/>
    </w:pPr>
    <w:rPr>
      <w:rFonts w:ascii="Arial" w:hAnsi="Arial" w:cs="Arial"/>
      <w:color w:val="000000"/>
      <w:lang w:val="en-AU"/>
    </w:rPr>
  </w:style>
  <w:style w:type="character" w:styleId="CommentReference">
    <w:name w:val="annotation reference"/>
    <w:basedOn w:val="DefaultParagraphFont"/>
    <w:uiPriority w:val="99"/>
    <w:semiHidden/>
    <w:unhideWhenUsed/>
    <w:rsid w:val="0046421F"/>
    <w:rPr>
      <w:sz w:val="16"/>
      <w:szCs w:val="16"/>
    </w:rPr>
  </w:style>
  <w:style w:type="paragraph" w:styleId="CommentText">
    <w:name w:val="annotation text"/>
    <w:basedOn w:val="Normal"/>
    <w:link w:val="CommentTextChar"/>
    <w:uiPriority w:val="99"/>
    <w:semiHidden/>
    <w:unhideWhenUsed/>
    <w:rsid w:val="0046421F"/>
    <w:pPr>
      <w:spacing w:line="240" w:lineRule="auto"/>
    </w:pPr>
  </w:style>
  <w:style w:type="character" w:customStyle="1" w:styleId="CommentTextChar">
    <w:name w:val="Comment Text Char"/>
    <w:basedOn w:val="DefaultParagraphFont"/>
    <w:link w:val="CommentText"/>
    <w:uiPriority w:val="99"/>
    <w:semiHidden/>
    <w:rsid w:val="0046421F"/>
    <w:rPr>
      <w:rFonts w:ascii="Arial" w:eastAsia="Times New Roman" w:hAnsi="Arial" w:cs="Arial"/>
      <w:sz w:val="20"/>
      <w:szCs w:val="20"/>
      <w:lang w:val="en-AU" w:eastAsia="en-US"/>
    </w:rPr>
  </w:style>
  <w:style w:type="paragraph" w:customStyle="1" w:styleId="1">
    <w:name w:val="1"/>
    <w:aliases w:val="2,3"/>
    <w:basedOn w:val="Normal"/>
    <w:rsid w:val="00B719DA"/>
    <w:pPr>
      <w:widowControl w:val="0"/>
      <w:numPr>
        <w:numId w:val="16"/>
      </w:numPr>
      <w:spacing w:after="0" w:line="240" w:lineRule="auto"/>
      <w:ind w:right="0"/>
    </w:pPr>
    <w:rPr>
      <w:rFonts w:ascii="Times New Roman" w:hAnsi="Times New Roman" w:cs="Times New Roman"/>
      <w:snapToGrid w:val="0"/>
      <w:sz w:val="24"/>
      <w:lang w:val="en-US"/>
    </w:rPr>
  </w:style>
  <w:style w:type="paragraph" w:styleId="BodyText3">
    <w:name w:val="Body Text 3"/>
    <w:basedOn w:val="Normal"/>
    <w:link w:val="BodyText3Char"/>
    <w:rsid w:val="00DA3000"/>
    <w:pPr>
      <w:spacing w:after="120" w:line="240" w:lineRule="auto"/>
      <w:ind w:right="0"/>
      <w:jc w:val="both"/>
    </w:pPr>
    <w:rPr>
      <w:rFonts w:cs="Times New Roman"/>
      <w:sz w:val="16"/>
      <w:szCs w:val="16"/>
    </w:rPr>
  </w:style>
  <w:style w:type="character" w:customStyle="1" w:styleId="BodyText3Char">
    <w:name w:val="Body Text 3 Char"/>
    <w:basedOn w:val="DefaultParagraphFont"/>
    <w:link w:val="BodyText3"/>
    <w:rsid w:val="00DA3000"/>
    <w:rPr>
      <w:rFonts w:ascii="Arial" w:eastAsia="Times New Roman" w:hAnsi="Arial" w:cs="Times New Roman"/>
      <w:sz w:val="16"/>
      <w:szCs w:val="16"/>
      <w:lang w:val="en-AU" w:eastAsia="en-US"/>
    </w:rPr>
  </w:style>
  <w:style w:type="paragraph" w:styleId="CommentSubject">
    <w:name w:val="annotation subject"/>
    <w:basedOn w:val="CommentText"/>
    <w:next w:val="CommentText"/>
    <w:link w:val="CommentSubjectChar"/>
    <w:uiPriority w:val="99"/>
    <w:semiHidden/>
    <w:unhideWhenUsed/>
    <w:rsid w:val="007E3322"/>
    <w:rPr>
      <w:b/>
      <w:bCs/>
    </w:rPr>
  </w:style>
  <w:style w:type="character" w:customStyle="1" w:styleId="CommentSubjectChar">
    <w:name w:val="Comment Subject Char"/>
    <w:basedOn w:val="CommentTextChar"/>
    <w:link w:val="CommentSubject"/>
    <w:uiPriority w:val="99"/>
    <w:semiHidden/>
    <w:rsid w:val="007E3322"/>
    <w:rPr>
      <w:rFonts w:ascii="Arial" w:eastAsia="Times New Roman" w:hAnsi="Arial" w:cs="Arial"/>
      <w:b/>
      <w:bCs/>
      <w:sz w:val="20"/>
      <w:szCs w:val="20"/>
      <w:lang w:val="en-AU" w:eastAsia="en-US"/>
    </w:rPr>
  </w:style>
  <w:style w:type="paragraph" w:styleId="Revision">
    <w:name w:val="Revision"/>
    <w:hidden/>
    <w:uiPriority w:val="99"/>
    <w:semiHidden/>
    <w:rsid w:val="00F43E12"/>
    <w:rPr>
      <w:rFonts w:ascii="Arial" w:eastAsia="Times New Roman" w:hAnsi="Arial" w:cs="Arial"/>
      <w:sz w:val="20"/>
      <w:szCs w:val="20"/>
      <w:lang w:val="en-AU" w:eastAsia="en-US"/>
    </w:rPr>
  </w:style>
  <w:style w:type="character" w:customStyle="1" w:styleId="ui-provider">
    <w:name w:val="ui-provider"/>
    <w:basedOn w:val="DefaultParagraphFont"/>
    <w:rsid w:val="0069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1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l1\Desktop\Kingston%20Position%20Descrip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98AA9C03C46A7B830E6C21E0D64E0"/>
        <w:category>
          <w:name w:val="General"/>
          <w:gallery w:val="placeholder"/>
        </w:category>
        <w:types>
          <w:type w:val="bbPlcHdr"/>
        </w:types>
        <w:behaviors>
          <w:behavior w:val="content"/>
        </w:behaviors>
        <w:guid w:val="{9411B853-F790-4BF0-9B5F-4E8BADFADCAB}"/>
      </w:docPartPr>
      <w:docPartBody>
        <w:p w:rsidR="00A96556" w:rsidRDefault="001F6FC4">
          <w:pPr>
            <w:pStyle w:val="A0598AA9C03C46A7B830E6C21E0D64E0"/>
          </w:pPr>
          <w:r w:rsidRPr="006F14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C4"/>
    <w:rsid w:val="000A43BA"/>
    <w:rsid w:val="00152D85"/>
    <w:rsid w:val="001F6FC4"/>
    <w:rsid w:val="002175F8"/>
    <w:rsid w:val="0034607D"/>
    <w:rsid w:val="003A77F2"/>
    <w:rsid w:val="00662D10"/>
    <w:rsid w:val="007C6473"/>
    <w:rsid w:val="007D7A69"/>
    <w:rsid w:val="00875447"/>
    <w:rsid w:val="00884218"/>
    <w:rsid w:val="008A548B"/>
    <w:rsid w:val="00A96556"/>
    <w:rsid w:val="00B50316"/>
    <w:rsid w:val="00C176F7"/>
    <w:rsid w:val="00D91D3E"/>
    <w:rsid w:val="00F67839"/>
    <w:rsid w:val="00FC2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598AA9C03C46A7B830E6C21E0D64E0">
    <w:name w:val="A0598AA9C03C46A7B830E6C21E0D6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gston">
  <a:themeElements>
    <a:clrScheme name="City of Kingston">
      <a:dk1>
        <a:srgbClr val="141313"/>
      </a:dk1>
      <a:lt1>
        <a:sysClr val="window" lastClr="FFFFFF"/>
      </a:lt1>
      <a:dk2>
        <a:srgbClr val="4071AA"/>
      </a:dk2>
      <a:lt2>
        <a:srgbClr val="777877"/>
      </a:lt2>
      <a:accent1>
        <a:srgbClr val="EB9931"/>
      </a:accent1>
      <a:accent2>
        <a:srgbClr val="59A131"/>
      </a:accent2>
      <a:accent3>
        <a:srgbClr val="005238"/>
      </a:accent3>
      <a:accent4>
        <a:srgbClr val="1D2763"/>
      </a:accent4>
      <a:accent5>
        <a:srgbClr val="650C54"/>
      </a:accent5>
      <a:accent6>
        <a:srgbClr val="D02E27"/>
      </a:accent6>
      <a:hlink>
        <a:srgbClr val="4071AA"/>
      </a:hlink>
      <a:folHlink>
        <a:srgbClr val="77787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4A69-4363-4350-916F-6B1D886B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Kingston Position Description Template.dotx</Template>
  <TotalTime>0</TotalTime>
  <Pages>4</Pages>
  <Words>1044</Words>
  <Characters>6403</Characters>
  <Application>Microsoft Office Word</Application>
  <DocSecurity>0</DocSecurity>
  <Lines>164</Lines>
  <Paragraphs>114</Paragraphs>
  <ScaleCrop>false</ScaleCrop>
  <HeadingPairs>
    <vt:vector size="2" baseType="variant">
      <vt:variant>
        <vt:lpstr>Title</vt:lpstr>
      </vt:variant>
      <vt:variant>
        <vt:i4>1</vt:i4>
      </vt:variant>
    </vt:vector>
  </HeadingPairs>
  <TitlesOfParts>
    <vt:vector size="1" baseType="lpstr">
      <vt:lpstr/>
    </vt:vector>
  </TitlesOfParts>
  <Company>Kingston City Council</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Miles</dc:creator>
  <cp:lastModifiedBy>Jodie Huggan</cp:lastModifiedBy>
  <cp:revision>2</cp:revision>
  <cp:lastPrinted>2018-10-17T23:06:00Z</cp:lastPrinted>
  <dcterms:created xsi:type="dcterms:W3CDTF">2024-06-25T03:40:00Z</dcterms:created>
  <dcterms:modified xsi:type="dcterms:W3CDTF">2024-06-25T03:40:00Z</dcterms:modified>
</cp:coreProperties>
</file>