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4F9AFC20" w14:textId="77777777" w:rsidTr="000C59F4">
        <w:trPr>
          <w:trHeight w:val="1332"/>
        </w:trPr>
        <w:tc>
          <w:tcPr>
            <w:tcW w:w="1263" w:type="dxa"/>
            <w:hideMark/>
          </w:tcPr>
          <w:p w14:paraId="6EE52AF3" w14:textId="77777777"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63D7D845" wp14:editId="63D7D846">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68ADA463"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14:paraId="68884A65" w14:textId="77777777" w:rsidR="000C59F4" w:rsidRPr="000C59F4" w:rsidRDefault="000C59F4" w:rsidP="00D5223D">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D5223D">
              <w:rPr>
                <w:rFonts w:eastAsiaTheme="minorHAnsi" w:cs="Segoe UI"/>
                <w:iCs/>
                <w:color w:val="auto"/>
                <w:sz w:val="20"/>
                <w:szCs w:val="20"/>
                <w:lang w:eastAsia="en-US"/>
              </w:rPr>
              <w:t>:</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14:paraId="42E59459" w14:textId="77777777" w:rsidTr="000C59F4">
        <w:tc>
          <w:tcPr>
            <w:tcW w:w="3119" w:type="dxa"/>
            <w:gridSpan w:val="2"/>
          </w:tcPr>
          <w:p w14:paraId="07C74600" w14:textId="77777777" w:rsidR="000C59F4" w:rsidRPr="007F1973" w:rsidRDefault="000C59F4" w:rsidP="00FF155C">
            <w:pPr>
              <w:rPr>
                <w:b/>
              </w:rPr>
            </w:pPr>
            <w:r w:rsidRPr="007F1973">
              <w:rPr>
                <w:b/>
              </w:rPr>
              <w:t>Position Title</w:t>
            </w:r>
            <w:r>
              <w:rPr>
                <w:b/>
              </w:rPr>
              <w:t>:</w:t>
            </w:r>
          </w:p>
        </w:tc>
        <w:tc>
          <w:tcPr>
            <w:tcW w:w="7229" w:type="dxa"/>
            <w:gridSpan w:val="4"/>
          </w:tcPr>
          <w:p w14:paraId="02D51079" w14:textId="5DA3239A" w:rsidR="000C59F4" w:rsidRPr="00984666" w:rsidRDefault="003932C9" w:rsidP="006B5C53">
            <w:r>
              <w:t xml:space="preserve">Social Worker Grade </w:t>
            </w:r>
            <w:r w:rsidR="006B5C53">
              <w:t>3</w:t>
            </w:r>
          </w:p>
        </w:tc>
      </w:tr>
      <w:tr w:rsidR="00D50634" w:rsidRPr="00984666" w14:paraId="0B56385A" w14:textId="77777777" w:rsidTr="00FF155C">
        <w:tc>
          <w:tcPr>
            <w:tcW w:w="3119" w:type="dxa"/>
            <w:gridSpan w:val="2"/>
          </w:tcPr>
          <w:p w14:paraId="7C79027B" w14:textId="77777777" w:rsidR="00D50634" w:rsidRPr="007F1973" w:rsidRDefault="00D50634" w:rsidP="00D50634">
            <w:pPr>
              <w:rPr>
                <w:b/>
              </w:rPr>
            </w:pPr>
            <w:r>
              <w:rPr>
                <w:b/>
              </w:rPr>
              <w:t>Position Number</w:t>
            </w:r>
            <w:r w:rsidRPr="007F1973">
              <w:rPr>
                <w:b/>
              </w:rPr>
              <w:t>:</w:t>
            </w:r>
          </w:p>
        </w:tc>
        <w:tc>
          <w:tcPr>
            <w:tcW w:w="2551" w:type="dxa"/>
          </w:tcPr>
          <w:p w14:paraId="49612BF5" w14:textId="5AFCB0AB" w:rsidR="00D50634" w:rsidRPr="00984666" w:rsidRDefault="00D50634" w:rsidP="00FF155C">
            <w:bookmarkStart w:id="0" w:name="_GoBack"/>
            <w:bookmarkEnd w:id="0"/>
          </w:p>
        </w:tc>
        <w:tc>
          <w:tcPr>
            <w:tcW w:w="2127" w:type="dxa"/>
            <w:gridSpan w:val="2"/>
          </w:tcPr>
          <w:p w14:paraId="2FE038D6" w14:textId="77777777" w:rsidR="00D50634" w:rsidRPr="00580355" w:rsidRDefault="00D50634" w:rsidP="00FF155C">
            <w:pPr>
              <w:rPr>
                <w:b/>
              </w:rPr>
            </w:pPr>
            <w:r>
              <w:rPr>
                <w:b/>
              </w:rPr>
              <w:t>Cost Centre</w:t>
            </w:r>
            <w:r w:rsidRPr="00580355">
              <w:rPr>
                <w:b/>
              </w:rPr>
              <w:t>:</w:t>
            </w:r>
          </w:p>
        </w:tc>
        <w:tc>
          <w:tcPr>
            <w:tcW w:w="2551" w:type="dxa"/>
          </w:tcPr>
          <w:p w14:paraId="47F1339F" w14:textId="4080977E" w:rsidR="00D50634" w:rsidRPr="00984666" w:rsidRDefault="003932C9" w:rsidP="00FF155C">
            <w:r>
              <w:t>D1761</w:t>
            </w:r>
            <w:r w:rsidR="006B5C53">
              <w:t xml:space="preserve"> and D1764</w:t>
            </w:r>
          </w:p>
        </w:tc>
      </w:tr>
      <w:tr w:rsidR="000C59F4" w:rsidRPr="00984666" w14:paraId="1FCA3CC0" w14:textId="77777777" w:rsidTr="000C59F4">
        <w:tc>
          <w:tcPr>
            <w:tcW w:w="3119" w:type="dxa"/>
            <w:gridSpan w:val="2"/>
          </w:tcPr>
          <w:p w14:paraId="05BC8328" w14:textId="77777777" w:rsidR="000C59F4" w:rsidRPr="007F1973" w:rsidRDefault="000C59F4" w:rsidP="00FF155C">
            <w:pPr>
              <w:rPr>
                <w:b/>
              </w:rPr>
            </w:pPr>
            <w:r w:rsidRPr="001418FD">
              <w:rPr>
                <w:b/>
              </w:rPr>
              <w:t>Site/Facility</w:t>
            </w:r>
            <w:r>
              <w:rPr>
                <w:b/>
              </w:rPr>
              <w:t>:</w:t>
            </w:r>
          </w:p>
        </w:tc>
        <w:tc>
          <w:tcPr>
            <w:tcW w:w="7229" w:type="dxa"/>
            <w:gridSpan w:val="4"/>
          </w:tcPr>
          <w:p w14:paraId="2C003A53" w14:textId="77777777" w:rsidR="000C59F4" w:rsidRPr="00984666" w:rsidRDefault="003932C9" w:rsidP="00FF155C">
            <w:r>
              <w:t>Calvary Health Care Bethlehem</w:t>
            </w:r>
          </w:p>
        </w:tc>
      </w:tr>
      <w:tr w:rsidR="000C59F4" w:rsidRPr="00984666" w14:paraId="680AD301" w14:textId="77777777" w:rsidTr="000C59F4">
        <w:tc>
          <w:tcPr>
            <w:tcW w:w="3119" w:type="dxa"/>
            <w:gridSpan w:val="2"/>
          </w:tcPr>
          <w:p w14:paraId="2C8946E0" w14:textId="77777777" w:rsidR="000C59F4" w:rsidRPr="007F1973" w:rsidRDefault="000C59F4" w:rsidP="00FF155C">
            <w:pPr>
              <w:rPr>
                <w:b/>
              </w:rPr>
            </w:pPr>
            <w:r w:rsidRPr="001418FD">
              <w:rPr>
                <w:b/>
              </w:rPr>
              <w:t>Department:</w:t>
            </w:r>
          </w:p>
        </w:tc>
        <w:tc>
          <w:tcPr>
            <w:tcW w:w="7229" w:type="dxa"/>
            <w:gridSpan w:val="4"/>
          </w:tcPr>
          <w:p w14:paraId="2970D0E6" w14:textId="77777777" w:rsidR="000C59F4" w:rsidRPr="00984666" w:rsidRDefault="003932C9" w:rsidP="00FF155C">
            <w:r>
              <w:t>Allied Health – Social Work</w:t>
            </w:r>
          </w:p>
        </w:tc>
      </w:tr>
      <w:tr w:rsidR="000C59F4" w:rsidRPr="00984666" w14:paraId="677D63A4" w14:textId="77777777" w:rsidTr="000C59F4">
        <w:tc>
          <w:tcPr>
            <w:tcW w:w="3119" w:type="dxa"/>
            <w:gridSpan w:val="2"/>
          </w:tcPr>
          <w:p w14:paraId="024DCA33" w14:textId="77777777" w:rsidR="000C59F4" w:rsidRPr="007F1973" w:rsidRDefault="000C59F4" w:rsidP="00FF155C">
            <w:pPr>
              <w:rPr>
                <w:b/>
              </w:rPr>
            </w:pPr>
            <w:r>
              <w:rPr>
                <w:b/>
              </w:rPr>
              <w:t>Enterprise Agreement</w:t>
            </w:r>
          </w:p>
        </w:tc>
        <w:tc>
          <w:tcPr>
            <w:tcW w:w="7229" w:type="dxa"/>
            <w:gridSpan w:val="4"/>
          </w:tcPr>
          <w:p w14:paraId="7D52AB2A" w14:textId="77777777" w:rsidR="000C59F4" w:rsidRPr="00D50634" w:rsidRDefault="003932C9" w:rsidP="000E3D62">
            <w:pPr>
              <w:rPr>
                <w:i/>
                <w:color w:val="FF0000"/>
              </w:rPr>
            </w:pPr>
            <w:r>
              <w:rPr>
                <w:color w:val="auto"/>
              </w:rPr>
              <w:t xml:space="preserve">Allied Health Professionals (Victorian Public </w:t>
            </w:r>
            <w:r w:rsidRPr="000A1A12">
              <w:rPr>
                <w:color w:val="auto"/>
              </w:rPr>
              <w:t>Sector</w:t>
            </w:r>
            <w:r>
              <w:rPr>
                <w:color w:val="auto"/>
              </w:rPr>
              <w:t>) (Single Interest Employers) Enterprise Agreement</w:t>
            </w:r>
          </w:p>
        </w:tc>
      </w:tr>
      <w:tr w:rsidR="000C59F4" w:rsidRPr="00984666" w14:paraId="1EA563C8" w14:textId="77777777" w:rsidTr="000C59F4">
        <w:tc>
          <w:tcPr>
            <w:tcW w:w="3119" w:type="dxa"/>
            <w:gridSpan w:val="2"/>
          </w:tcPr>
          <w:p w14:paraId="50648563" w14:textId="77777777" w:rsidR="000C59F4" w:rsidRPr="007F1973" w:rsidRDefault="000C59F4" w:rsidP="00FF155C">
            <w:pPr>
              <w:rPr>
                <w:b/>
              </w:rPr>
            </w:pPr>
            <w:r>
              <w:rPr>
                <w:b/>
              </w:rPr>
              <w:t>Classification:</w:t>
            </w:r>
          </w:p>
        </w:tc>
        <w:tc>
          <w:tcPr>
            <w:tcW w:w="7229" w:type="dxa"/>
            <w:gridSpan w:val="4"/>
          </w:tcPr>
          <w:p w14:paraId="3B5DF5A4" w14:textId="77777777" w:rsidR="000C59F4" w:rsidRPr="00D50634" w:rsidRDefault="003932C9" w:rsidP="000E3D62">
            <w:pPr>
              <w:rPr>
                <w:i/>
                <w:color w:val="FF0000"/>
              </w:rPr>
            </w:pPr>
            <w:r>
              <w:rPr>
                <w:color w:val="auto"/>
              </w:rPr>
              <w:t>Social Worker Grade 3</w:t>
            </w:r>
          </w:p>
        </w:tc>
      </w:tr>
      <w:tr w:rsidR="000C59F4" w:rsidRPr="00984666" w14:paraId="5F887EE5" w14:textId="77777777" w:rsidTr="000C59F4">
        <w:tc>
          <w:tcPr>
            <w:tcW w:w="3119" w:type="dxa"/>
            <w:gridSpan w:val="2"/>
          </w:tcPr>
          <w:p w14:paraId="49F1A2E8" w14:textId="77777777" w:rsidR="000C59F4" w:rsidRPr="007F1973" w:rsidRDefault="000C59F4" w:rsidP="00FF155C">
            <w:pPr>
              <w:rPr>
                <w:b/>
              </w:rPr>
            </w:pPr>
            <w:r w:rsidRPr="007F1973">
              <w:rPr>
                <w:b/>
              </w:rPr>
              <w:t>Reports To:</w:t>
            </w:r>
          </w:p>
        </w:tc>
        <w:tc>
          <w:tcPr>
            <w:tcW w:w="7229" w:type="dxa"/>
            <w:gridSpan w:val="4"/>
          </w:tcPr>
          <w:p w14:paraId="56038169" w14:textId="77777777" w:rsidR="000C59F4" w:rsidRPr="00984666" w:rsidRDefault="003932C9" w:rsidP="00FF155C">
            <w:r>
              <w:t>Allied Health Head of Department – Music Therapy, Social Work, Pastoral and Bereavement Services</w:t>
            </w:r>
          </w:p>
        </w:tc>
      </w:tr>
      <w:tr w:rsidR="000C59F4" w:rsidRPr="00984666" w14:paraId="1DEB0694" w14:textId="77777777" w:rsidTr="000C59F4">
        <w:tc>
          <w:tcPr>
            <w:tcW w:w="3119" w:type="dxa"/>
            <w:gridSpan w:val="2"/>
          </w:tcPr>
          <w:p w14:paraId="12790AA9" w14:textId="77777777" w:rsidR="000C59F4" w:rsidRPr="007F1973" w:rsidRDefault="000C59F4" w:rsidP="00FF155C">
            <w:pPr>
              <w:rPr>
                <w:b/>
              </w:rPr>
            </w:pPr>
            <w:r w:rsidRPr="007F1973">
              <w:rPr>
                <w:b/>
              </w:rPr>
              <w:t>Date of Preparation:</w:t>
            </w:r>
          </w:p>
        </w:tc>
        <w:tc>
          <w:tcPr>
            <w:tcW w:w="2551" w:type="dxa"/>
          </w:tcPr>
          <w:p w14:paraId="489AA559" w14:textId="33E93BFB" w:rsidR="000C59F4" w:rsidRPr="00984666" w:rsidRDefault="006B5C53" w:rsidP="00FF155C">
            <w:r>
              <w:t>01/11/2024</w:t>
            </w:r>
          </w:p>
        </w:tc>
        <w:tc>
          <w:tcPr>
            <w:tcW w:w="2127" w:type="dxa"/>
            <w:gridSpan w:val="2"/>
          </w:tcPr>
          <w:p w14:paraId="6FC62AC2" w14:textId="77777777" w:rsidR="000C59F4" w:rsidRPr="00580355" w:rsidRDefault="000C59F4" w:rsidP="00FF155C">
            <w:pPr>
              <w:rPr>
                <w:b/>
              </w:rPr>
            </w:pPr>
            <w:r w:rsidRPr="00580355">
              <w:rPr>
                <w:b/>
              </w:rPr>
              <w:t>Date Updated:</w:t>
            </w:r>
          </w:p>
        </w:tc>
        <w:tc>
          <w:tcPr>
            <w:tcW w:w="2551" w:type="dxa"/>
          </w:tcPr>
          <w:p w14:paraId="2063561B" w14:textId="2864194C" w:rsidR="000C59F4" w:rsidRPr="00984666" w:rsidRDefault="000C59F4" w:rsidP="00FF155C"/>
        </w:tc>
      </w:tr>
      <w:tr w:rsidR="000C59F4" w:rsidRPr="007F1973" w14:paraId="20E69AA2" w14:textId="77777777" w:rsidTr="000C59F4">
        <w:tc>
          <w:tcPr>
            <w:tcW w:w="10348" w:type="dxa"/>
            <w:gridSpan w:val="6"/>
            <w:shd w:val="clear" w:color="auto" w:fill="1F3886"/>
          </w:tcPr>
          <w:p w14:paraId="5C681B27" w14:textId="77777777" w:rsidR="000C59F4" w:rsidRPr="007C7B2B" w:rsidRDefault="0027395D" w:rsidP="00FF155C">
            <w:pPr>
              <w:rPr>
                <w:i/>
                <w:color w:val="auto"/>
              </w:rPr>
            </w:pPr>
            <w:sdt>
              <w:sdtPr>
                <w:rPr>
                  <w:i/>
                  <w:color w:val="auto"/>
                </w:rPr>
                <w:id w:val="-804853068"/>
                <w:placeholder>
                  <w:docPart w:val="EC477E3FA69845728F7B2021EC87E1DA"/>
                </w:placeholder>
              </w:sdtPr>
              <w:sdtEndPr/>
              <w:sdtContent>
                <w:r w:rsidR="000C59F4" w:rsidRPr="007C7B2B">
                  <w:rPr>
                    <w:b/>
                    <w:color w:val="FFFFFF" w:themeColor="background1"/>
                  </w:rPr>
                  <w:t>Primary Purpose</w:t>
                </w:r>
              </w:sdtContent>
            </w:sdt>
          </w:p>
        </w:tc>
      </w:tr>
      <w:tr w:rsidR="000C59F4" w:rsidRPr="00984666" w14:paraId="749DC80C" w14:textId="77777777" w:rsidTr="000C59F4">
        <w:tc>
          <w:tcPr>
            <w:tcW w:w="10348" w:type="dxa"/>
            <w:gridSpan w:val="6"/>
          </w:tcPr>
          <w:sdt>
            <w:sdtPr>
              <w:rPr>
                <w:i/>
                <w:color w:val="auto"/>
                <w:sz w:val="16"/>
                <w:szCs w:val="16"/>
              </w:rPr>
              <w:id w:val="1754087341"/>
              <w:placeholder>
                <w:docPart w:val="67D32BA349A54126A4B018A4ED544E92"/>
              </w:placeholder>
            </w:sdtPr>
            <w:sdtEndPr/>
            <w:sdtContent>
              <w:p w14:paraId="61A474BE" w14:textId="77777777" w:rsidR="006B5C53" w:rsidRDefault="003932C9" w:rsidP="003932C9">
                <w:pPr>
                  <w:autoSpaceDE/>
                  <w:autoSpaceDN/>
                  <w:adjustRightInd/>
                  <w:spacing w:before="0" w:after="0"/>
                  <w:rPr>
                    <w:rFonts w:cs="Arial"/>
                  </w:rPr>
                </w:pPr>
                <w:r w:rsidRPr="002B7E6A">
                  <w:rPr>
                    <w:rFonts w:cs="Calibri"/>
                    <w:color w:val="auto"/>
                  </w:rPr>
                  <w:t xml:space="preserve">Working </w:t>
                </w:r>
                <w:r>
                  <w:rPr>
                    <w:rFonts w:cs="Calibri"/>
                    <w:color w:val="auto"/>
                  </w:rPr>
                  <w:t xml:space="preserve">in collaboration with other Clinical Leads, the Social Worker Grade 3 is responsible for the clinical leadership of the social work department and the psychosocial services team including service development and innovation, clinical supervision and staff development, and the provision of specialist clinical social work services </w:t>
                </w:r>
                <w:r w:rsidRPr="00A37271">
                  <w:rPr>
                    <w:rFonts w:cs="Arial"/>
                  </w:rPr>
                  <w:t>in accordance with the mission and values of the LCM Health Care and CHCB’s policies and procedures.</w:t>
                </w:r>
              </w:p>
              <w:p w14:paraId="60C381C9" w14:textId="77777777" w:rsidR="006B5C53" w:rsidRDefault="006B5C53" w:rsidP="003932C9">
                <w:pPr>
                  <w:autoSpaceDE/>
                  <w:autoSpaceDN/>
                  <w:adjustRightInd/>
                  <w:spacing w:before="0" w:after="0"/>
                  <w:rPr>
                    <w:rFonts w:cs="Arial"/>
                  </w:rPr>
                </w:pPr>
              </w:p>
              <w:p w14:paraId="239C2F77" w14:textId="54DDEC6A" w:rsidR="006B5C53" w:rsidRDefault="006B5C53" w:rsidP="003932C9">
                <w:pPr>
                  <w:autoSpaceDE/>
                  <w:autoSpaceDN/>
                  <w:adjustRightInd/>
                  <w:spacing w:before="0" w:after="0"/>
                  <w:rPr>
                    <w:rFonts w:cs="Arial"/>
                  </w:rPr>
                </w:pPr>
                <w:r>
                  <w:rPr>
                    <w:rFonts w:cs="Arial"/>
                  </w:rPr>
                  <w:t xml:space="preserve">The role also encompasses coordination of CHSP funded programs in CHCB and provides support and leadership to the CHSP team through core duties of: </w:t>
                </w:r>
              </w:p>
              <w:p w14:paraId="71DF7E73" w14:textId="501D6BA9" w:rsidR="006B5C53" w:rsidRDefault="006B5C53" w:rsidP="006B5C53">
                <w:pPr>
                  <w:pStyle w:val="ListParagraph"/>
                  <w:numPr>
                    <w:ilvl w:val="0"/>
                    <w:numId w:val="34"/>
                  </w:numPr>
                  <w:autoSpaceDE/>
                  <w:autoSpaceDN/>
                  <w:adjustRightInd/>
                  <w:rPr>
                    <w:rFonts w:cs="Arial"/>
                  </w:rPr>
                </w:pPr>
                <w:r w:rsidRPr="006B5C53">
                  <w:rPr>
                    <w:rFonts w:cs="Arial"/>
                  </w:rPr>
                  <w:t>work</w:t>
                </w:r>
                <w:r>
                  <w:rPr>
                    <w:rFonts w:cs="Arial"/>
                  </w:rPr>
                  <w:t>ing</w:t>
                </w:r>
                <w:r w:rsidRPr="006B5C53">
                  <w:rPr>
                    <w:rFonts w:cs="Arial"/>
                  </w:rPr>
                  <w:t xml:space="preserve"> with consumers, their carers, service providers, and the </w:t>
                </w:r>
                <w:r>
                  <w:rPr>
                    <w:rFonts w:cs="Arial"/>
                  </w:rPr>
                  <w:t>CHSP</w:t>
                </w:r>
                <w:r w:rsidRPr="006B5C53">
                  <w:rPr>
                    <w:rFonts w:cs="Arial"/>
                  </w:rPr>
                  <w:t xml:space="preserve"> Team to provide high-quality services</w:t>
                </w:r>
              </w:p>
              <w:p w14:paraId="0A67BF50" w14:textId="2C3C409F" w:rsidR="006B5C53" w:rsidRPr="006B5C53" w:rsidRDefault="006B5C53" w:rsidP="006B5C53">
                <w:pPr>
                  <w:pStyle w:val="TableText"/>
                  <w:keepNext/>
                  <w:numPr>
                    <w:ilvl w:val="0"/>
                    <w:numId w:val="34"/>
                  </w:numPr>
                  <w:rPr>
                    <w:rFonts w:asciiTheme="minorHAnsi" w:hAnsiTheme="minorHAnsi" w:cstheme="minorHAnsi"/>
                    <w:color w:val="000000"/>
                    <w:sz w:val="22"/>
                  </w:rPr>
                </w:pPr>
                <w:r w:rsidRPr="006B5C53">
                  <w:rPr>
                    <w:rFonts w:asciiTheme="minorHAnsi" w:hAnsiTheme="minorHAnsi" w:cstheme="minorHAnsi"/>
                    <w:color w:val="000000"/>
                    <w:sz w:val="22"/>
                  </w:rPr>
                  <w:t>Respond</w:t>
                </w:r>
                <w:r w:rsidRPr="006B5C53">
                  <w:rPr>
                    <w:rFonts w:asciiTheme="minorHAnsi" w:hAnsiTheme="minorHAnsi" w:cstheme="minorHAnsi"/>
                    <w:color w:val="000000"/>
                    <w:sz w:val="22"/>
                  </w:rPr>
                  <w:t>ing</w:t>
                </w:r>
                <w:r w:rsidRPr="006B5C53">
                  <w:rPr>
                    <w:rFonts w:asciiTheme="minorHAnsi" w:hAnsiTheme="minorHAnsi" w:cstheme="minorHAnsi"/>
                    <w:color w:val="000000"/>
                    <w:sz w:val="22"/>
                  </w:rPr>
                  <w:t xml:space="preserve"> to referrals on the M</w:t>
                </w:r>
                <w:r w:rsidRPr="006B5C53">
                  <w:rPr>
                    <w:rFonts w:asciiTheme="minorHAnsi" w:hAnsiTheme="minorHAnsi" w:cstheme="minorHAnsi"/>
                    <w:color w:val="000000"/>
                    <w:sz w:val="22"/>
                  </w:rPr>
                  <w:t>y Aged Care Portal and e</w:t>
                </w:r>
                <w:r w:rsidRPr="006B5C53">
                  <w:rPr>
                    <w:rFonts w:asciiTheme="minorHAnsi" w:hAnsiTheme="minorHAnsi" w:cstheme="minorHAnsi"/>
                    <w:color w:val="000000"/>
                    <w:sz w:val="22"/>
                  </w:rPr>
                  <w:t>nabling access to services through evaluation of</w:t>
                </w:r>
                <w:r>
                  <w:rPr>
                    <w:rFonts w:asciiTheme="minorHAnsi" w:hAnsiTheme="minorHAnsi" w:cstheme="minorHAnsi"/>
                    <w:color w:val="000000"/>
                    <w:sz w:val="22"/>
                  </w:rPr>
                  <w:t xml:space="preserve"> </w:t>
                </w:r>
                <w:r w:rsidRPr="006B5C53">
                  <w:rPr>
                    <w:rFonts w:asciiTheme="minorHAnsi" w:hAnsiTheme="minorHAnsi" w:cstheme="minorHAnsi"/>
                    <w:color w:val="000000"/>
                    <w:sz w:val="22"/>
                  </w:rPr>
                  <w:t>suitability and support needs for new clients</w:t>
                </w:r>
              </w:p>
              <w:p w14:paraId="7A6780DB" w14:textId="77777777" w:rsidR="006B5C53" w:rsidRPr="002B3429" w:rsidRDefault="006B5C53" w:rsidP="006B5C53">
                <w:pPr>
                  <w:pStyle w:val="TableText"/>
                  <w:keepNext/>
                  <w:numPr>
                    <w:ilvl w:val="0"/>
                    <w:numId w:val="34"/>
                  </w:numPr>
                  <w:rPr>
                    <w:rFonts w:asciiTheme="minorHAnsi" w:hAnsiTheme="minorHAnsi" w:cstheme="minorHAnsi"/>
                    <w:color w:val="000000"/>
                    <w:sz w:val="22"/>
                  </w:rPr>
                </w:pPr>
                <w:r>
                  <w:rPr>
                    <w:rFonts w:asciiTheme="minorHAnsi" w:hAnsiTheme="minorHAnsi" w:cstheme="minorHAnsi"/>
                    <w:color w:val="000000"/>
                    <w:sz w:val="22"/>
                  </w:rPr>
                  <w:t>Monitoring compliance with the Aged Care Quality Standards and CCC-CHCB agreed processes</w:t>
                </w:r>
              </w:p>
              <w:p w14:paraId="63D10E65" w14:textId="53ECA8E5" w:rsidR="006B5C53" w:rsidRDefault="006B5C53" w:rsidP="006B5C53">
                <w:pPr>
                  <w:pStyle w:val="ListParagraph"/>
                  <w:numPr>
                    <w:ilvl w:val="0"/>
                    <w:numId w:val="34"/>
                  </w:numPr>
                  <w:autoSpaceDE/>
                  <w:autoSpaceDN/>
                  <w:adjustRightInd/>
                  <w:rPr>
                    <w:rFonts w:cs="Arial"/>
                  </w:rPr>
                </w:pPr>
                <w:r>
                  <w:rPr>
                    <w:rFonts w:cs="Arial"/>
                  </w:rPr>
                  <w:t xml:space="preserve">Ensuring that CHSP services are provided to clients in compliance with CHSP guidelines </w:t>
                </w:r>
              </w:p>
              <w:p w14:paraId="7C489D1B" w14:textId="2D424611" w:rsidR="006B5C53" w:rsidRPr="006B5C53" w:rsidRDefault="006B5C53" w:rsidP="006B5C53">
                <w:pPr>
                  <w:pStyle w:val="ListParagraph"/>
                  <w:numPr>
                    <w:ilvl w:val="0"/>
                    <w:numId w:val="34"/>
                  </w:numPr>
                  <w:autoSpaceDE/>
                  <w:autoSpaceDN/>
                  <w:adjustRightInd/>
                  <w:rPr>
                    <w:rFonts w:cs="Arial"/>
                  </w:rPr>
                </w:pPr>
                <w:r>
                  <w:rPr>
                    <w:rFonts w:cs="Arial"/>
                  </w:rPr>
                  <w:t xml:space="preserve">Monitoring service activities in line with service targets </w:t>
                </w:r>
              </w:p>
              <w:p w14:paraId="7586DE01" w14:textId="77777777" w:rsidR="006B5C53" w:rsidRDefault="006B5C53" w:rsidP="003932C9">
                <w:pPr>
                  <w:autoSpaceDE/>
                  <w:autoSpaceDN/>
                  <w:adjustRightInd/>
                  <w:spacing w:before="0" w:after="0"/>
                  <w:rPr>
                    <w:rFonts w:cs="Arial"/>
                  </w:rPr>
                </w:pPr>
              </w:p>
              <w:p w14:paraId="49C70F2B" w14:textId="7C1A9A3E" w:rsidR="000C59F4" w:rsidRPr="003932C9" w:rsidRDefault="0027395D" w:rsidP="003932C9">
                <w:pPr>
                  <w:autoSpaceDE/>
                  <w:autoSpaceDN/>
                  <w:adjustRightInd/>
                  <w:spacing w:before="0" w:after="0"/>
                  <w:rPr>
                    <w:rFonts w:cs="Calibri"/>
                    <w:color w:val="auto"/>
                  </w:rPr>
                </w:pPr>
              </w:p>
            </w:sdtContent>
          </w:sdt>
        </w:tc>
      </w:tr>
      <w:tr w:rsidR="000C59F4" w:rsidRPr="007F1973" w14:paraId="668B27AD" w14:textId="77777777" w:rsidTr="000C59F4">
        <w:tc>
          <w:tcPr>
            <w:tcW w:w="10348" w:type="dxa"/>
            <w:gridSpan w:val="6"/>
            <w:shd w:val="clear" w:color="auto" w:fill="1F3886"/>
          </w:tcPr>
          <w:p w14:paraId="641075FC" w14:textId="77777777" w:rsidR="000C59F4" w:rsidRPr="007F1973" w:rsidRDefault="000C59F4" w:rsidP="00FF155C">
            <w:pPr>
              <w:pStyle w:val="Heading3"/>
              <w:rPr>
                <w:color w:val="FFFFFF" w:themeColor="background1"/>
              </w:rPr>
            </w:pPr>
            <w:r>
              <w:rPr>
                <w:color w:val="FFFFFF" w:themeColor="background1"/>
                <w:lang w:val="en-US"/>
              </w:rPr>
              <w:t>Organisational Environment</w:t>
            </w:r>
          </w:p>
        </w:tc>
      </w:tr>
      <w:tr w:rsidR="000C59F4" w:rsidRPr="00984666" w14:paraId="4631D734" w14:textId="77777777" w:rsidTr="000C59F4">
        <w:trPr>
          <w:trHeight w:val="669"/>
        </w:trPr>
        <w:tc>
          <w:tcPr>
            <w:tcW w:w="10348" w:type="dxa"/>
            <w:gridSpan w:val="6"/>
          </w:tcPr>
          <w:sdt>
            <w:sdtPr>
              <w:rPr>
                <w:i/>
                <w:color w:val="auto"/>
              </w:rPr>
              <w:id w:val="496389014"/>
              <w:placeholder>
                <w:docPart w:val="940C7398DB784FE4BF14A497D6F5E90B"/>
              </w:placeholder>
            </w:sdtPr>
            <w:sdtEndPr/>
            <w:sdtContent>
              <w:p w14:paraId="037DFD9B" w14:textId="77777777" w:rsidR="003D3EF4" w:rsidRPr="001B3854" w:rsidRDefault="003D3EF4" w:rsidP="003D3EF4">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1376CA0D" w14:textId="77777777" w:rsidR="003D3EF4" w:rsidRPr="003D3EF4" w:rsidRDefault="003D3EF4" w:rsidP="003D3EF4">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4"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5" w:history="1">
                  <w:r w:rsidRPr="003D3EF4">
                    <w:rPr>
                      <w:rFonts w:cs="Segoe UI"/>
                      <w:color w:val="auto"/>
                    </w:rPr>
                    <w:t>Spirit of Calvary</w:t>
                  </w:r>
                </w:hyperlink>
                <w:r w:rsidRPr="003D3EF4">
                  <w:rPr>
                    <w:rFonts w:cs="Segoe UI"/>
                    <w:color w:val="auto"/>
                  </w:rPr>
                  <w:t xml:space="preserve"> and the example of Venerable </w:t>
                </w:r>
                <w:hyperlink r:id="rId16" w:history="1">
                  <w:r w:rsidRPr="003D3EF4">
                    <w:rPr>
                      <w:rFonts w:cs="Segoe UI"/>
                      <w:color w:val="auto"/>
                    </w:rPr>
                    <w:t>Mary Potter</w:t>
                  </w:r>
                </w:hyperlink>
                <w:r w:rsidRPr="003D3EF4">
                  <w:rPr>
                    <w:rFonts w:cs="Segoe UI"/>
                    <w:color w:val="auto"/>
                  </w:rPr>
                  <w:t>.</w:t>
                </w:r>
              </w:p>
              <w:p w14:paraId="4F3204AD" w14:textId="77777777" w:rsidR="005170E2" w:rsidRPr="00FA1F17" w:rsidRDefault="00FA1F17" w:rsidP="00FA1F17">
                <w:r w:rsidRPr="00FA1F17">
                  <w:rPr>
                    <w:rFonts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sdtContent>
          </w:sdt>
          <w:p w14:paraId="4CEA4447" w14:textId="77777777" w:rsidR="00FB1F8F" w:rsidRPr="00FB1F8F" w:rsidRDefault="00FB1F8F" w:rsidP="00FB1F8F">
            <w:pPr>
              <w:ind w:right="145"/>
              <w:jc w:val="both"/>
              <w:rPr>
                <w:rFonts w:ascii="Calibri" w:hAnsi="Calibri" w:cs="Calibri"/>
                <w:color w:val="auto"/>
              </w:rPr>
            </w:pPr>
            <w:r w:rsidRPr="00FB1F8F">
              <w:rPr>
                <w:rFonts w:ascii="Calibri" w:hAnsi="Calibri" w:cs="Calibri"/>
                <w:b/>
                <w:color w:val="auto"/>
              </w:rPr>
              <w:t>Calvary Health Care Bethlehem (CHCB</w:t>
            </w:r>
            <w:r w:rsidRPr="00FB1F8F">
              <w:rPr>
                <w:rFonts w:ascii="Calibri" w:hAnsi="Calibri" w:cs="Calibri"/>
                <w:color w:val="auto"/>
              </w:rPr>
              <w:t>) is a publically funded sub-acute specialist health service encompassing a 32 bed inpatient unit, centre based clinics, research, day centre, NDIS, CHSP and community palliative care service. CHCB is located and part of the Calvary Kooyong Integrated Precinct in Caulfield South in Melbourne.</w:t>
            </w:r>
          </w:p>
          <w:p w14:paraId="524A330E" w14:textId="77777777" w:rsidR="00FB1F8F" w:rsidRPr="00FB1F8F" w:rsidRDefault="00FB1F8F" w:rsidP="00FB1F8F">
            <w:pPr>
              <w:rPr>
                <w:rFonts w:ascii="Calibri" w:hAnsi="Calibri" w:cs="Calibri"/>
                <w:color w:val="auto"/>
              </w:rPr>
            </w:pPr>
            <w:r w:rsidRPr="00FB1F8F">
              <w:rPr>
                <w:rFonts w:ascii="Calibri" w:hAnsi="Calibri" w:cs="Calibri"/>
                <w:color w:val="auto"/>
              </w:rPr>
              <w:t xml:space="preserve">The integrated precinct brings together premium retirement living in the Hyson Apartments, contemporary residential care in the Huntly Suites, Calvary in-home care, a GP clinic, and Calvary Bethlehem’s specialist sub-acute health services. </w:t>
            </w:r>
          </w:p>
          <w:p w14:paraId="03958312" w14:textId="77777777" w:rsidR="00FB1F8F" w:rsidRPr="00FB1F8F" w:rsidRDefault="00FB1F8F" w:rsidP="00FB1F8F">
            <w:pPr>
              <w:jc w:val="both"/>
            </w:pPr>
            <w:r w:rsidRPr="00FB1F8F">
              <w:rPr>
                <w:b/>
              </w:rPr>
              <w:t>Palliative Nature of this work setting:</w:t>
            </w:r>
            <w:r w:rsidRPr="00FB1F8F">
              <w:t xml:space="preserve">  Employees must be aware that CHCB is a palliative care environment and staff are likely come into contact with patients who are dying, and, with patients, relatives, friends, staff and volunteers who may be experiencing grief and loss. CHCB provides a comprehensive range of bereavement support services and access to the Employee Assistance Program to support our staff when required.</w:t>
            </w:r>
          </w:p>
          <w:p w14:paraId="19D1FAFF" w14:textId="77777777" w:rsidR="00FB1F8F" w:rsidRPr="00FB1F8F" w:rsidRDefault="00FB1F8F" w:rsidP="00FB1F8F">
            <w:pPr>
              <w:spacing w:before="0" w:after="0"/>
              <w:jc w:val="both"/>
              <w:rPr>
                <w:rFonts w:cs="Arial-ItalicMT"/>
                <w:iCs/>
              </w:rPr>
            </w:pPr>
            <w:r w:rsidRPr="00FB1F8F">
              <w:rPr>
                <w:b/>
              </w:rPr>
              <w:lastRenderedPageBreak/>
              <w:t xml:space="preserve">Managing patients with ‘Behaviours of Concern’: </w:t>
            </w:r>
            <w:r w:rsidRPr="00FB1F8F">
              <w:rPr>
                <w:rFonts w:cs="Arial-ItalicMT"/>
                <w:iCs/>
              </w:rPr>
              <w:t>Some conditions can present challenging behaviour issues that require specialised management and understanding of the disease trajectory. Patients in this category require implementation of specific interventions to ensure safety, security and dignity and care planning that support the patient’s individual requirements. Employees should be aware that they are likely to come into contact with patients exhibiting these behaviours.</w:t>
            </w:r>
          </w:p>
          <w:p w14:paraId="2796B79E" w14:textId="77777777" w:rsidR="00FB1F8F" w:rsidRPr="00FB1F8F" w:rsidRDefault="00FB1F8F" w:rsidP="00FB1F8F">
            <w:pPr>
              <w:ind w:right="-688"/>
              <w:jc w:val="both"/>
            </w:pPr>
            <w:r w:rsidRPr="00FB1F8F">
              <w:rPr>
                <w:b/>
              </w:rPr>
              <w:t>Smoke Free:</w:t>
            </w:r>
            <w:r w:rsidRPr="00FB1F8F">
              <w:t xml:space="preserve"> CHCB is a smoke free hospital environment. All staff must comply with the relevant policy and</w:t>
            </w:r>
          </w:p>
          <w:p w14:paraId="5C0EFDF7" w14:textId="77777777" w:rsidR="000C59F4" w:rsidRPr="00984666" w:rsidRDefault="00FB1F8F" w:rsidP="00FB1F8F">
            <w:pPr>
              <w:ind w:right="-688"/>
              <w:jc w:val="both"/>
            </w:pPr>
            <w:r w:rsidRPr="00FB1F8F">
              <w:t xml:space="preserve"> procedure.</w:t>
            </w:r>
          </w:p>
        </w:tc>
      </w:tr>
      <w:tr w:rsidR="000C59F4" w:rsidRPr="007F1973" w14:paraId="5481133C" w14:textId="77777777" w:rsidTr="000C59F4">
        <w:tc>
          <w:tcPr>
            <w:tcW w:w="10348" w:type="dxa"/>
            <w:gridSpan w:val="6"/>
            <w:shd w:val="clear" w:color="auto" w:fill="1F3886"/>
          </w:tcPr>
          <w:p w14:paraId="0119C401" w14:textId="77777777" w:rsidR="000C59F4" w:rsidRPr="007F1973" w:rsidRDefault="000C59F4" w:rsidP="00FF155C">
            <w:pPr>
              <w:pStyle w:val="Heading3"/>
              <w:rPr>
                <w:color w:val="FFFFFF" w:themeColor="background1"/>
              </w:rPr>
            </w:pPr>
            <w:r>
              <w:rPr>
                <w:color w:val="FFFFFF" w:themeColor="background1"/>
                <w:lang w:val="en-US"/>
              </w:rPr>
              <w:lastRenderedPageBreak/>
              <w:t>Accountabilities and Key Result Areas</w:t>
            </w:r>
          </w:p>
        </w:tc>
      </w:tr>
      <w:tr w:rsidR="000C59F4" w:rsidRPr="00984666" w14:paraId="3FB8FDF9" w14:textId="77777777" w:rsidTr="000C59F4">
        <w:tc>
          <w:tcPr>
            <w:tcW w:w="10348" w:type="dxa"/>
            <w:gridSpan w:val="6"/>
          </w:tcPr>
          <w:p w14:paraId="76CBB977" w14:textId="77777777" w:rsidR="003932C9" w:rsidRPr="00833763" w:rsidRDefault="003932C9" w:rsidP="003932C9">
            <w:pPr>
              <w:autoSpaceDE/>
              <w:autoSpaceDN/>
              <w:adjustRightInd/>
              <w:spacing w:before="0" w:after="0"/>
              <w:rPr>
                <w:rFonts w:cs="Arial"/>
              </w:rPr>
            </w:pPr>
            <w:r w:rsidRPr="00833763">
              <w:rPr>
                <w:rFonts w:cs="Arial"/>
                <w:spacing w:val="-3"/>
              </w:rPr>
              <w:t>The Senior</w:t>
            </w:r>
            <w:r>
              <w:rPr>
                <w:rFonts w:cs="Arial"/>
                <w:b/>
                <w:spacing w:val="-3"/>
              </w:rPr>
              <w:t xml:space="preserve"> </w:t>
            </w:r>
            <w:r>
              <w:rPr>
                <w:rFonts w:cs="Arial"/>
              </w:rPr>
              <w:t>Clinician is r</w:t>
            </w:r>
            <w:r w:rsidRPr="00A37271">
              <w:rPr>
                <w:rFonts w:cs="Arial"/>
              </w:rPr>
              <w:t xml:space="preserve">esponsible for undertaking advanced </w:t>
            </w:r>
            <w:r>
              <w:rPr>
                <w:rFonts w:cs="Arial"/>
              </w:rPr>
              <w:t xml:space="preserve">clinical, </w:t>
            </w:r>
            <w:r w:rsidRPr="00A37271">
              <w:rPr>
                <w:rFonts w:cs="Arial"/>
              </w:rPr>
              <w:t>administrative, consultative, educational and supervisory tasks as approv</w:t>
            </w:r>
            <w:r>
              <w:rPr>
                <w:rFonts w:cs="Arial"/>
              </w:rPr>
              <w:t>ed by the Allied Health Head of Department and w</w:t>
            </w:r>
            <w:r w:rsidRPr="00A37271">
              <w:rPr>
                <w:rFonts w:cs="Arial"/>
              </w:rPr>
              <w:t xml:space="preserve">here appropriate, responsible for deputising on behalf of the </w:t>
            </w:r>
            <w:r>
              <w:rPr>
                <w:rFonts w:cs="Arial"/>
              </w:rPr>
              <w:t>Allied Health Head of Department.</w:t>
            </w:r>
          </w:p>
          <w:p w14:paraId="0096F947" w14:textId="77777777" w:rsidR="000E3D62" w:rsidRDefault="000E3D62" w:rsidP="000E3D62">
            <w:pPr>
              <w:rPr>
                <w:b/>
                <w:i/>
                <w:color w:val="auto"/>
                <w:lang w:val="en-US"/>
              </w:rPr>
            </w:pPr>
            <w:r w:rsidRPr="00A31A8D">
              <w:rPr>
                <w:b/>
                <w:i/>
                <w:color w:val="auto"/>
                <w:lang w:val="en-US"/>
              </w:rPr>
              <w:t>People and Culture</w:t>
            </w:r>
            <w:r w:rsidR="00A31A8D" w:rsidRPr="00A31A8D">
              <w:rPr>
                <w:b/>
                <w:i/>
                <w:color w:val="auto"/>
                <w:lang w:val="en-US"/>
              </w:rPr>
              <w:t>:</w:t>
            </w:r>
          </w:p>
          <w:p w14:paraId="3AE5D3C3" w14:textId="77777777" w:rsidR="001E6024" w:rsidRPr="001E6024" w:rsidRDefault="001E6024" w:rsidP="00186302">
            <w:pPr>
              <w:numPr>
                <w:ilvl w:val="0"/>
                <w:numId w:val="23"/>
              </w:numPr>
              <w:rPr>
                <w:color w:val="auto"/>
              </w:rPr>
            </w:pPr>
            <w:r w:rsidRPr="001E6024">
              <w:rPr>
                <w:color w:val="auto"/>
              </w:rPr>
              <w:t>Practice in accordance with Calvary and relevant Government Health policies and procedures, the position description, Code of Con</w:t>
            </w:r>
            <w:r w:rsidR="00186302">
              <w:rPr>
                <w:color w:val="auto"/>
              </w:rPr>
              <w:t>duct and industrial agreements.</w:t>
            </w:r>
          </w:p>
          <w:p w14:paraId="1DF9B7CF" w14:textId="77777777" w:rsidR="008F1C7F" w:rsidRPr="00186302" w:rsidRDefault="001E6024" w:rsidP="00186302">
            <w:pPr>
              <w:numPr>
                <w:ilvl w:val="0"/>
                <w:numId w:val="23"/>
              </w:numPr>
              <w:rPr>
                <w:color w:val="auto"/>
                <w:lang w:val="en-US"/>
              </w:rPr>
            </w:pPr>
            <w:r w:rsidRPr="001E6024">
              <w:rPr>
                <w:color w:val="auto"/>
              </w:rPr>
              <w:t xml:space="preserve">Work in accordance with the mission and vision of Calvary and actively participate in developing a culture that promotes Calvary’s values of healing, hospitality, stewardship and respect. </w:t>
            </w:r>
          </w:p>
          <w:p w14:paraId="100D4895" w14:textId="77777777" w:rsidR="00186302" w:rsidRPr="00BD2114" w:rsidRDefault="00186302" w:rsidP="00186302">
            <w:pPr>
              <w:numPr>
                <w:ilvl w:val="0"/>
                <w:numId w:val="23"/>
              </w:numPr>
              <w:autoSpaceDE/>
              <w:autoSpaceDN/>
              <w:adjustRightInd/>
              <w:spacing w:before="0" w:after="0"/>
            </w:pPr>
            <w:r w:rsidRPr="003365B7">
              <w:t>Behave</w:t>
            </w:r>
            <w:r>
              <w:t xml:space="preserve"> in an open, equitable  and fair manner </w:t>
            </w:r>
            <w:r w:rsidRPr="00BD2114">
              <w:rPr>
                <w:color w:val="auto"/>
              </w:rPr>
              <w:t>by being honest, clear, timely, empathetic and appropriate when communicating with patients, clients and their families as well as with colleagues</w:t>
            </w:r>
          </w:p>
          <w:p w14:paraId="68A6416F" w14:textId="77777777" w:rsidR="00186302" w:rsidRPr="00176E89" w:rsidRDefault="00186302" w:rsidP="00186302">
            <w:pPr>
              <w:numPr>
                <w:ilvl w:val="0"/>
                <w:numId w:val="23"/>
              </w:numPr>
              <w:tabs>
                <w:tab w:val="left" w:pos="858"/>
                <w:tab w:val="left" w:pos="1180"/>
              </w:tabs>
              <w:autoSpaceDE/>
              <w:autoSpaceDN/>
              <w:adjustRightInd/>
              <w:spacing w:before="0" w:after="0"/>
              <w:rPr>
                <w:rFonts w:cs="Arial"/>
                <w:spacing w:val="-3"/>
              </w:rPr>
            </w:pPr>
            <w:r w:rsidRPr="00176E89">
              <w:rPr>
                <w:spacing w:val="-3"/>
              </w:rPr>
              <w:t>Demonstrate professional integrit</w:t>
            </w:r>
            <w:r>
              <w:rPr>
                <w:spacing w:val="-3"/>
              </w:rPr>
              <w:t>y, work ethic and leadership</w:t>
            </w:r>
            <w:r w:rsidRPr="00176E89">
              <w:rPr>
                <w:spacing w:val="-3"/>
              </w:rPr>
              <w:t>, including reliability and punctuality, acceptance of responsibility, enthusiasm and motiva</w:t>
            </w:r>
            <w:r>
              <w:rPr>
                <w:spacing w:val="-3"/>
              </w:rPr>
              <w:t xml:space="preserve">tion, courtesy accountability for </w:t>
            </w:r>
            <w:r w:rsidRPr="003365B7">
              <w:t>one’s actions, behaviours and decision making</w:t>
            </w:r>
          </w:p>
          <w:p w14:paraId="4D294033" w14:textId="77777777" w:rsidR="00186302" w:rsidRPr="00176E89" w:rsidRDefault="00186302" w:rsidP="00186302">
            <w:pPr>
              <w:numPr>
                <w:ilvl w:val="0"/>
                <w:numId w:val="23"/>
              </w:numPr>
              <w:tabs>
                <w:tab w:val="left" w:pos="858"/>
                <w:tab w:val="left" w:pos="1180"/>
              </w:tabs>
              <w:autoSpaceDE/>
              <w:autoSpaceDN/>
              <w:adjustRightInd/>
              <w:spacing w:before="0" w:after="0"/>
              <w:rPr>
                <w:rFonts w:cs="Arial"/>
                <w:spacing w:val="-3"/>
              </w:rPr>
            </w:pPr>
            <w:r>
              <w:rPr>
                <w:spacing w:val="-3"/>
              </w:rPr>
              <w:t>Provide clinical leadership for the social work department, including oversight of a specific departmental portfolio (e.g. Support for Carers program, Support at Home program, etc.)</w:t>
            </w:r>
          </w:p>
          <w:p w14:paraId="4290CE8D" w14:textId="77777777" w:rsidR="00186302" w:rsidRDefault="00186302" w:rsidP="00186302">
            <w:pPr>
              <w:pStyle w:val="ListParagraph"/>
              <w:numPr>
                <w:ilvl w:val="0"/>
                <w:numId w:val="23"/>
              </w:numPr>
              <w:autoSpaceDE/>
              <w:autoSpaceDN/>
              <w:adjustRightInd/>
            </w:pPr>
            <w:r w:rsidRPr="006D5582">
              <w:rPr>
                <w:color w:val="auto"/>
                <w:lang w:val="en-US"/>
              </w:rPr>
              <w:t xml:space="preserve">Assist and support </w:t>
            </w:r>
            <w:r w:rsidRPr="000B050D">
              <w:t>the implementation of service change as required</w:t>
            </w:r>
          </w:p>
          <w:p w14:paraId="4850D1E3" w14:textId="77777777" w:rsidR="00186302" w:rsidRPr="00052589" w:rsidRDefault="00186302" w:rsidP="00186302">
            <w:pPr>
              <w:pStyle w:val="ListParagraph"/>
              <w:numPr>
                <w:ilvl w:val="0"/>
                <w:numId w:val="23"/>
              </w:numPr>
              <w:autoSpaceDE/>
              <w:autoSpaceDN/>
              <w:adjustRightInd/>
              <w:rPr>
                <w:color w:val="auto"/>
              </w:rPr>
            </w:pPr>
            <w:r>
              <w:rPr>
                <w:color w:val="auto"/>
              </w:rPr>
              <w:t>Contribute to a well-</w:t>
            </w:r>
            <w:r w:rsidRPr="00052589">
              <w:rPr>
                <w:color w:val="auto"/>
              </w:rPr>
              <w:t>functioning team/work environment through appropriate, professional and timely communication as demonstrated by making time and taking time to assist, listen, support and encourage others; expressing appreciation for their contribution.</w:t>
            </w:r>
          </w:p>
          <w:p w14:paraId="5F90C30F" w14:textId="77777777" w:rsidR="00186302" w:rsidRPr="00B03AB4" w:rsidRDefault="00186302" w:rsidP="00186302">
            <w:pPr>
              <w:numPr>
                <w:ilvl w:val="0"/>
                <w:numId w:val="23"/>
              </w:numPr>
              <w:autoSpaceDE/>
              <w:autoSpaceDN/>
              <w:adjustRightInd/>
              <w:spacing w:before="0" w:after="0"/>
            </w:pPr>
            <w:r w:rsidRPr="00B03AB4">
              <w:rPr>
                <w:rFonts w:cs="Arial"/>
                <w:spacing w:val="-3"/>
              </w:rPr>
              <w:t>Complete administrative tasks approved by the Allied Health Head of Department. These may include but are not limited to:</w:t>
            </w:r>
          </w:p>
          <w:p w14:paraId="4F980F3C" w14:textId="77777777" w:rsidR="00186302" w:rsidRPr="00264676" w:rsidRDefault="00186302" w:rsidP="00186302">
            <w:pPr>
              <w:numPr>
                <w:ilvl w:val="1"/>
                <w:numId w:val="23"/>
              </w:numPr>
              <w:tabs>
                <w:tab w:val="left" w:pos="1152"/>
                <w:tab w:val="left" w:pos="1317"/>
              </w:tabs>
              <w:autoSpaceDE/>
              <w:autoSpaceDN/>
              <w:adjustRightInd/>
              <w:spacing w:before="0" w:after="0"/>
              <w:rPr>
                <w:rFonts w:cs="Arial"/>
                <w:spacing w:val="-3"/>
              </w:rPr>
            </w:pPr>
            <w:r w:rsidRPr="00264676">
              <w:rPr>
                <w:rFonts w:cs="Arial"/>
                <w:spacing w:val="-3"/>
              </w:rPr>
              <w:t>Deputising on behalf of the</w:t>
            </w:r>
            <w:r w:rsidRPr="009C3B6D">
              <w:rPr>
                <w:rFonts w:cs="Arial"/>
                <w:spacing w:val="-3"/>
              </w:rPr>
              <w:t xml:space="preserve"> </w:t>
            </w:r>
            <w:r w:rsidRPr="00264676">
              <w:rPr>
                <w:rFonts w:cs="Arial"/>
                <w:spacing w:val="-3"/>
              </w:rPr>
              <w:t>A</w:t>
            </w:r>
            <w:r>
              <w:rPr>
                <w:rFonts w:cs="Arial"/>
                <w:spacing w:val="-3"/>
              </w:rPr>
              <w:t>llied Health Head of Department</w:t>
            </w:r>
            <w:r w:rsidRPr="00264676">
              <w:rPr>
                <w:rFonts w:cs="Arial"/>
                <w:spacing w:val="-3"/>
              </w:rPr>
              <w:t xml:space="preserve"> where appropriate</w:t>
            </w:r>
          </w:p>
          <w:p w14:paraId="178D4325" w14:textId="77777777" w:rsidR="00186302" w:rsidRPr="00A37271" w:rsidRDefault="00186302" w:rsidP="00186302">
            <w:pPr>
              <w:numPr>
                <w:ilvl w:val="1"/>
                <w:numId w:val="23"/>
              </w:numPr>
              <w:tabs>
                <w:tab w:val="left" w:pos="1152"/>
                <w:tab w:val="left" w:pos="1317"/>
              </w:tabs>
              <w:autoSpaceDE/>
              <w:autoSpaceDN/>
              <w:adjustRightInd/>
              <w:spacing w:before="0" w:after="0"/>
              <w:rPr>
                <w:rFonts w:cs="Arial"/>
              </w:rPr>
            </w:pPr>
            <w:r w:rsidRPr="00A37271">
              <w:rPr>
                <w:rFonts w:cs="Arial"/>
                <w:spacing w:val="-3"/>
              </w:rPr>
              <w:t>Participating in the development of department’s policies and procedures</w:t>
            </w:r>
          </w:p>
          <w:p w14:paraId="2155ADD2" w14:textId="77777777" w:rsidR="00186302" w:rsidRPr="00A37271" w:rsidRDefault="00186302" w:rsidP="00186302">
            <w:pPr>
              <w:numPr>
                <w:ilvl w:val="1"/>
                <w:numId w:val="23"/>
              </w:numPr>
              <w:tabs>
                <w:tab w:val="left" w:pos="1152"/>
                <w:tab w:val="left" w:pos="1317"/>
              </w:tabs>
              <w:autoSpaceDE/>
              <w:autoSpaceDN/>
              <w:adjustRightInd/>
              <w:spacing w:before="0" w:after="0"/>
              <w:rPr>
                <w:rFonts w:cs="Arial"/>
              </w:rPr>
            </w:pPr>
            <w:r w:rsidRPr="00A37271">
              <w:rPr>
                <w:rFonts w:cs="Arial"/>
                <w:spacing w:val="-3"/>
              </w:rPr>
              <w:t>Participating in staff recruitment, supervision and appraisals</w:t>
            </w:r>
          </w:p>
          <w:p w14:paraId="6EFA20C9" w14:textId="77777777" w:rsidR="00186302" w:rsidRPr="00B03AB4" w:rsidRDefault="00186302" w:rsidP="00186302">
            <w:pPr>
              <w:numPr>
                <w:ilvl w:val="1"/>
                <w:numId w:val="23"/>
              </w:numPr>
              <w:tabs>
                <w:tab w:val="left" w:pos="1152"/>
                <w:tab w:val="left" w:pos="1317"/>
              </w:tabs>
              <w:autoSpaceDE/>
              <w:autoSpaceDN/>
              <w:adjustRightInd/>
              <w:spacing w:before="0" w:after="0"/>
              <w:rPr>
                <w:rFonts w:cs="Arial"/>
                <w:spacing w:val="-3"/>
              </w:rPr>
            </w:pPr>
            <w:r w:rsidRPr="00A37271">
              <w:rPr>
                <w:rFonts w:cs="Arial"/>
                <w:spacing w:val="-3"/>
              </w:rPr>
              <w:t xml:space="preserve">Monitoring target outcomes for </w:t>
            </w:r>
            <w:r>
              <w:rPr>
                <w:rFonts w:cs="Arial"/>
                <w:spacing w:val="-3"/>
              </w:rPr>
              <w:t>social work</w:t>
            </w:r>
            <w:r w:rsidRPr="00A37271">
              <w:rPr>
                <w:rFonts w:cs="Arial"/>
                <w:spacing w:val="-3"/>
              </w:rPr>
              <w:t xml:space="preserve"> staff</w:t>
            </w:r>
          </w:p>
          <w:p w14:paraId="0CC8B483" w14:textId="77777777" w:rsidR="00186302" w:rsidRPr="00B03AB4" w:rsidRDefault="00186302" w:rsidP="00186302">
            <w:pPr>
              <w:numPr>
                <w:ilvl w:val="1"/>
                <w:numId w:val="23"/>
              </w:numPr>
              <w:tabs>
                <w:tab w:val="left" w:pos="1152"/>
                <w:tab w:val="left" w:pos="1317"/>
              </w:tabs>
              <w:autoSpaceDE/>
              <w:autoSpaceDN/>
              <w:adjustRightInd/>
              <w:spacing w:before="0" w:after="0"/>
              <w:rPr>
                <w:rFonts w:cs="Arial"/>
                <w:spacing w:val="-3"/>
              </w:rPr>
            </w:pPr>
            <w:r w:rsidRPr="00A37271">
              <w:rPr>
                <w:rFonts w:cs="Arial"/>
                <w:spacing w:val="-3"/>
              </w:rPr>
              <w:t xml:space="preserve">Participating in the development of department’s strategic development </w:t>
            </w:r>
          </w:p>
          <w:p w14:paraId="0AC1B1E0" w14:textId="77777777" w:rsidR="00186302" w:rsidRPr="00B03AB4" w:rsidRDefault="00186302" w:rsidP="00186302">
            <w:pPr>
              <w:numPr>
                <w:ilvl w:val="1"/>
                <w:numId w:val="23"/>
              </w:numPr>
              <w:tabs>
                <w:tab w:val="left" w:pos="1152"/>
                <w:tab w:val="left" w:pos="1317"/>
              </w:tabs>
              <w:autoSpaceDE/>
              <w:autoSpaceDN/>
              <w:adjustRightInd/>
              <w:spacing w:before="0" w:after="0"/>
              <w:rPr>
                <w:rFonts w:cs="Arial"/>
                <w:spacing w:val="-3"/>
              </w:rPr>
            </w:pPr>
            <w:r w:rsidRPr="00C105E6">
              <w:rPr>
                <w:rFonts w:cs="Arial"/>
                <w:spacing w:val="-3"/>
              </w:rPr>
              <w:t>Participating in the development and/or coordination of the department’s quality improvement and student placement programs.</w:t>
            </w:r>
          </w:p>
          <w:p w14:paraId="43D19F43" w14:textId="77777777" w:rsidR="00186302" w:rsidRPr="00B03AB4" w:rsidRDefault="00186302" w:rsidP="00186302">
            <w:pPr>
              <w:numPr>
                <w:ilvl w:val="1"/>
                <w:numId w:val="23"/>
              </w:numPr>
              <w:tabs>
                <w:tab w:val="left" w:pos="1152"/>
                <w:tab w:val="left" w:pos="1317"/>
              </w:tabs>
              <w:autoSpaceDE/>
              <w:autoSpaceDN/>
              <w:adjustRightInd/>
              <w:spacing w:before="0" w:after="0"/>
              <w:rPr>
                <w:rFonts w:cs="Arial"/>
                <w:spacing w:val="-3"/>
              </w:rPr>
            </w:pPr>
            <w:r>
              <w:rPr>
                <w:rFonts w:cs="Arial"/>
                <w:spacing w:val="-3"/>
              </w:rPr>
              <w:t>Assisting with management of staff timecards/pay</w:t>
            </w:r>
          </w:p>
          <w:p w14:paraId="5BD7B2B7" w14:textId="77777777" w:rsidR="00186302" w:rsidRPr="00B03AB4" w:rsidRDefault="00186302" w:rsidP="00186302">
            <w:pPr>
              <w:numPr>
                <w:ilvl w:val="1"/>
                <w:numId w:val="23"/>
              </w:numPr>
              <w:tabs>
                <w:tab w:val="left" w:pos="1152"/>
                <w:tab w:val="left" w:pos="1317"/>
              </w:tabs>
              <w:autoSpaceDE/>
              <w:autoSpaceDN/>
              <w:adjustRightInd/>
              <w:spacing w:before="0" w:after="0"/>
              <w:rPr>
                <w:rFonts w:cs="Arial"/>
                <w:spacing w:val="-3"/>
              </w:rPr>
            </w:pPr>
            <w:r>
              <w:rPr>
                <w:rFonts w:cs="Arial"/>
                <w:spacing w:val="-3"/>
              </w:rPr>
              <w:t>Co-ordinating clinical social work staffing cover</w:t>
            </w:r>
          </w:p>
          <w:p w14:paraId="7CF00D77" w14:textId="77777777" w:rsidR="00186302" w:rsidRPr="00B03AB4" w:rsidRDefault="00186302" w:rsidP="00186302">
            <w:pPr>
              <w:numPr>
                <w:ilvl w:val="1"/>
                <w:numId w:val="23"/>
              </w:numPr>
              <w:tabs>
                <w:tab w:val="left" w:pos="1152"/>
                <w:tab w:val="left" w:pos="1317"/>
              </w:tabs>
              <w:autoSpaceDE/>
              <w:autoSpaceDN/>
              <w:adjustRightInd/>
              <w:spacing w:before="0" w:after="0"/>
              <w:rPr>
                <w:rFonts w:cs="Arial"/>
                <w:spacing w:val="-3"/>
              </w:rPr>
            </w:pPr>
            <w:r>
              <w:rPr>
                <w:rFonts w:cs="Arial"/>
                <w:spacing w:val="-3"/>
              </w:rPr>
              <w:t>Facilitating social work department meetings</w:t>
            </w:r>
          </w:p>
          <w:p w14:paraId="20417928" w14:textId="77777777" w:rsidR="00186302" w:rsidRPr="00052589" w:rsidRDefault="00186302" w:rsidP="00186302">
            <w:pPr>
              <w:pStyle w:val="Default"/>
              <w:numPr>
                <w:ilvl w:val="0"/>
                <w:numId w:val="23"/>
              </w:numPr>
              <w:rPr>
                <w:rFonts w:asciiTheme="minorHAnsi" w:hAnsiTheme="minorHAnsi" w:cstheme="minorHAnsi"/>
                <w:color w:val="auto"/>
                <w:sz w:val="22"/>
                <w:szCs w:val="22"/>
              </w:rPr>
            </w:pPr>
            <w:r w:rsidRPr="00052589">
              <w:rPr>
                <w:rFonts w:asciiTheme="minorHAnsi" w:hAnsiTheme="minorHAnsi" w:cstheme="minorHAnsi"/>
                <w:color w:val="auto"/>
                <w:sz w:val="22"/>
                <w:szCs w:val="22"/>
              </w:rPr>
              <w:t xml:space="preserve">Present at a minimum of two </w:t>
            </w:r>
            <w:r>
              <w:rPr>
                <w:rFonts w:asciiTheme="minorHAnsi" w:hAnsiTheme="minorHAnsi" w:cstheme="minorHAnsi"/>
                <w:color w:val="auto"/>
                <w:sz w:val="22"/>
                <w:szCs w:val="22"/>
              </w:rPr>
              <w:t xml:space="preserve">(pro rata) </w:t>
            </w:r>
            <w:r w:rsidRPr="00052589">
              <w:rPr>
                <w:rFonts w:asciiTheme="minorHAnsi" w:hAnsiTheme="minorHAnsi" w:cstheme="minorHAnsi"/>
                <w:color w:val="auto"/>
                <w:sz w:val="22"/>
                <w:szCs w:val="22"/>
              </w:rPr>
              <w:t>internal workshop/conference and/or seminar per year and at least one external workshop/conference and/or se</w:t>
            </w:r>
            <w:r>
              <w:rPr>
                <w:rFonts w:asciiTheme="minorHAnsi" w:hAnsiTheme="minorHAnsi" w:cstheme="minorHAnsi"/>
                <w:color w:val="auto"/>
                <w:sz w:val="22"/>
                <w:szCs w:val="22"/>
              </w:rPr>
              <w:t>minar within a 24 month period</w:t>
            </w:r>
          </w:p>
          <w:p w14:paraId="0AD1AECE" w14:textId="77777777" w:rsidR="00186302" w:rsidRPr="009C3B6D" w:rsidRDefault="00186302" w:rsidP="00186302">
            <w:pPr>
              <w:pStyle w:val="ListParagraph"/>
              <w:numPr>
                <w:ilvl w:val="0"/>
                <w:numId w:val="23"/>
              </w:numPr>
              <w:tabs>
                <w:tab w:val="left" w:pos="858"/>
                <w:tab w:val="left" w:pos="1180"/>
              </w:tabs>
              <w:autoSpaceDE/>
              <w:autoSpaceDN/>
              <w:adjustRightInd/>
              <w:rPr>
                <w:rFonts w:cs="Arial"/>
                <w:b/>
              </w:rPr>
            </w:pPr>
            <w:r>
              <w:rPr>
                <w:rFonts w:cs="Arial"/>
              </w:rPr>
              <w:t>Provide specialised education as required to staff of other disciplines both internally and externally</w:t>
            </w:r>
          </w:p>
          <w:p w14:paraId="292BBBF3" w14:textId="77777777" w:rsidR="00186302" w:rsidRPr="009C3B6D" w:rsidRDefault="00186302" w:rsidP="00186302">
            <w:pPr>
              <w:pStyle w:val="ListParagraph"/>
              <w:numPr>
                <w:ilvl w:val="0"/>
                <w:numId w:val="23"/>
              </w:numPr>
              <w:tabs>
                <w:tab w:val="left" w:pos="858"/>
                <w:tab w:val="left" w:pos="1180"/>
              </w:tabs>
              <w:autoSpaceDE/>
              <w:autoSpaceDN/>
              <w:adjustRightInd/>
              <w:rPr>
                <w:rFonts w:cs="Arial"/>
              </w:rPr>
            </w:pPr>
            <w:r>
              <w:rPr>
                <w:rFonts w:cs="Arial"/>
              </w:rPr>
              <w:t>Provide</w:t>
            </w:r>
            <w:r w:rsidRPr="009C3B6D">
              <w:rPr>
                <w:rFonts w:cs="Arial"/>
              </w:rPr>
              <w:t xml:space="preserve"> education </w:t>
            </w:r>
            <w:r>
              <w:rPr>
                <w:rFonts w:cs="Arial"/>
              </w:rPr>
              <w:t xml:space="preserve">as required to </w:t>
            </w:r>
            <w:r w:rsidRPr="009C3B6D">
              <w:rPr>
                <w:rFonts w:cs="Arial"/>
              </w:rPr>
              <w:t xml:space="preserve">post-graduate </w:t>
            </w:r>
            <w:r>
              <w:rPr>
                <w:rFonts w:cs="Arial"/>
              </w:rPr>
              <w:t xml:space="preserve">social work </w:t>
            </w:r>
            <w:r w:rsidRPr="009C3B6D">
              <w:rPr>
                <w:rFonts w:cs="Arial"/>
              </w:rPr>
              <w:t>students</w:t>
            </w:r>
          </w:p>
          <w:p w14:paraId="0DD62C14" w14:textId="77777777" w:rsidR="00186302" w:rsidRPr="00186302" w:rsidRDefault="00186302" w:rsidP="00186302">
            <w:pPr>
              <w:pStyle w:val="ListParagraph"/>
              <w:numPr>
                <w:ilvl w:val="0"/>
                <w:numId w:val="23"/>
              </w:numPr>
              <w:tabs>
                <w:tab w:val="left" w:pos="858"/>
                <w:tab w:val="left" w:pos="1180"/>
              </w:tabs>
              <w:autoSpaceDE/>
              <w:autoSpaceDN/>
              <w:adjustRightInd/>
              <w:rPr>
                <w:rFonts w:cs="Arial"/>
                <w:b/>
              </w:rPr>
            </w:pPr>
            <w:r>
              <w:rPr>
                <w:rFonts w:cs="Arial"/>
              </w:rPr>
              <w:t>Provide leadership and expertise in the development and implementation of clinical research within the social work department</w:t>
            </w:r>
          </w:p>
          <w:p w14:paraId="6C65A3B9" w14:textId="77777777" w:rsidR="001E6024" w:rsidRPr="001E6024" w:rsidRDefault="001E6024" w:rsidP="001E6024">
            <w:pPr>
              <w:rPr>
                <w:b/>
                <w:i/>
                <w:color w:val="000000" w:themeColor="text1"/>
                <w:lang w:val="en-US"/>
              </w:rPr>
            </w:pPr>
            <w:r w:rsidRPr="001E6024">
              <w:rPr>
                <w:b/>
                <w:i/>
                <w:color w:val="000000" w:themeColor="text1"/>
                <w:lang w:val="en-US"/>
              </w:rPr>
              <w:t xml:space="preserve">Excellence in </w:t>
            </w:r>
            <w:r w:rsidR="00D5223D">
              <w:rPr>
                <w:b/>
                <w:i/>
                <w:color w:val="000000" w:themeColor="text1"/>
                <w:lang w:val="en-US"/>
              </w:rPr>
              <w:t>Service Delivery:</w:t>
            </w:r>
            <w:r>
              <w:rPr>
                <w:b/>
                <w:i/>
                <w:color w:val="000000" w:themeColor="text1"/>
                <w:lang w:val="en-US"/>
              </w:rPr>
              <w:t xml:space="preserve"> </w:t>
            </w:r>
          </w:p>
          <w:p w14:paraId="1246F3B6" w14:textId="77777777" w:rsidR="00186302" w:rsidRPr="00B03AB4" w:rsidRDefault="00186302" w:rsidP="00186302">
            <w:pPr>
              <w:numPr>
                <w:ilvl w:val="0"/>
                <w:numId w:val="23"/>
              </w:numPr>
              <w:autoSpaceDE/>
              <w:autoSpaceDN/>
              <w:adjustRightInd/>
              <w:spacing w:before="0" w:after="0"/>
              <w:rPr>
                <w:rFonts w:cs="Arial"/>
              </w:rPr>
            </w:pPr>
            <w:r w:rsidRPr="00A37271">
              <w:rPr>
                <w:rFonts w:cs="Arial"/>
                <w:spacing w:val="-3"/>
              </w:rPr>
              <w:t xml:space="preserve">Provide specialist clinical </w:t>
            </w:r>
            <w:r>
              <w:rPr>
                <w:rFonts w:cs="Arial"/>
                <w:spacing w:val="-3"/>
              </w:rPr>
              <w:t xml:space="preserve">social work services from people living with palliative and/or progressive neurological conditions </w:t>
            </w:r>
            <w:r w:rsidRPr="009459CB">
              <w:rPr>
                <w:rFonts w:cs="Arial"/>
                <w:spacing w:val="-3"/>
              </w:rPr>
              <w:t>in community, inpatient and/or ambul</w:t>
            </w:r>
            <w:r>
              <w:rPr>
                <w:rFonts w:cs="Arial"/>
                <w:spacing w:val="-3"/>
              </w:rPr>
              <w:t xml:space="preserve">atory settings and </w:t>
            </w:r>
            <w:r w:rsidRPr="00B03AB4">
              <w:rPr>
                <w:rFonts w:cs="Arial"/>
                <w:spacing w:val="-3"/>
              </w:rPr>
              <w:t>external purchasing agencies when/if directed to by the Allied Health Head o</w:t>
            </w:r>
            <w:r>
              <w:rPr>
                <w:rFonts w:cs="Arial"/>
                <w:spacing w:val="-3"/>
              </w:rPr>
              <w:t>f Department</w:t>
            </w:r>
          </w:p>
          <w:p w14:paraId="47003833" w14:textId="77777777" w:rsidR="00186302" w:rsidRDefault="00186302" w:rsidP="00186302">
            <w:pPr>
              <w:numPr>
                <w:ilvl w:val="0"/>
                <w:numId w:val="23"/>
              </w:numPr>
              <w:autoSpaceDE/>
              <w:autoSpaceDN/>
              <w:adjustRightInd/>
              <w:spacing w:before="0" w:after="0"/>
              <w:rPr>
                <w:rFonts w:cs="Arial"/>
                <w:spacing w:val="-3"/>
              </w:rPr>
            </w:pPr>
            <w:r>
              <w:rPr>
                <w:rFonts w:cs="Arial"/>
                <w:spacing w:val="-3"/>
              </w:rPr>
              <w:lastRenderedPageBreak/>
              <w:t>Provide psychosocial assessment and appropriate social work interventions in accordance with clients, families, and significant others needs</w:t>
            </w:r>
          </w:p>
          <w:p w14:paraId="6E78E75F" w14:textId="77777777" w:rsidR="00186302" w:rsidRDefault="00186302" w:rsidP="00186302">
            <w:pPr>
              <w:numPr>
                <w:ilvl w:val="0"/>
                <w:numId w:val="23"/>
              </w:numPr>
              <w:autoSpaceDE/>
              <w:autoSpaceDN/>
              <w:adjustRightInd/>
              <w:spacing w:before="0" w:after="0"/>
              <w:rPr>
                <w:rFonts w:cs="Arial"/>
                <w:spacing w:val="-3"/>
              </w:rPr>
            </w:pPr>
            <w:r>
              <w:rPr>
                <w:rFonts w:cs="Arial"/>
                <w:spacing w:val="-3"/>
              </w:rPr>
              <w:t>Provide counselling to patients, families and significant others in relation to issues presented</w:t>
            </w:r>
          </w:p>
          <w:p w14:paraId="2F512877" w14:textId="77777777" w:rsidR="00186302" w:rsidRPr="00DB0D42" w:rsidRDefault="00186302" w:rsidP="00186302">
            <w:pPr>
              <w:numPr>
                <w:ilvl w:val="0"/>
                <w:numId w:val="23"/>
              </w:numPr>
              <w:autoSpaceDE/>
              <w:autoSpaceDN/>
              <w:adjustRightInd/>
              <w:spacing w:before="0" w:after="0"/>
              <w:rPr>
                <w:rFonts w:cs="Arial"/>
                <w:spacing w:val="-3"/>
              </w:rPr>
            </w:pPr>
            <w:r w:rsidRPr="00DB0D42">
              <w:rPr>
                <w:rFonts w:cs="Arial"/>
                <w:spacing w:val="-3"/>
              </w:rPr>
              <w:t>Undertake risk assessments in relation to family violence, elder abuse and the wellbeing of children and provide appropriate interventions in line with</w:t>
            </w:r>
            <w:r>
              <w:rPr>
                <w:rFonts w:cs="Arial"/>
                <w:spacing w:val="-3"/>
              </w:rPr>
              <w:t xml:space="preserve"> current legislative frameworks</w:t>
            </w:r>
          </w:p>
          <w:p w14:paraId="578A27EF" w14:textId="77777777" w:rsidR="00186302" w:rsidRPr="00A37271" w:rsidRDefault="00186302" w:rsidP="00186302">
            <w:pPr>
              <w:numPr>
                <w:ilvl w:val="0"/>
                <w:numId w:val="23"/>
              </w:numPr>
              <w:autoSpaceDE/>
              <w:autoSpaceDN/>
              <w:adjustRightInd/>
              <w:spacing w:before="0" w:after="0"/>
              <w:rPr>
                <w:rFonts w:cs="Arial"/>
                <w:spacing w:val="-3"/>
              </w:rPr>
            </w:pPr>
            <w:r w:rsidRPr="00A37271">
              <w:rPr>
                <w:rFonts w:cs="Arial"/>
                <w:spacing w:val="-3"/>
              </w:rPr>
              <w:t xml:space="preserve">Respond to </w:t>
            </w:r>
            <w:r>
              <w:rPr>
                <w:rFonts w:cs="Arial"/>
                <w:spacing w:val="-3"/>
              </w:rPr>
              <w:t>social work</w:t>
            </w:r>
            <w:r w:rsidRPr="00A37271">
              <w:rPr>
                <w:rFonts w:cs="Arial"/>
                <w:spacing w:val="-3"/>
              </w:rPr>
              <w:t xml:space="preserve"> referrals within a specified time frame</w:t>
            </w:r>
          </w:p>
          <w:p w14:paraId="6A2AD955" w14:textId="77777777" w:rsidR="00186302" w:rsidRPr="00A37271" w:rsidRDefault="00186302" w:rsidP="00186302">
            <w:pPr>
              <w:numPr>
                <w:ilvl w:val="0"/>
                <w:numId w:val="23"/>
              </w:numPr>
              <w:autoSpaceDE/>
              <w:autoSpaceDN/>
              <w:adjustRightInd/>
              <w:spacing w:before="0" w:after="0"/>
              <w:rPr>
                <w:rFonts w:cs="Arial"/>
                <w:spacing w:val="-3"/>
              </w:rPr>
            </w:pPr>
            <w:r w:rsidRPr="00A37271">
              <w:rPr>
                <w:rFonts w:cs="Arial"/>
                <w:spacing w:val="-3"/>
              </w:rPr>
              <w:t xml:space="preserve">Assess patients’ </w:t>
            </w:r>
            <w:r>
              <w:rPr>
                <w:rFonts w:cs="Arial"/>
                <w:spacing w:val="-3"/>
              </w:rPr>
              <w:t>social work needs and requirements</w:t>
            </w:r>
          </w:p>
          <w:p w14:paraId="08E08619" w14:textId="77777777" w:rsidR="00186302" w:rsidRPr="00A37271" w:rsidRDefault="00186302" w:rsidP="00186302">
            <w:pPr>
              <w:numPr>
                <w:ilvl w:val="0"/>
                <w:numId w:val="23"/>
              </w:numPr>
              <w:autoSpaceDE/>
              <w:autoSpaceDN/>
              <w:adjustRightInd/>
              <w:spacing w:before="0" w:after="0"/>
              <w:rPr>
                <w:rFonts w:cs="Arial"/>
              </w:rPr>
            </w:pPr>
            <w:r w:rsidRPr="00A37271">
              <w:rPr>
                <w:rFonts w:cs="Arial"/>
                <w:spacing w:val="-3"/>
              </w:rPr>
              <w:t xml:space="preserve">Implement and evaluate an appropriate </w:t>
            </w:r>
            <w:r>
              <w:rPr>
                <w:rFonts w:cs="Arial"/>
                <w:spacing w:val="-3"/>
              </w:rPr>
              <w:t>social work treatment program for patients</w:t>
            </w:r>
          </w:p>
          <w:p w14:paraId="288515FF" w14:textId="77777777" w:rsidR="00186302" w:rsidRPr="00A37271" w:rsidRDefault="00186302" w:rsidP="00186302">
            <w:pPr>
              <w:numPr>
                <w:ilvl w:val="0"/>
                <w:numId w:val="23"/>
              </w:numPr>
              <w:autoSpaceDE/>
              <w:autoSpaceDN/>
              <w:adjustRightInd/>
              <w:spacing w:before="0" w:after="0"/>
              <w:ind w:right="389"/>
              <w:rPr>
                <w:rFonts w:cs="Arial"/>
                <w:spacing w:val="-3"/>
              </w:rPr>
            </w:pPr>
            <w:r w:rsidRPr="00A37271">
              <w:rPr>
                <w:rFonts w:cs="Arial"/>
                <w:spacing w:val="-3"/>
              </w:rPr>
              <w:t>Record assessments, treatment progress and other relevant information in patients’ medical histories in accordance with</w:t>
            </w:r>
            <w:r>
              <w:rPr>
                <w:rFonts w:cs="Arial"/>
                <w:spacing w:val="-3"/>
              </w:rPr>
              <w:t xml:space="preserve"> departmental and CHCB policies</w:t>
            </w:r>
          </w:p>
          <w:p w14:paraId="14A991DC" w14:textId="77777777" w:rsidR="00186302" w:rsidRPr="00A37271" w:rsidRDefault="00186302" w:rsidP="00186302">
            <w:pPr>
              <w:numPr>
                <w:ilvl w:val="0"/>
                <w:numId w:val="23"/>
              </w:numPr>
              <w:autoSpaceDE/>
              <w:autoSpaceDN/>
              <w:adjustRightInd/>
              <w:spacing w:before="0" w:after="0"/>
              <w:ind w:right="389"/>
              <w:rPr>
                <w:rFonts w:cs="Arial"/>
                <w:spacing w:val="-3"/>
              </w:rPr>
            </w:pPr>
            <w:r w:rsidRPr="00A37271">
              <w:rPr>
                <w:rFonts w:cs="Arial"/>
                <w:spacing w:val="-3"/>
              </w:rPr>
              <w:t>Accurately and efficiently record clinical and non-clinical patient intervention statistics in accordance with</w:t>
            </w:r>
            <w:r>
              <w:rPr>
                <w:rFonts w:cs="Arial"/>
                <w:spacing w:val="-3"/>
              </w:rPr>
              <w:t xml:space="preserve"> departmental and CHCB policies</w:t>
            </w:r>
          </w:p>
          <w:p w14:paraId="484D5D91" w14:textId="77777777" w:rsidR="00186302" w:rsidRPr="00A37271" w:rsidRDefault="00186302" w:rsidP="00186302">
            <w:pPr>
              <w:numPr>
                <w:ilvl w:val="0"/>
                <w:numId w:val="23"/>
              </w:numPr>
              <w:autoSpaceDE/>
              <w:autoSpaceDN/>
              <w:adjustRightInd/>
              <w:spacing w:before="0" w:after="0"/>
              <w:ind w:right="389"/>
              <w:rPr>
                <w:rFonts w:cs="Arial"/>
                <w:spacing w:val="-3"/>
              </w:rPr>
            </w:pPr>
            <w:r w:rsidRPr="00A37271">
              <w:rPr>
                <w:rFonts w:cs="Arial"/>
                <w:spacing w:val="-3"/>
              </w:rPr>
              <w:t>Complete relevant patient reports including funding applications and discharge summaries in a timely manner in accordance with</w:t>
            </w:r>
            <w:r>
              <w:rPr>
                <w:rFonts w:cs="Arial"/>
                <w:spacing w:val="-3"/>
              </w:rPr>
              <w:t xml:space="preserve"> departmental and CHCB policies</w:t>
            </w:r>
          </w:p>
          <w:p w14:paraId="5B0B69CD" w14:textId="77777777" w:rsidR="00186302" w:rsidRPr="00A37271" w:rsidRDefault="00186302" w:rsidP="00186302">
            <w:pPr>
              <w:numPr>
                <w:ilvl w:val="0"/>
                <w:numId w:val="23"/>
              </w:numPr>
              <w:autoSpaceDE/>
              <w:autoSpaceDN/>
              <w:adjustRightInd/>
              <w:spacing w:before="0" w:after="0"/>
              <w:rPr>
                <w:rFonts w:cs="Arial"/>
                <w:spacing w:val="-3"/>
              </w:rPr>
            </w:pPr>
            <w:r w:rsidRPr="00A37271">
              <w:rPr>
                <w:rFonts w:cs="Arial"/>
                <w:spacing w:val="-3"/>
              </w:rPr>
              <w:t>Initiate referrals to ot</w:t>
            </w:r>
            <w:r>
              <w:rPr>
                <w:rFonts w:cs="Arial"/>
                <w:spacing w:val="-3"/>
              </w:rPr>
              <w:t>her disciplines where necessary</w:t>
            </w:r>
          </w:p>
          <w:p w14:paraId="7FBC90B2" w14:textId="77777777" w:rsidR="006B5C53" w:rsidRDefault="006B5C53" w:rsidP="006B5C53">
            <w:pPr>
              <w:pStyle w:val="ListParagraph"/>
              <w:numPr>
                <w:ilvl w:val="0"/>
                <w:numId w:val="23"/>
              </w:numPr>
              <w:autoSpaceDE/>
              <w:autoSpaceDN/>
              <w:adjustRightInd/>
              <w:jc w:val="both"/>
            </w:pPr>
            <w:r>
              <w:t xml:space="preserve">Provision of information (either directly or via clinicians and other key stakeholders) to CHSP clients regarding Calvary Health Care Bethlehem’s services </w:t>
            </w:r>
          </w:p>
          <w:p w14:paraId="3E58A538" w14:textId="552B3049" w:rsidR="006B5C53" w:rsidRDefault="006B5C53" w:rsidP="006B5C53">
            <w:pPr>
              <w:pStyle w:val="ListParagraph"/>
              <w:numPr>
                <w:ilvl w:val="0"/>
                <w:numId w:val="23"/>
              </w:numPr>
              <w:autoSpaceDE/>
              <w:autoSpaceDN/>
              <w:adjustRightInd/>
              <w:jc w:val="both"/>
            </w:pPr>
            <w:r>
              <w:rPr>
                <w:rFonts w:cstheme="minorHAnsi"/>
              </w:rPr>
              <w:t>Intake and assessment of referrals, in collaboration with allied health clinicians from each discipline as required</w:t>
            </w:r>
          </w:p>
          <w:p w14:paraId="1AC2D89F" w14:textId="695D60D4" w:rsidR="006B5C53" w:rsidRPr="006B5C53" w:rsidRDefault="006B5C53" w:rsidP="006B5C53">
            <w:pPr>
              <w:pStyle w:val="ListParagraph"/>
              <w:numPr>
                <w:ilvl w:val="0"/>
                <w:numId w:val="23"/>
              </w:numPr>
              <w:autoSpaceDE/>
              <w:autoSpaceDN/>
              <w:adjustRightInd/>
              <w:jc w:val="both"/>
            </w:pPr>
            <w:r>
              <w:t>Develop service plans with clients based on either their goals or maintenance program and agreed client contribution</w:t>
            </w:r>
          </w:p>
          <w:p w14:paraId="5FE6CD6A" w14:textId="28D5524B" w:rsidR="00186302" w:rsidRPr="00052589" w:rsidRDefault="00186302" w:rsidP="00186302">
            <w:pPr>
              <w:pStyle w:val="Default"/>
              <w:numPr>
                <w:ilvl w:val="0"/>
                <w:numId w:val="23"/>
              </w:numPr>
              <w:rPr>
                <w:rFonts w:asciiTheme="minorHAnsi" w:hAnsiTheme="minorHAnsi" w:cstheme="minorHAnsi"/>
                <w:color w:val="auto"/>
                <w:sz w:val="22"/>
                <w:szCs w:val="22"/>
              </w:rPr>
            </w:pPr>
            <w:r>
              <w:rPr>
                <w:rFonts w:asciiTheme="minorHAnsi" w:hAnsiTheme="minorHAnsi" w:cstheme="minorHAnsi"/>
                <w:color w:val="auto"/>
                <w:spacing w:val="-3"/>
                <w:sz w:val="22"/>
                <w:szCs w:val="22"/>
              </w:rPr>
              <w:t>Participate</w:t>
            </w:r>
            <w:r w:rsidRPr="00052589">
              <w:rPr>
                <w:rFonts w:asciiTheme="minorHAnsi" w:hAnsiTheme="minorHAnsi" w:cstheme="minorHAnsi"/>
                <w:color w:val="auto"/>
                <w:spacing w:val="-3"/>
                <w:sz w:val="22"/>
                <w:szCs w:val="22"/>
              </w:rPr>
              <w:t xml:space="preserve"> on at least two </w:t>
            </w:r>
            <w:r>
              <w:rPr>
                <w:rFonts w:asciiTheme="minorHAnsi" w:hAnsiTheme="minorHAnsi" w:cstheme="minorHAnsi"/>
                <w:color w:val="auto"/>
                <w:spacing w:val="-3"/>
                <w:sz w:val="22"/>
                <w:szCs w:val="22"/>
              </w:rPr>
              <w:t xml:space="preserve">(pro rata) </w:t>
            </w:r>
            <w:r w:rsidRPr="00052589">
              <w:rPr>
                <w:rFonts w:asciiTheme="minorHAnsi" w:hAnsiTheme="minorHAnsi" w:cstheme="minorHAnsi"/>
                <w:color w:val="auto"/>
                <w:spacing w:val="-3"/>
                <w:sz w:val="22"/>
                <w:szCs w:val="22"/>
              </w:rPr>
              <w:t>nominated organisation Committees, Advisory Groups, and</w:t>
            </w:r>
            <w:r>
              <w:rPr>
                <w:rFonts w:asciiTheme="minorHAnsi" w:hAnsiTheme="minorHAnsi" w:cstheme="minorHAnsi"/>
                <w:color w:val="auto"/>
                <w:spacing w:val="-3"/>
                <w:sz w:val="22"/>
                <w:szCs w:val="22"/>
              </w:rPr>
              <w:t xml:space="preserve">/or Working Parties per year </w:t>
            </w:r>
          </w:p>
          <w:p w14:paraId="34634396" w14:textId="77777777" w:rsidR="00186302" w:rsidRPr="00A37271" w:rsidRDefault="00186302" w:rsidP="00186302">
            <w:pPr>
              <w:numPr>
                <w:ilvl w:val="0"/>
                <w:numId w:val="23"/>
              </w:numPr>
              <w:autoSpaceDE/>
              <w:autoSpaceDN/>
              <w:adjustRightInd/>
              <w:spacing w:before="0" w:after="0"/>
              <w:rPr>
                <w:rFonts w:cs="Arial"/>
                <w:spacing w:val="-3"/>
              </w:rPr>
            </w:pPr>
            <w:r w:rsidRPr="00A37271">
              <w:rPr>
                <w:rFonts w:cs="Arial"/>
                <w:spacing w:val="-3"/>
              </w:rPr>
              <w:t>Undertakes a 60%/40% clinical/managerial workload or as approv</w:t>
            </w:r>
            <w:r>
              <w:rPr>
                <w:rFonts w:cs="Arial"/>
                <w:spacing w:val="-3"/>
              </w:rPr>
              <w:t>ed by the Allied Health Head of Department</w:t>
            </w:r>
          </w:p>
          <w:p w14:paraId="5F24906E" w14:textId="77777777" w:rsidR="00186302" w:rsidRPr="006D5582" w:rsidRDefault="00186302" w:rsidP="00186302">
            <w:pPr>
              <w:numPr>
                <w:ilvl w:val="0"/>
                <w:numId w:val="23"/>
              </w:numPr>
              <w:autoSpaceDE/>
              <w:autoSpaceDN/>
              <w:adjustRightInd/>
              <w:spacing w:before="0" w:after="0"/>
              <w:rPr>
                <w:color w:val="auto"/>
                <w:lang w:val="en-US"/>
              </w:rPr>
            </w:pPr>
            <w:r w:rsidRPr="006D5582">
              <w:rPr>
                <w:color w:val="auto"/>
              </w:rPr>
              <w:t>Be involved in mission celebrations and community engagement events as appropriate</w:t>
            </w:r>
          </w:p>
          <w:p w14:paraId="18C5BBFB" w14:textId="77777777" w:rsidR="00186302" w:rsidRPr="00AA305D" w:rsidRDefault="00186302" w:rsidP="00186302">
            <w:pPr>
              <w:numPr>
                <w:ilvl w:val="0"/>
                <w:numId w:val="23"/>
              </w:numPr>
              <w:autoSpaceDE/>
              <w:autoSpaceDN/>
              <w:adjustRightInd/>
              <w:spacing w:before="0" w:after="0"/>
              <w:rPr>
                <w:color w:val="auto"/>
                <w:lang w:val="en-US"/>
              </w:rPr>
            </w:pPr>
            <w:r w:rsidRPr="006D5582">
              <w:rPr>
                <w:color w:val="auto"/>
              </w:rPr>
              <w:t>Partner with consumers as per CHCB’s ‘Partnering with Consumers’ policy</w:t>
            </w:r>
          </w:p>
          <w:p w14:paraId="74C954DC" w14:textId="77777777" w:rsidR="00186302" w:rsidRDefault="00186302" w:rsidP="00186302">
            <w:pPr>
              <w:numPr>
                <w:ilvl w:val="0"/>
                <w:numId w:val="23"/>
              </w:numPr>
              <w:autoSpaceDE/>
              <w:autoSpaceDN/>
              <w:adjustRightInd/>
              <w:spacing w:before="100" w:beforeAutospacing="1" w:after="100" w:afterAutospacing="1"/>
              <w:rPr>
                <w:rFonts w:cs="Arial"/>
              </w:rPr>
            </w:pPr>
            <w:r>
              <w:rPr>
                <w:rFonts w:cs="Arial"/>
              </w:rPr>
              <w:t>Support patients and carers to identify and strengthen their own community networks</w:t>
            </w:r>
            <w:r w:rsidRPr="000B7D1E">
              <w:rPr>
                <w:color w:val="auto"/>
              </w:rPr>
              <w:t xml:space="preserve"> and seek out opportunities to build community capacity to care for each other during illness, aging, dying and grief</w:t>
            </w:r>
          </w:p>
          <w:p w14:paraId="6AC98377" w14:textId="77777777" w:rsidR="001E6024" w:rsidRPr="00186302" w:rsidRDefault="00186302" w:rsidP="00186302">
            <w:pPr>
              <w:pStyle w:val="ListParagraph"/>
              <w:numPr>
                <w:ilvl w:val="0"/>
                <w:numId w:val="23"/>
              </w:numPr>
              <w:rPr>
                <w:color w:val="auto"/>
              </w:rPr>
            </w:pPr>
            <w:r w:rsidRPr="000B7D1E">
              <w:rPr>
                <w:color w:val="auto"/>
              </w:rPr>
              <w:t>Maintain awareness of local geographical community profile (e.g. Kingston, Bayside, Glen Eira)</w:t>
            </w:r>
            <w:r>
              <w:rPr>
                <w:color w:val="auto"/>
              </w:rPr>
              <w:t xml:space="preserve">, </w:t>
            </w:r>
            <w:r w:rsidRPr="000B7D1E">
              <w:rPr>
                <w:color w:val="auto"/>
              </w:rPr>
              <w:t xml:space="preserve">disease group profile (e.g. MND, HD, oncology, carers, etc.) </w:t>
            </w:r>
            <w:r>
              <w:rPr>
                <w:color w:val="auto"/>
              </w:rPr>
              <w:t xml:space="preserve">and other community spiritual supports (e.g. local faith communities) </w:t>
            </w:r>
            <w:r w:rsidRPr="000B7D1E">
              <w:rPr>
                <w:color w:val="auto"/>
              </w:rPr>
              <w:t>including needs, assets, resources, programs</w:t>
            </w:r>
            <w:r>
              <w:rPr>
                <w:color w:val="auto"/>
              </w:rPr>
              <w:t>,</w:t>
            </w:r>
            <w:r w:rsidRPr="000B7D1E">
              <w:rPr>
                <w:color w:val="auto"/>
              </w:rPr>
              <w:t xml:space="preserve"> and vulnerable people</w:t>
            </w:r>
          </w:p>
          <w:p w14:paraId="4FC55CB2" w14:textId="77777777" w:rsidR="00D5223D" w:rsidRPr="001E6024" w:rsidRDefault="00D5223D" w:rsidP="00D5223D">
            <w:pPr>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Development: </w:t>
            </w:r>
          </w:p>
          <w:p w14:paraId="61820B3A" w14:textId="77777777" w:rsidR="00186302" w:rsidRPr="00052589" w:rsidRDefault="00186302" w:rsidP="00186302">
            <w:pPr>
              <w:numPr>
                <w:ilvl w:val="0"/>
                <w:numId w:val="23"/>
              </w:numPr>
              <w:autoSpaceDE/>
              <w:autoSpaceDN/>
              <w:adjustRightInd/>
              <w:spacing w:before="0" w:after="0"/>
              <w:rPr>
                <w:rFonts w:cs="Arial"/>
                <w:color w:val="auto"/>
              </w:rPr>
            </w:pPr>
            <w:r>
              <w:rPr>
                <w:rFonts w:cs="Arial"/>
                <w:color w:val="auto"/>
                <w:spacing w:val="-3"/>
              </w:rPr>
              <w:t>Develop, implement and monitor the psychosocial services quality improvement plan, including completing</w:t>
            </w:r>
            <w:r w:rsidRPr="00052589">
              <w:rPr>
                <w:rFonts w:cs="Arial"/>
                <w:color w:val="auto"/>
                <w:spacing w:val="-3"/>
              </w:rPr>
              <w:t xml:space="preserve"> a minimum of 2 </w:t>
            </w:r>
            <w:r>
              <w:rPr>
                <w:color w:val="auto"/>
                <w:spacing w:val="-3"/>
              </w:rPr>
              <w:t xml:space="preserve">(pro rata) </w:t>
            </w:r>
            <w:r>
              <w:rPr>
                <w:rFonts w:cs="Arial"/>
                <w:color w:val="auto"/>
                <w:spacing w:val="-3"/>
              </w:rPr>
              <w:t>Q</w:t>
            </w:r>
            <w:r w:rsidRPr="00052589">
              <w:rPr>
                <w:rFonts w:cs="Arial"/>
                <w:color w:val="auto"/>
                <w:spacing w:val="-3"/>
              </w:rPr>
              <w:t>I activities</w:t>
            </w:r>
            <w:r>
              <w:rPr>
                <w:rFonts w:cs="Arial"/>
                <w:color w:val="auto"/>
                <w:spacing w:val="-3"/>
              </w:rPr>
              <w:t xml:space="preserve"> within a 12 month period</w:t>
            </w:r>
          </w:p>
          <w:p w14:paraId="54F5A5DB" w14:textId="77777777" w:rsidR="00186302" w:rsidRPr="00186302" w:rsidRDefault="00186302" w:rsidP="00186302">
            <w:pPr>
              <w:numPr>
                <w:ilvl w:val="0"/>
                <w:numId w:val="23"/>
              </w:numPr>
              <w:autoSpaceDE/>
              <w:autoSpaceDN/>
              <w:adjustRightInd/>
              <w:spacing w:before="0" w:after="0"/>
              <w:rPr>
                <w:rFonts w:cs="Arial"/>
                <w:color w:val="auto"/>
              </w:rPr>
            </w:pPr>
            <w:r>
              <w:rPr>
                <w:rFonts w:cs="Arial"/>
                <w:color w:val="auto"/>
                <w:spacing w:val="-3"/>
              </w:rPr>
              <w:t xml:space="preserve">Monitor </w:t>
            </w:r>
            <w:r w:rsidRPr="00052589">
              <w:rPr>
                <w:rFonts w:cs="Arial"/>
                <w:color w:val="auto"/>
                <w:spacing w:val="-3"/>
              </w:rPr>
              <w:t>and achieve agreed clinical and non-clinical hospital and departmental target outcomes and KPI</w:t>
            </w:r>
            <w:r>
              <w:rPr>
                <w:rFonts w:cs="Arial"/>
                <w:color w:val="auto"/>
                <w:spacing w:val="-3"/>
              </w:rPr>
              <w:t>s</w:t>
            </w:r>
          </w:p>
          <w:p w14:paraId="6EE8B113" w14:textId="77777777" w:rsidR="00186302" w:rsidRDefault="00186302" w:rsidP="00186302">
            <w:pPr>
              <w:pStyle w:val="ListParagraph"/>
              <w:numPr>
                <w:ilvl w:val="0"/>
                <w:numId w:val="23"/>
              </w:numPr>
              <w:autoSpaceDE/>
              <w:autoSpaceDN/>
              <w:adjustRightInd/>
              <w:spacing w:after="160" w:line="259" w:lineRule="auto"/>
              <w:contextualSpacing/>
            </w:pPr>
            <w:r>
              <w:t>Participate in regular clinical supervision and/or task supervision in accordance with the Calvary National Clinical Supervision for Allied Health Practitioners Guide</w:t>
            </w:r>
          </w:p>
          <w:p w14:paraId="6FDE2308" w14:textId="237DC286" w:rsidR="00186302" w:rsidRPr="0067370F" w:rsidRDefault="00186302" w:rsidP="00186302">
            <w:pPr>
              <w:pStyle w:val="ListParagraph"/>
              <w:numPr>
                <w:ilvl w:val="0"/>
                <w:numId w:val="23"/>
              </w:numPr>
              <w:autoSpaceDE/>
              <w:autoSpaceDN/>
              <w:adjustRightInd/>
              <w:spacing w:after="160" w:line="259" w:lineRule="auto"/>
              <w:contextualSpacing/>
            </w:pPr>
            <w:r w:rsidRPr="0067370F">
              <w:rPr>
                <w:color w:val="auto"/>
              </w:rPr>
              <w:t>Document a professional development plan as a component of performance appraisal annually</w:t>
            </w:r>
          </w:p>
          <w:p w14:paraId="37F2D0EF" w14:textId="5234431B" w:rsidR="00186302" w:rsidRDefault="00186302" w:rsidP="00186302">
            <w:pPr>
              <w:pStyle w:val="ListParagraph"/>
              <w:numPr>
                <w:ilvl w:val="0"/>
                <w:numId w:val="23"/>
              </w:numPr>
              <w:autoSpaceDE/>
              <w:autoSpaceDN/>
              <w:adjustRightInd/>
              <w:spacing w:after="160" w:line="259" w:lineRule="auto"/>
              <w:contextualSpacing/>
            </w:pPr>
            <w:r>
              <w:t>Maintain up to date knowledge of systems and services that help people live well with illness, aging, dying and grief</w:t>
            </w:r>
          </w:p>
          <w:p w14:paraId="0BE71924" w14:textId="77777777" w:rsidR="006B5C53" w:rsidRDefault="006B5C53" w:rsidP="006B5C53">
            <w:pPr>
              <w:pStyle w:val="ListParagraph"/>
              <w:numPr>
                <w:ilvl w:val="0"/>
                <w:numId w:val="23"/>
              </w:numPr>
              <w:autoSpaceDE/>
              <w:autoSpaceDN/>
              <w:adjustRightInd/>
              <w:jc w:val="both"/>
            </w:pPr>
            <w:r>
              <w:t>Gather information, analyse and interpret</w:t>
            </w:r>
            <w:r w:rsidRPr="007C3FF1">
              <w:t xml:space="preserve"> the needs of the service, staff, and organisation and takes action to improve systems and service delivery in </w:t>
            </w:r>
            <w:r>
              <w:t>relation to CHSP Allied Health</w:t>
            </w:r>
            <w:r w:rsidRPr="007C3FF1">
              <w:t xml:space="preserve"> </w:t>
            </w:r>
            <w:r>
              <w:t>Services</w:t>
            </w:r>
          </w:p>
          <w:p w14:paraId="3BBC2E4E" w14:textId="77777777" w:rsidR="006B5C53" w:rsidRPr="007C3FF1" w:rsidRDefault="006B5C53" w:rsidP="006B5C53">
            <w:pPr>
              <w:pStyle w:val="ListParagraph"/>
              <w:numPr>
                <w:ilvl w:val="0"/>
                <w:numId w:val="23"/>
              </w:numPr>
              <w:autoSpaceDE/>
              <w:autoSpaceDN/>
              <w:adjustRightInd/>
              <w:jc w:val="both"/>
            </w:pPr>
            <w:r>
              <w:rPr>
                <w:rFonts w:cstheme="minorHAnsi"/>
              </w:rPr>
              <w:t>Initiate service improvements to facilitate CHSP client outcomes</w:t>
            </w:r>
          </w:p>
          <w:p w14:paraId="3D4930F7" w14:textId="77777777" w:rsidR="006B5C53" w:rsidRDefault="006B5C53" w:rsidP="006B5C53">
            <w:pPr>
              <w:pStyle w:val="ListParagraph"/>
              <w:numPr>
                <w:ilvl w:val="0"/>
                <w:numId w:val="23"/>
              </w:numPr>
              <w:autoSpaceDE/>
              <w:autoSpaceDN/>
              <w:adjustRightInd/>
              <w:spacing w:after="200"/>
              <w:contextualSpacing/>
            </w:pPr>
            <w:r>
              <w:t>Oversee</w:t>
            </w:r>
            <w:r w:rsidRPr="007C3FF1">
              <w:t xml:space="preserve"> compliance with </w:t>
            </w:r>
            <w:r>
              <w:t xml:space="preserve">the </w:t>
            </w:r>
            <w:r w:rsidRPr="007C3FF1">
              <w:t xml:space="preserve">policies and procedures and </w:t>
            </w:r>
            <w:r>
              <w:t>r</w:t>
            </w:r>
            <w:r w:rsidRPr="007C3FF1">
              <w:t xml:space="preserve">isk </w:t>
            </w:r>
            <w:r>
              <w:t>m</w:t>
            </w:r>
            <w:r w:rsidRPr="007C3FF1">
              <w:t xml:space="preserve">anagement frameworks </w:t>
            </w:r>
            <w:r>
              <w:t>as it relates to Aged Care</w:t>
            </w:r>
          </w:p>
          <w:p w14:paraId="39FF3E4C" w14:textId="3229D32D" w:rsidR="006B5C53" w:rsidRPr="006B5C53" w:rsidRDefault="006B5C53" w:rsidP="006B5C53">
            <w:pPr>
              <w:pStyle w:val="ListParagraph"/>
              <w:numPr>
                <w:ilvl w:val="0"/>
                <w:numId w:val="23"/>
              </w:numPr>
              <w:jc w:val="both"/>
              <w:rPr>
                <w:rFonts w:cstheme="minorHAnsi"/>
                <w:color w:val="auto"/>
                <w:spacing w:val="-3"/>
              </w:rPr>
            </w:pPr>
            <w:r w:rsidRPr="00C0353D">
              <w:rPr>
                <w:rFonts w:cstheme="minorHAnsi"/>
                <w:color w:val="auto"/>
                <w:spacing w:val="-3"/>
              </w:rPr>
              <w:t>Ensure completion of all necessary reports, reviews, statis</w:t>
            </w:r>
            <w:r>
              <w:rPr>
                <w:rFonts w:cstheme="minorHAnsi"/>
                <w:color w:val="auto"/>
                <w:spacing w:val="-3"/>
              </w:rPr>
              <w:t>tics</w:t>
            </w:r>
            <w:r w:rsidRPr="00C0353D">
              <w:rPr>
                <w:rFonts w:cstheme="minorHAnsi"/>
                <w:color w:val="auto"/>
                <w:spacing w:val="-3"/>
              </w:rPr>
              <w:t xml:space="preserve"> in a</w:t>
            </w:r>
            <w:r>
              <w:rPr>
                <w:rFonts w:cstheme="minorHAnsi"/>
                <w:color w:val="auto"/>
                <w:spacing w:val="-3"/>
              </w:rPr>
              <w:t xml:space="preserve"> timely and professional manner</w:t>
            </w:r>
          </w:p>
          <w:p w14:paraId="7946315E" w14:textId="77777777" w:rsidR="00186302" w:rsidRPr="0067370F" w:rsidRDefault="00186302" w:rsidP="00186302">
            <w:pPr>
              <w:pStyle w:val="ListParagraph"/>
              <w:numPr>
                <w:ilvl w:val="0"/>
                <w:numId w:val="23"/>
              </w:numPr>
              <w:autoSpaceDE/>
              <w:autoSpaceDN/>
              <w:adjustRightInd/>
              <w:spacing w:after="160" w:line="259" w:lineRule="auto"/>
              <w:contextualSpacing/>
            </w:pPr>
            <w:r>
              <w:t xml:space="preserve">Complete </w:t>
            </w:r>
            <w:r w:rsidRPr="0067370F">
              <w:rPr>
                <w:color w:val="auto"/>
              </w:rPr>
              <w:t>all mandatory training requirements as per the C</w:t>
            </w:r>
            <w:r>
              <w:rPr>
                <w:color w:val="auto"/>
              </w:rPr>
              <w:t>alvary training matrix</w:t>
            </w:r>
          </w:p>
          <w:p w14:paraId="14E0ED78" w14:textId="77777777" w:rsidR="00A31A8D" w:rsidRPr="00186302" w:rsidRDefault="00186302" w:rsidP="00186302">
            <w:pPr>
              <w:pStyle w:val="ListParagraph"/>
              <w:numPr>
                <w:ilvl w:val="0"/>
                <w:numId w:val="23"/>
              </w:numPr>
              <w:tabs>
                <w:tab w:val="left" w:pos="858"/>
                <w:tab w:val="left" w:pos="1180"/>
              </w:tabs>
              <w:autoSpaceDE/>
              <w:autoSpaceDN/>
              <w:adjustRightInd/>
              <w:rPr>
                <w:rFonts w:cs="Arial"/>
                <w:b/>
              </w:rPr>
            </w:pPr>
            <w:r>
              <w:rPr>
                <w:rFonts w:cs="Arial"/>
              </w:rPr>
              <w:t>Co-ordinate social work department clinical supervision, student supervision, and team development program, including the supervision and annual performance appraisal of s</w:t>
            </w:r>
            <w:r w:rsidRPr="00052589">
              <w:rPr>
                <w:color w:val="auto"/>
              </w:rPr>
              <w:t>upervisees</w:t>
            </w:r>
          </w:p>
          <w:p w14:paraId="1402D410" w14:textId="77777777" w:rsidR="001E6024" w:rsidRDefault="001E6024" w:rsidP="001E6024">
            <w:pPr>
              <w:rPr>
                <w:b/>
                <w:i/>
                <w:color w:val="auto"/>
              </w:rPr>
            </w:pPr>
            <w:r w:rsidRPr="001E6024">
              <w:rPr>
                <w:b/>
                <w:i/>
                <w:color w:val="auto"/>
              </w:rPr>
              <w:t>Wise Stewardship</w:t>
            </w:r>
          </w:p>
          <w:p w14:paraId="33708937" w14:textId="77777777" w:rsidR="006B5C53" w:rsidRDefault="006B5C53" w:rsidP="006B5C53">
            <w:pPr>
              <w:numPr>
                <w:ilvl w:val="0"/>
                <w:numId w:val="23"/>
              </w:numPr>
              <w:autoSpaceDE/>
              <w:autoSpaceDN/>
              <w:adjustRightInd/>
              <w:spacing w:before="0" w:after="0"/>
              <w:jc w:val="both"/>
              <w:rPr>
                <w:color w:val="auto"/>
              </w:rPr>
            </w:pPr>
            <w:r>
              <w:rPr>
                <w:color w:val="auto"/>
              </w:rPr>
              <w:t>Operate within budget requirements and in accordance with organisational goals and directives</w:t>
            </w:r>
          </w:p>
          <w:p w14:paraId="25291B84" w14:textId="77777777" w:rsidR="00186302" w:rsidRPr="00052589" w:rsidRDefault="00186302" w:rsidP="00186302">
            <w:pPr>
              <w:pStyle w:val="ListParagraph"/>
              <w:numPr>
                <w:ilvl w:val="0"/>
                <w:numId w:val="23"/>
              </w:numPr>
              <w:autoSpaceDE/>
              <w:autoSpaceDN/>
              <w:adjustRightInd/>
              <w:rPr>
                <w:rFonts w:cstheme="minorHAnsi"/>
                <w:color w:val="auto"/>
              </w:rPr>
            </w:pPr>
            <w:r w:rsidRPr="00052589">
              <w:rPr>
                <w:rFonts w:cstheme="minorHAnsi"/>
                <w:color w:val="auto"/>
              </w:rPr>
              <w:t>Set priorities to manage relevant duties within time available</w:t>
            </w:r>
          </w:p>
          <w:p w14:paraId="35115465" w14:textId="77777777" w:rsidR="00186302" w:rsidRPr="00052589" w:rsidRDefault="00186302" w:rsidP="00186302">
            <w:pPr>
              <w:pStyle w:val="ListParagraph"/>
              <w:numPr>
                <w:ilvl w:val="0"/>
                <w:numId w:val="23"/>
              </w:numPr>
              <w:autoSpaceDE/>
              <w:autoSpaceDN/>
              <w:adjustRightInd/>
              <w:rPr>
                <w:rFonts w:cstheme="minorHAnsi"/>
                <w:color w:val="auto"/>
              </w:rPr>
            </w:pPr>
            <w:r w:rsidRPr="00052589">
              <w:rPr>
                <w:rFonts w:cstheme="minorHAnsi"/>
                <w:color w:val="auto"/>
              </w:rPr>
              <w:t>Ensure completion of all necessary reports, reviews, and statistics in a</w:t>
            </w:r>
            <w:r>
              <w:rPr>
                <w:rFonts w:cstheme="minorHAnsi"/>
                <w:color w:val="auto"/>
              </w:rPr>
              <w:t xml:space="preserve"> timely and professional manner</w:t>
            </w:r>
          </w:p>
          <w:p w14:paraId="74DF7E6E" w14:textId="77777777" w:rsidR="00186302" w:rsidRPr="00052589" w:rsidRDefault="00186302" w:rsidP="00186302">
            <w:pPr>
              <w:pStyle w:val="ListParagraph"/>
              <w:numPr>
                <w:ilvl w:val="0"/>
                <w:numId w:val="23"/>
              </w:numPr>
              <w:autoSpaceDE/>
              <w:autoSpaceDN/>
              <w:adjustRightInd/>
              <w:rPr>
                <w:rFonts w:cstheme="minorHAnsi"/>
                <w:color w:val="auto"/>
              </w:rPr>
            </w:pPr>
            <w:r w:rsidRPr="00052589">
              <w:rPr>
                <w:rFonts w:cstheme="minorHAnsi"/>
                <w:color w:val="auto"/>
              </w:rPr>
              <w:t>Effectively uses IT skills to manage c</w:t>
            </w:r>
            <w:r>
              <w:rPr>
                <w:rFonts w:cstheme="minorHAnsi"/>
                <w:color w:val="auto"/>
              </w:rPr>
              <w:t>linical and non-clinical tasks</w:t>
            </w:r>
          </w:p>
          <w:p w14:paraId="3D0236B3" w14:textId="77777777" w:rsidR="00186302" w:rsidRPr="00052589" w:rsidRDefault="00186302" w:rsidP="00186302">
            <w:pPr>
              <w:pStyle w:val="ListParagraph"/>
              <w:numPr>
                <w:ilvl w:val="0"/>
                <w:numId w:val="23"/>
              </w:numPr>
              <w:autoSpaceDE/>
              <w:autoSpaceDN/>
              <w:adjustRightInd/>
              <w:rPr>
                <w:rFonts w:cstheme="minorHAnsi"/>
                <w:color w:val="auto"/>
              </w:rPr>
            </w:pPr>
            <w:r w:rsidRPr="00052589">
              <w:rPr>
                <w:rFonts w:cstheme="minorHAnsi"/>
                <w:color w:val="auto"/>
              </w:rPr>
              <w:t xml:space="preserve">Demonstrates an ability to prioritise referrals </w:t>
            </w:r>
            <w:r>
              <w:rPr>
                <w:rFonts w:cstheme="minorHAnsi"/>
                <w:color w:val="auto"/>
              </w:rPr>
              <w:t>and manage clinical case loads</w:t>
            </w:r>
          </w:p>
          <w:p w14:paraId="18F94ADE" w14:textId="77777777" w:rsidR="00186302" w:rsidRDefault="00186302" w:rsidP="00186302">
            <w:pPr>
              <w:numPr>
                <w:ilvl w:val="0"/>
                <w:numId w:val="23"/>
              </w:numPr>
              <w:autoSpaceDE/>
              <w:autoSpaceDN/>
              <w:adjustRightInd/>
              <w:spacing w:before="0" w:after="0"/>
              <w:rPr>
                <w:color w:val="auto"/>
              </w:rPr>
            </w:pPr>
            <w:r>
              <w:rPr>
                <w:color w:val="auto"/>
              </w:rPr>
              <w:t>Act with integrity when using company material or representing the company publicly</w:t>
            </w:r>
          </w:p>
          <w:p w14:paraId="2EB9F852" w14:textId="77777777" w:rsidR="00186302" w:rsidRDefault="00186302" w:rsidP="00186302">
            <w:pPr>
              <w:numPr>
                <w:ilvl w:val="0"/>
                <w:numId w:val="23"/>
              </w:numPr>
              <w:autoSpaceDE/>
              <w:autoSpaceDN/>
              <w:adjustRightInd/>
              <w:spacing w:before="0" w:after="0"/>
              <w:rPr>
                <w:color w:val="auto"/>
              </w:rPr>
            </w:pPr>
            <w:r>
              <w:rPr>
                <w:color w:val="auto"/>
              </w:rPr>
              <w:t>Contribute to patient and staff safety and wellbeing by diligently managing risks and immediately reporting hazards, incidents, serious near misses, accidents, illness or injury</w:t>
            </w:r>
          </w:p>
          <w:p w14:paraId="2F783B2E" w14:textId="77777777" w:rsidR="001001CB" w:rsidRPr="00186302" w:rsidRDefault="00186302" w:rsidP="00186302">
            <w:pPr>
              <w:numPr>
                <w:ilvl w:val="0"/>
                <w:numId w:val="23"/>
              </w:numPr>
              <w:autoSpaceDE/>
              <w:autoSpaceDN/>
              <w:adjustRightInd/>
              <w:spacing w:before="0" w:after="0"/>
              <w:rPr>
                <w:color w:val="auto"/>
              </w:rPr>
            </w:pPr>
            <w:r w:rsidRPr="004B33DE">
              <w:rPr>
                <w:color w:val="auto"/>
              </w:rPr>
              <w:t>Being mindful and responsible for all fi</w:t>
            </w:r>
            <w:r>
              <w:rPr>
                <w:color w:val="auto"/>
              </w:rPr>
              <w:t>scal and environmental resources</w:t>
            </w:r>
          </w:p>
          <w:sdt>
            <w:sdtPr>
              <w:rPr>
                <w:rFonts w:cs="Segoe UI"/>
                <w:i/>
                <w:color w:val="auto"/>
              </w:rPr>
              <w:id w:val="1334262734"/>
              <w:placeholder>
                <w:docPart w:val="D7C33F2B50944A62A5E293543CD14542"/>
              </w:placeholder>
            </w:sdtPr>
            <w:sdtEndPr>
              <w:rPr>
                <w:i w:val="0"/>
                <w:color w:val="000000"/>
              </w:rPr>
            </w:sdtEndPr>
            <w:sdtContent>
              <w:p w14:paraId="328321F0" w14:textId="77777777" w:rsidR="001001CB" w:rsidRPr="001001CB" w:rsidRDefault="001001CB" w:rsidP="001001CB">
                <w:pPr>
                  <w:spacing w:line="276" w:lineRule="auto"/>
                  <w:rPr>
                    <w:color w:val="auto"/>
                  </w:rPr>
                </w:pPr>
                <w:r w:rsidRPr="00186302">
                  <w:rPr>
                    <w:b/>
                    <w:i/>
                    <w:color w:val="auto"/>
                  </w:rPr>
                  <w:t>WH&amp;S Responsibilities</w:t>
                </w:r>
                <w:r w:rsidRPr="001001CB">
                  <w:rPr>
                    <w:i/>
                    <w:color w:val="auto"/>
                  </w:rPr>
                  <w:t xml:space="preserve">: </w:t>
                </w:r>
              </w:p>
              <w:p w14:paraId="6BB9BFF0" w14:textId="77777777" w:rsidR="001001CB" w:rsidRPr="00A31A8D" w:rsidRDefault="001001CB" w:rsidP="00186302">
                <w:pPr>
                  <w:pStyle w:val="ListParagraph"/>
                  <w:numPr>
                    <w:ilvl w:val="0"/>
                    <w:numId w:val="23"/>
                  </w:numPr>
                  <w:spacing w:line="276" w:lineRule="auto"/>
                  <w:rPr>
                    <w:color w:val="auto"/>
                  </w:rPr>
                </w:pPr>
                <w:r w:rsidRPr="00A31A8D">
                  <w:rPr>
                    <w:color w:val="auto"/>
                  </w:rPr>
                  <w:t>Take reasonable care of your own health and safety and the health and safety of others in the workplace;</w:t>
                </w:r>
              </w:p>
              <w:p w14:paraId="50054C87" w14:textId="77777777" w:rsidR="001001CB" w:rsidRPr="00A31A8D" w:rsidRDefault="001001CB" w:rsidP="00186302">
                <w:pPr>
                  <w:pStyle w:val="ListParagraph"/>
                  <w:numPr>
                    <w:ilvl w:val="0"/>
                    <w:numId w:val="23"/>
                  </w:numPr>
                  <w:spacing w:line="276" w:lineRule="auto"/>
                  <w:rPr>
                    <w:color w:val="auto"/>
                  </w:rPr>
                </w:pPr>
                <w:r w:rsidRPr="00A31A8D">
                  <w:rPr>
                    <w:color w:val="auto"/>
                  </w:rPr>
                  <w:lastRenderedPageBreak/>
                  <w:t>Comply with relevant Calvary WHS policies, procedures, work instructions and requests;</w:t>
                </w:r>
              </w:p>
              <w:p w14:paraId="7655B812" w14:textId="77777777" w:rsidR="001001CB" w:rsidRPr="00A31A8D" w:rsidRDefault="001001CB" w:rsidP="00186302">
                <w:pPr>
                  <w:pStyle w:val="ListParagraph"/>
                  <w:numPr>
                    <w:ilvl w:val="0"/>
                    <w:numId w:val="23"/>
                  </w:numPr>
                  <w:spacing w:line="276" w:lineRule="auto"/>
                  <w:rPr>
                    <w:color w:val="auto"/>
                  </w:rPr>
                </w:pPr>
                <w:r w:rsidRPr="00A31A8D">
                  <w:rPr>
                    <w:color w:val="auto"/>
                  </w:rPr>
                  <w:t xml:space="preserve">Report to your supervisor any incident or unsafe conditions which come to your attention; </w:t>
                </w:r>
              </w:p>
              <w:p w14:paraId="5183935B" w14:textId="77777777" w:rsidR="004F55E5" w:rsidRPr="00186302" w:rsidRDefault="001001CB" w:rsidP="00786B1D">
                <w:pPr>
                  <w:pStyle w:val="ListParagraph"/>
                  <w:numPr>
                    <w:ilvl w:val="0"/>
                    <w:numId w:val="23"/>
                  </w:numPr>
                  <w:spacing w:line="276" w:lineRule="auto"/>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tc>
      </w:tr>
      <w:tr w:rsidR="000C59F4" w:rsidRPr="007F1973" w14:paraId="4C923C69"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36F41339" w14:textId="77777777" w:rsidR="000C59F4" w:rsidRPr="007C7B2B" w:rsidRDefault="000C59F4" w:rsidP="00FF155C">
            <w:pPr>
              <w:rPr>
                <w:rFonts w:ascii="Calibri" w:hAnsi="Calibri" w:cs="Calibri"/>
                <w:b/>
                <w:color w:val="FF0000"/>
              </w:rPr>
            </w:pPr>
            <w:r>
              <w:rPr>
                <w:rFonts w:ascii="Calibri" w:hAnsi="Calibri" w:cs="Calibri"/>
                <w:b/>
                <w:color w:val="FFFFFF" w:themeColor="background1"/>
              </w:rPr>
              <w:lastRenderedPageBreak/>
              <w:t>Key Relationships</w:t>
            </w:r>
          </w:p>
        </w:tc>
      </w:tr>
      <w:tr w:rsidR="000C59F4" w:rsidRPr="00984666" w14:paraId="74BDEA83" w14:textId="77777777" w:rsidTr="000C59F4">
        <w:trPr>
          <w:trHeight w:val="510"/>
        </w:trPr>
        <w:tc>
          <w:tcPr>
            <w:tcW w:w="1701" w:type="dxa"/>
          </w:tcPr>
          <w:p w14:paraId="212465A8" w14:textId="77777777" w:rsidR="000C59F4" w:rsidRPr="00984666" w:rsidRDefault="000C59F4" w:rsidP="00FF155C">
            <w:r>
              <w:t>Internal:</w:t>
            </w:r>
          </w:p>
        </w:tc>
        <w:tc>
          <w:tcPr>
            <w:tcW w:w="8647" w:type="dxa"/>
            <w:gridSpan w:val="5"/>
          </w:tcPr>
          <w:p w14:paraId="0C5CABE3" w14:textId="77777777" w:rsidR="003932C9" w:rsidRPr="00C10F21" w:rsidRDefault="003932C9" w:rsidP="003932C9">
            <w:pPr>
              <w:pStyle w:val="ListParagraph"/>
              <w:numPr>
                <w:ilvl w:val="0"/>
                <w:numId w:val="12"/>
              </w:numPr>
              <w:rPr>
                <w:color w:val="auto"/>
              </w:rPr>
            </w:pPr>
            <w:r>
              <w:rPr>
                <w:color w:val="auto"/>
              </w:rPr>
              <w:t>Patients/Residents/Clients/F</w:t>
            </w:r>
            <w:r w:rsidRPr="00C10F21">
              <w:rPr>
                <w:color w:val="auto"/>
              </w:rPr>
              <w:t>amilies</w:t>
            </w:r>
          </w:p>
          <w:p w14:paraId="5A3ACC60" w14:textId="77777777" w:rsidR="003932C9" w:rsidRPr="00BC6602" w:rsidRDefault="003932C9" w:rsidP="003932C9">
            <w:pPr>
              <w:pStyle w:val="ListParagraph"/>
              <w:numPr>
                <w:ilvl w:val="0"/>
                <w:numId w:val="12"/>
              </w:numPr>
              <w:rPr>
                <w:color w:val="auto"/>
              </w:rPr>
            </w:pPr>
            <w:r w:rsidRPr="00BC6602">
              <w:rPr>
                <w:color w:val="auto"/>
              </w:rPr>
              <w:t>Calvary Kooyong Staff and volunteers</w:t>
            </w:r>
          </w:p>
          <w:p w14:paraId="1CBF5F76" w14:textId="77777777" w:rsidR="000C59F4" w:rsidRPr="000E3D62" w:rsidRDefault="003932C9" w:rsidP="003932C9">
            <w:pPr>
              <w:pStyle w:val="ListParagraph"/>
              <w:numPr>
                <w:ilvl w:val="0"/>
                <w:numId w:val="12"/>
              </w:numPr>
              <w:tabs>
                <w:tab w:val="left" w:pos="2820"/>
              </w:tabs>
              <w:rPr>
                <w:i/>
                <w:color w:val="auto"/>
              </w:rPr>
            </w:pPr>
            <w:r>
              <w:rPr>
                <w:color w:val="auto"/>
              </w:rPr>
              <w:t>Other Senior Clinicians and Clinical Leads</w:t>
            </w:r>
          </w:p>
        </w:tc>
      </w:tr>
      <w:tr w:rsidR="000C59F4" w:rsidRPr="00984666" w14:paraId="042BF42F" w14:textId="77777777" w:rsidTr="000C59F4">
        <w:trPr>
          <w:trHeight w:val="510"/>
        </w:trPr>
        <w:tc>
          <w:tcPr>
            <w:tcW w:w="1701" w:type="dxa"/>
          </w:tcPr>
          <w:p w14:paraId="34DA89B8" w14:textId="77777777" w:rsidR="000C59F4" w:rsidRPr="00984666" w:rsidRDefault="000C59F4" w:rsidP="00FF155C">
            <w:r>
              <w:t>External:</w:t>
            </w:r>
          </w:p>
        </w:tc>
        <w:tc>
          <w:tcPr>
            <w:tcW w:w="8647" w:type="dxa"/>
            <w:gridSpan w:val="5"/>
          </w:tcPr>
          <w:p w14:paraId="79DF7FFF" w14:textId="77777777" w:rsidR="000C59F4" w:rsidRDefault="003932C9" w:rsidP="000E3D62">
            <w:pPr>
              <w:pStyle w:val="ListParagraph"/>
              <w:numPr>
                <w:ilvl w:val="0"/>
                <w:numId w:val="0"/>
              </w:numPr>
              <w:tabs>
                <w:tab w:val="left" w:pos="1155"/>
              </w:tabs>
              <w:ind w:left="720"/>
              <w:rPr>
                <w:color w:val="auto"/>
              </w:rPr>
            </w:pPr>
            <w:r>
              <w:rPr>
                <w:color w:val="auto"/>
              </w:rPr>
              <w:t>Key stakeholders: MND Vic, HD Vic, MS society, Universities etc., AASW, external purchasing agencies</w:t>
            </w:r>
            <w:r w:rsidR="000E3D62" w:rsidRPr="000E3D62">
              <w:rPr>
                <w:color w:val="auto"/>
              </w:rPr>
              <w:tab/>
            </w:r>
          </w:p>
          <w:p w14:paraId="3EE22180" w14:textId="1BF2FB44" w:rsidR="006B5C53" w:rsidRPr="000E3D62" w:rsidRDefault="006B5C53" w:rsidP="000E3D62">
            <w:pPr>
              <w:pStyle w:val="ListParagraph"/>
              <w:numPr>
                <w:ilvl w:val="0"/>
                <w:numId w:val="0"/>
              </w:numPr>
              <w:tabs>
                <w:tab w:val="left" w:pos="1155"/>
              </w:tabs>
              <w:ind w:left="720"/>
              <w:rPr>
                <w:color w:val="auto"/>
              </w:rPr>
            </w:pPr>
            <w:r>
              <w:rPr>
                <w:color w:val="auto"/>
              </w:rPr>
              <w:t xml:space="preserve">CHSP clients, family and friends </w:t>
            </w:r>
          </w:p>
        </w:tc>
      </w:tr>
      <w:tr w:rsidR="000C59F4" w:rsidRPr="007C7B2B" w14:paraId="26424039"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254369E5" w14:textId="77777777" w:rsidR="000C59F4" w:rsidRPr="007C7B2B" w:rsidRDefault="000C59F4" w:rsidP="00FF155C">
            <w:pPr>
              <w:rPr>
                <w:rFonts w:ascii="Calibri" w:hAnsi="Calibri" w:cs="Calibri"/>
                <w:b/>
                <w:color w:val="FF0000"/>
              </w:rPr>
            </w:pPr>
            <w:r>
              <w:rPr>
                <w:rFonts w:ascii="Calibri" w:hAnsi="Calibri" w:cs="Calibri"/>
                <w:b/>
                <w:color w:val="FFFFFF" w:themeColor="background1"/>
              </w:rPr>
              <w:t>Position Impact</w:t>
            </w:r>
          </w:p>
        </w:tc>
      </w:tr>
      <w:tr w:rsidR="000C59F4" w:rsidRPr="007C7B2B" w14:paraId="59195A5F" w14:textId="77777777" w:rsidTr="000C59F4">
        <w:trPr>
          <w:trHeight w:val="510"/>
        </w:trPr>
        <w:tc>
          <w:tcPr>
            <w:tcW w:w="1701" w:type="dxa"/>
          </w:tcPr>
          <w:p w14:paraId="56A68FDD" w14:textId="77777777" w:rsidR="000C59F4" w:rsidRPr="00984666" w:rsidRDefault="000C59F4" w:rsidP="00FF155C">
            <w:r>
              <w:t>Direct Reports:</w:t>
            </w:r>
          </w:p>
        </w:tc>
        <w:tc>
          <w:tcPr>
            <w:tcW w:w="8647" w:type="dxa"/>
            <w:gridSpan w:val="5"/>
          </w:tcPr>
          <w:sdt>
            <w:sdtPr>
              <w:id w:val="821002984"/>
            </w:sdtPr>
            <w:sdtEndPr/>
            <w:sdtContent>
              <w:sdt>
                <w:sdtPr>
                  <w:id w:val="1864865460"/>
                </w:sdtPr>
                <w:sdtEndPr/>
                <w:sdtContent>
                  <w:p w14:paraId="4EEA0439" w14:textId="77777777" w:rsidR="003932C9" w:rsidRDefault="003932C9" w:rsidP="003932C9">
                    <w:r>
                      <w:t>No direct reports.</w:t>
                    </w:r>
                  </w:p>
                  <w:p w14:paraId="02B0F0FA" w14:textId="77777777" w:rsidR="000C59F4" w:rsidRPr="003932C9" w:rsidRDefault="003932C9" w:rsidP="003932C9">
                    <w:r>
                      <w:t>Clinical supervision responsibilities for Grade 2 and Grade 1 Social Worker and students</w:t>
                    </w:r>
                  </w:p>
                </w:sdtContent>
              </w:sdt>
            </w:sdtContent>
          </w:sdt>
        </w:tc>
      </w:tr>
      <w:tr w:rsidR="000C59F4" w:rsidRPr="007C7B2B" w14:paraId="659A2795" w14:textId="77777777" w:rsidTr="000C59F4">
        <w:trPr>
          <w:trHeight w:val="510"/>
        </w:trPr>
        <w:tc>
          <w:tcPr>
            <w:tcW w:w="1701" w:type="dxa"/>
          </w:tcPr>
          <w:p w14:paraId="3CACC728" w14:textId="77777777" w:rsidR="000C59F4" w:rsidRPr="00984666" w:rsidRDefault="000C59F4" w:rsidP="00FF155C">
            <w:r>
              <w:t>Budget:</w:t>
            </w:r>
          </w:p>
        </w:tc>
        <w:tc>
          <w:tcPr>
            <w:tcW w:w="8647" w:type="dxa"/>
            <w:gridSpan w:val="5"/>
          </w:tcPr>
          <w:sdt>
            <w:sdtPr>
              <w:rPr>
                <w:i/>
                <w:color w:val="auto"/>
              </w:rPr>
              <w:id w:val="-404918379"/>
            </w:sdtPr>
            <w:sdtEndPr/>
            <w:sdtContent>
              <w:p w14:paraId="4B610F70" w14:textId="77777777" w:rsidR="000C59F4" w:rsidRPr="007C7B2B" w:rsidRDefault="003932C9" w:rsidP="003932C9">
                <w:pPr>
                  <w:rPr>
                    <w:i/>
                    <w:color w:val="auto"/>
                  </w:rPr>
                </w:pPr>
                <w:r>
                  <w:rPr>
                    <w:i/>
                    <w:color w:val="auto"/>
                  </w:rPr>
                  <w:t>n/a</w:t>
                </w:r>
              </w:p>
            </w:sdtContent>
          </w:sdt>
        </w:tc>
      </w:tr>
      <w:tr w:rsidR="000C59F4" w:rsidRPr="007F1973" w14:paraId="60B6CE85" w14:textId="77777777" w:rsidTr="000C59F4">
        <w:tc>
          <w:tcPr>
            <w:tcW w:w="10348" w:type="dxa"/>
            <w:gridSpan w:val="6"/>
            <w:shd w:val="clear" w:color="auto" w:fill="1F3886"/>
          </w:tcPr>
          <w:p w14:paraId="65ED6E8C" w14:textId="77777777" w:rsidR="000C59F4" w:rsidRPr="007F1973" w:rsidRDefault="000C59F4" w:rsidP="00FF155C">
            <w:pPr>
              <w:pStyle w:val="Heading3"/>
              <w:rPr>
                <w:color w:val="FFFFFF" w:themeColor="background1"/>
              </w:rPr>
            </w:pPr>
            <w:r>
              <w:rPr>
                <w:color w:val="FFFFFF" w:themeColor="background1"/>
                <w:lang w:val="en-US"/>
              </w:rPr>
              <w:t>Selection Criteria</w:t>
            </w:r>
          </w:p>
        </w:tc>
      </w:tr>
      <w:tr w:rsidR="000C59F4" w:rsidRPr="00984666" w14:paraId="408AE6ED" w14:textId="77777777" w:rsidTr="000C59F4">
        <w:trPr>
          <w:trHeight w:val="1107"/>
        </w:trPr>
        <w:tc>
          <w:tcPr>
            <w:tcW w:w="10348" w:type="dxa"/>
            <w:gridSpan w:val="6"/>
          </w:tcPr>
          <w:sdt>
            <w:sdtPr>
              <w:rPr>
                <w:rFonts w:cs="Segoe UI"/>
              </w:rPr>
              <w:id w:val="46655250"/>
            </w:sdtPr>
            <w:sdtEndPr/>
            <w:sdtContent>
              <w:p w14:paraId="601DA01A" w14:textId="77777777" w:rsidR="00454A3D" w:rsidRPr="00931060" w:rsidRDefault="00454A3D" w:rsidP="00454A3D">
                <w:pPr>
                  <w:overflowPunct w:val="0"/>
                  <w:contextualSpacing/>
                  <w:rPr>
                    <w:b/>
                    <w:iCs/>
                    <w:color w:val="auto"/>
                  </w:rPr>
                </w:pPr>
                <w:r w:rsidRPr="00931060">
                  <w:rPr>
                    <w:b/>
                    <w:iCs/>
                    <w:color w:val="auto"/>
                  </w:rPr>
                  <w:t>Essential</w:t>
                </w:r>
              </w:p>
              <w:sdt>
                <w:sdtPr>
                  <w:id w:val="444817986"/>
                </w:sdtPr>
                <w:sdtEndPr/>
                <w:sdtContent>
                  <w:p w14:paraId="6B93F2D7" w14:textId="77777777" w:rsidR="00454A3D" w:rsidRPr="00931060" w:rsidRDefault="00454A3D" w:rsidP="003932C9">
                    <w:pPr>
                      <w:pStyle w:val="ListParagraph"/>
                      <w:numPr>
                        <w:ilvl w:val="0"/>
                        <w:numId w:val="32"/>
                      </w:numPr>
                    </w:pPr>
                    <w:r w:rsidRPr="00931060">
                      <w:t>COVID-19 vaccination is a mandatory req</w:t>
                    </w:r>
                    <w:r w:rsidR="00186302">
                      <w:t>uirement unless assessed exempt</w:t>
                    </w:r>
                    <w:r w:rsidRPr="003932C9">
                      <w:rPr>
                        <w:color w:val="FF0000"/>
                      </w:rPr>
                      <w:t xml:space="preserve"> </w:t>
                    </w:r>
                  </w:p>
                  <w:p w14:paraId="25D80370" w14:textId="77777777" w:rsidR="00454A3D" w:rsidRPr="003932C9" w:rsidRDefault="00454A3D" w:rsidP="003932C9">
                    <w:pPr>
                      <w:pStyle w:val="ListParagraph"/>
                      <w:numPr>
                        <w:ilvl w:val="0"/>
                        <w:numId w:val="32"/>
                      </w:numPr>
                      <w:rPr>
                        <w:color w:val="FF0000"/>
                      </w:rPr>
                    </w:pPr>
                    <w:r w:rsidRPr="00931060">
                      <w:t xml:space="preserve">Influenza vaccination is a </w:t>
                    </w:r>
                    <w:r>
                      <w:t>mandatory</w:t>
                    </w:r>
                    <w:r w:rsidRPr="00931060">
                      <w:t xml:space="preserve"> requ</w:t>
                    </w:r>
                    <w:r w:rsidR="00186302">
                      <w:t xml:space="preserve">irement unless assessed exempt </w:t>
                    </w:r>
                  </w:p>
                  <w:p w14:paraId="6B08B7BA" w14:textId="77777777" w:rsidR="003932C9" w:rsidRPr="003932C9" w:rsidRDefault="003932C9" w:rsidP="003932C9">
                    <w:pPr>
                      <w:pStyle w:val="ListParagraph"/>
                      <w:numPr>
                        <w:ilvl w:val="0"/>
                        <w:numId w:val="32"/>
                      </w:numPr>
                      <w:autoSpaceDE/>
                      <w:autoSpaceDN/>
                      <w:adjustRightInd/>
                      <w:rPr>
                        <w:rFonts w:cs="Arial"/>
                        <w:spacing w:val="-3"/>
                        <w:lang w:val="en-US"/>
                      </w:rPr>
                    </w:pPr>
                    <w:r w:rsidRPr="003932C9">
                      <w:rPr>
                        <w:rFonts w:cs="Arial"/>
                        <w:spacing w:val="-3"/>
                        <w:lang w:val="en-US"/>
                      </w:rPr>
                      <w:t>Bachelor of Social Work or Master of Social work</w:t>
                    </w:r>
                  </w:p>
                  <w:p w14:paraId="487D44D2" w14:textId="77777777" w:rsidR="003932C9" w:rsidRPr="003932C9" w:rsidRDefault="003932C9" w:rsidP="003932C9">
                    <w:pPr>
                      <w:pStyle w:val="ListParagraph"/>
                      <w:numPr>
                        <w:ilvl w:val="0"/>
                        <w:numId w:val="32"/>
                      </w:numPr>
                      <w:overflowPunct w:val="0"/>
                      <w:contextualSpacing/>
                      <w:rPr>
                        <w:iCs/>
                        <w:color w:val="auto"/>
                      </w:rPr>
                    </w:pPr>
                    <w:r w:rsidRPr="003932C9">
                      <w:rPr>
                        <w:iCs/>
                        <w:color w:val="auto"/>
                      </w:rPr>
                      <w:t>Demonstrated and on-going entitlement to work in Australia</w:t>
                    </w:r>
                  </w:p>
                  <w:p w14:paraId="08C5F5A6" w14:textId="77777777" w:rsidR="003932C9" w:rsidRPr="003932C9" w:rsidRDefault="003932C9" w:rsidP="003932C9">
                    <w:pPr>
                      <w:pStyle w:val="ListParagraph"/>
                      <w:numPr>
                        <w:ilvl w:val="0"/>
                        <w:numId w:val="32"/>
                      </w:numPr>
                      <w:autoSpaceDE/>
                      <w:autoSpaceDN/>
                      <w:adjustRightInd/>
                      <w:rPr>
                        <w:rFonts w:cs="Arial"/>
                        <w:spacing w:val="-3"/>
                        <w:lang w:val="en-US"/>
                      </w:rPr>
                    </w:pPr>
                    <w:r w:rsidRPr="003932C9">
                      <w:rPr>
                        <w:rFonts w:cs="Arial"/>
                        <w:spacing w:val="-3"/>
                        <w:lang w:val="en-US"/>
                      </w:rPr>
                      <w:t xml:space="preserve">Registered with the </w:t>
                    </w:r>
                    <w:r w:rsidRPr="003932C9">
                      <w:rPr>
                        <w:rFonts w:cs="Arial"/>
                        <w:spacing w:val="-3"/>
                      </w:rPr>
                      <w:t>Australian Association of Social Workers (AASW)</w:t>
                    </w:r>
                  </w:p>
                  <w:p w14:paraId="2D6D8E1D" w14:textId="77777777" w:rsidR="003932C9" w:rsidRPr="003932C9" w:rsidRDefault="003932C9" w:rsidP="003932C9">
                    <w:pPr>
                      <w:pStyle w:val="ListParagraph"/>
                      <w:numPr>
                        <w:ilvl w:val="0"/>
                        <w:numId w:val="32"/>
                      </w:numPr>
                      <w:autoSpaceDE/>
                      <w:autoSpaceDN/>
                      <w:adjustRightInd/>
                      <w:rPr>
                        <w:rFonts w:cs="Arial"/>
                        <w:spacing w:val="-3"/>
                        <w:lang w:val="en-US"/>
                      </w:rPr>
                    </w:pPr>
                    <w:r w:rsidRPr="003932C9">
                      <w:rPr>
                        <w:rFonts w:cs="Arial"/>
                      </w:rPr>
                      <w:t>Valid Full Australian Driver’s Licence.</w:t>
                    </w:r>
                  </w:p>
                  <w:p w14:paraId="5EF1B9D6" w14:textId="77777777" w:rsidR="003932C9" w:rsidRPr="003932C9" w:rsidRDefault="003932C9" w:rsidP="003932C9">
                    <w:pPr>
                      <w:pStyle w:val="ListParagraph"/>
                      <w:numPr>
                        <w:ilvl w:val="0"/>
                        <w:numId w:val="32"/>
                      </w:numPr>
                      <w:overflowPunct w:val="0"/>
                      <w:contextualSpacing/>
                      <w:rPr>
                        <w:i/>
                        <w:iCs/>
                        <w:color w:val="auto"/>
                      </w:rPr>
                    </w:pPr>
                    <w:r w:rsidRPr="003932C9">
                      <w:rPr>
                        <w:rFonts w:cs="Arial"/>
                      </w:rPr>
                      <w:t>Attained, commenced or planning to undertake post graduate qualification in relevant clinical area(s), clinical supervision and or clinical leadership</w:t>
                    </w:r>
                  </w:p>
                  <w:p w14:paraId="7A7335A2" w14:textId="77777777" w:rsidR="00454A3D" w:rsidRPr="003932C9" w:rsidRDefault="003932C9" w:rsidP="003932C9">
                    <w:pPr>
                      <w:pStyle w:val="ListParagraph"/>
                      <w:numPr>
                        <w:ilvl w:val="0"/>
                        <w:numId w:val="32"/>
                      </w:numPr>
                      <w:overflowPunct w:val="0"/>
                      <w:contextualSpacing/>
                      <w:rPr>
                        <w:i/>
                        <w:iCs/>
                        <w:color w:val="auto"/>
                      </w:rPr>
                    </w:pPr>
                    <w:r w:rsidRPr="003932C9">
                      <w:rPr>
                        <w:rFonts w:cs="Arial"/>
                      </w:rPr>
                      <w:t>Employees must undergo a National Police Record Check and/or a Working With Children Check in accordance with the CHCB Policy</w:t>
                    </w:r>
                  </w:p>
                  <w:p w14:paraId="30DD8176" w14:textId="77777777" w:rsidR="00454A3D" w:rsidRDefault="00454A3D" w:rsidP="00454A3D">
                    <w:pPr>
                      <w:rPr>
                        <w:b/>
                      </w:rPr>
                    </w:pPr>
                    <w:r w:rsidRPr="00931060">
                      <w:rPr>
                        <w:b/>
                      </w:rPr>
                      <w:t>Desirable</w:t>
                    </w:r>
                  </w:p>
                  <w:sdt>
                    <w:sdtPr>
                      <w:rPr>
                        <w:rFonts w:cs="Segoe UI"/>
                      </w:rPr>
                      <w:id w:val="988904690"/>
                    </w:sdtPr>
                    <w:sdtEndPr/>
                    <w:sdtContent>
                      <w:p w14:paraId="3CBC5E37" w14:textId="77777777" w:rsidR="003932C9" w:rsidRPr="00AC265C" w:rsidRDefault="003932C9" w:rsidP="003932C9">
                        <w:pPr>
                          <w:autoSpaceDE/>
                          <w:autoSpaceDN/>
                          <w:adjustRightInd/>
                          <w:spacing w:before="0" w:after="0"/>
                        </w:pPr>
                        <w:r w:rsidRPr="00AC265C">
                          <w:rPr>
                            <w:rFonts w:cs="Arial"/>
                            <w:spacing w:val="-3"/>
                            <w:lang w:val="en-US"/>
                          </w:rPr>
                          <w:t>A minimum of seven years clinical experience with:</w:t>
                        </w:r>
                      </w:p>
                      <w:p w14:paraId="21772F5C" w14:textId="77777777" w:rsidR="003932C9" w:rsidRPr="003932C9" w:rsidRDefault="003932C9" w:rsidP="003932C9">
                        <w:pPr>
                          <w:pStyle w:val="ListParagraph"/>
                          <w:numPr>
                            <w:ilvl w:val="0"/>
                            <w:numId w:val="31"/>
                          </w:numPr>
                          <w:tabs>
                            <w:tab w:val="left" w:pos="1032"/>
                          </w:tabs>
                          <w:autoSpaceDE/>
                          <w:autoSpaceDN/>
                          <w:adjustRightInd/>
                          <w:rPr>
                            <w:rFonts w:cs="Arial"/>
                          </w:rPr>
                        </w:pPr>
                        <w:r w:rsidRPr="003932C9">
                          <w:rPr>
                            <w:rFonts w:cs="Arial"/>
                            <w:spacing w:val="-3"/>
                            <w:lang w:val="en-US"/>
                          </w:rPr>
                          <w:t>Advanced and current clinical knowledge in neurology and/or palliative care and/or</w:t>
                        </w:r>
                      </w:p>
                      <w:p w14:paraId="7460ABEB" w14:textId="77777777" w:rsidR="003932C9" w:rsidRPr="00AC265C" w:rsidRDefault="003932C9" w:rsidP="003932C9">
                        <w:pPr>
                          <w:pStyle w:val="ListParagraph"/>
                          <w:numPr>
                            <w:ilvl w:val="0"/>
                            <w:numId w:val="31"/>
                          </w:numPr>
                          <w:tabs>
                            <w:tab w:val="left" w:pos="1032"/>
                          </w:tabs>
                        </w:pPr>
                        <w:r w:rsidRPr="003932C9">
                          <w:rPr>
                            <w:rFonts w:ascii="Arial" w:hAnsi="Arial" w:cs="Arial"/>
                            <w:sz w:val="20"/>
                            <w:szCs w:val="20"/>
                          </w:rPr>
                          <w:t>Competent managerial and staff/student supervision skills</w:t>
                        </w:r>
                      </w:p>
                      <w:p w14:paraId="3BB04BDC" w14:textId="77777777" w:rsidR="003932C9" w:rsidRDefault="003932C9" w:rsidP="003932C9">
                        <w:pPr>
                          <w:pStyle w:val="ListParagraph"/>
                          <w:numPr>
                            <w:ilvl w:val="0"/>
                            <w:numId w:val="31"/>
                          </w:numPr>
                        </w:pPr>
                        <w:r>
                          <w:t>Excellent communication skills, written and verbal</w:t>
                        </w:r>
                      </w:p>
                      <w:p w14:paraId="755B0991" w14:textId="77777777" w:rsidR="000C59F4" w:rsidRPr="004B2694" w:rsidRDefault="003932C9" w:rsidP="003932C9">
                        <w:pPr>
                          <w:pStyle w:val="ListParagraph"/>
                          <w:numPr>
                            <w:ilvl w:val="0"/>
                            <w:numId w:val="31"/>
                          </w:numPr>
                        </w:pPr>
                        <w:r>
                          <w:t>Ability to build relationships with all stakeholders</w:t>
                        </w:r>
                      </w:p>
                    </w:sdtContent>
                  </w:sdt>
                </w:sdtContent>
              </w:sdt>
            </w:sdtContent>
          </w:sdt>
        </w:tc>
      </w:tr>
      <w:tr w:rsidR="000C59F4" w:rsidRPr="007F1973" w14:paraId="7E2D93AE" w14:textId="77777777" w:rsidTr="000C59F4">
        <w:tc>
          <w:tcPr>
            <w:tcW w:w="10348" w:type="dxa"/>
            <w:gridSpan w:val="6"/>
            <w:shd w:val="clear" w:color="auto" w:fill="1F3886"/>
          </w:tcPr>
          <w:p w14:paraId="2BC9F7A1" w14:textId="77777777" w:rsidR="000C59F4" w:rsidRPr="007F1973" w:rsidRDefault="000C59F4" w:rsidP="00FF155C">
            <w:pPr>
              <w:pStyle w:val="Heading3"/>
              <w:rPr>
                <w:color w:val="FFFFFF" w:themeColor="background1"/>
              </w:rPr>
            </w:pPr>
            <w:r>
              <w:rPr>
                <w:color w:val="FFFFFF" w:themeColor="background1"/>
                <w:lang w:val="en-US"/>
              </w:rPr>
              <w:t xml:space="preserve">Approvals </w:t>
            </w:r>
          </w:p>
        </w:tc>
      </w:tr>
      <w:tr w:rsidR="000C59F4" w:rsidRPr="00984666" w14:paraId="1E219B12" w14:textId="77777777" w:rsidTr="000C59F4">
        <w:trPr>
          <w:trHeight w:val="510"/>
        </w:trPr>
        <w:tc>
          <w:tcPr>
            <w:tcW w:w="7655" w:type="dxa"/>
            <w:gridSpan w:val="4"/>
          </w:tcPr>
          <w:p w14:paraId="35878341" w14:textId="77777777" w:rsidR="000C59F4" w:rsidRPr="00984666" w:rsidRDefault="000C59F4" w:rsidP="00FF155C">
            <w:r>
              <w:t>Job Holder’s signature:</w:t>
            </w:r>
          </w:p>
        </w:tc>
        <w:tc>
          <w:tcPr>
            <w:tcW w:w="2693" w:type="dxa"/>
            <w:gridSpan w:val="2"/>
          </w:tcPr>
          <w:p w14:paraId="2AC336FF" w14:textId="77777777" w:rsidR="000C59F4" w:rsidRPr="00984666" w:rsidRDefault="000C59F4" w:rsidP="00FF155C">
            <w:r>
              <w:t>Date:</w:t>
            </w:r>
          </w:p>
        </w:tc>
      </w:tr>
      <w:tr w:rsidR="000C59F4" w:rsidRPr="00984666" w14:paraId="6D7DCF77" w14:textId="77777777" w:rsidTr="000C59F4">
        <w:trPr>
          <w:trHeight w:val="510"/>
        </w:trPr>
        <w:tc>
          <w:tcPr>
            <w:tcW w:w="7655" w:type="dxa"/>
            <w:gridSpan w:val="4"/>
          </w:tcPr>
          <w:p w14:paraId="0A46D17E" w14:textId="77777777" w:rsidR="000C59F4" w:rsidRPr="00984666" w:rsidRDefault="000C59F4" w:rsidP="00FF155C">
            <w:r>
              <w:t>Manager’s signature:</w:t>
            </w:r>
          </w:p>
        </w:tc>
        <w:tc>
          <w:tcPr>
            <w:tcW w:w="2693" w:type="dxa"/>
            <w:gridSpan w:val="2"/>
          </w:tcPr>
          <w:p w14:paraId="59DF7AFB" w14:textId="77777777" w:rsidR="000C59F4" w:rsidRPr="00984666" w:rsidRDefault="000C59F4" w:rsidP="00FF155C">
            <w:r>
              <w:t>Date:</w:t>
            </w:r>
          </w:p>
        </w:tc>
      </w:tr>
    </w:tbl>
    <w:p w14:paraId="0E8CF1BC"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7"/>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B56D3" w14:textId="77777777" w:rsidR="00943C5C" w:rsidRDefault="00943C5C" w:rsidP="00D07759">
      <w:r>
        <w:separator/>
      </w:r>
    </w:p>
    <w:p w14:paraId="289EC481" w14:textId="77777777" w:rsidR="00943C5C" w:rsidRDefault="00943C5C" w:rsidP="00D07759"/>
    <w:p w14:paraId="6DE55969" w14:textId="77777777" w:rsidR="00943C5C" w:rsidRDefault="00943C5C"/>
  </w:endnote>
  <w:endnote w:type="continuationSeparator" w:id="0">
    <w:p w14:paraId="12A3F51A" w14:textId="77777777" w:rsidR="00943C5C" w:rsidRDefault="00943C5C" w:rsidP="00D07759">
      <w:r>
        <w:continuationSeparator/>
      </w:r>
    </w:p>
    <w:p w14:paraId="36FEA5E9" w14:textId="77777777" w:rsidR="00943C5C" w:rsidRDefault="00943C5C" w:rsidP="00D07759"/>
    <w:p w14:paraId="622FAFB6" w14:textId="77777777" w:rsidR="00943C5C" w:rsidRDefault="00943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3CA28" w14:textId="6ED8AE21"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27395D">
      <w:rPr>
        <w:noProof/>
        <w:color w:val="404040" w:themeColor="text1" w:themeTint="BF"/>
        <w:sz w:val="20"/>
        <w:szCs w:val="20"/>
      </w:rPr>
      <w:t>5</w:t>
    </w:r>
    <w:r w:rsidR="00506950">
      <w:rPr>
        <w:color w:val="404040" w:themeColor="text1" w:themeTint="BF"/>
        <w:sz w:val="20"/>
        <w:szCs w:val="20"/>
      </w:rPr>
      <w:fldChar w:fldCharType="end"/>
    </w:r>
    <w:r>
      <w:rPr>
        <w:color w:val="404040" w:themeColor="text1" w:themeTint="BF"/>
        <w:sz w:val="20"/>
        <w:szCs w:val="20"/>
      </w:rPr>
      <w:t xml:space="preserve"> of </w:t>
    </w:r>
    <w:fldSimple w:instr=" NUMPAGES   \* MERGEFORMAT ">
      <w:r w:rsidR="0027395D" w:rsidRPr="0027395D">
        <w:rPr>
          <w:noProof/>
          <w:color w:val="404040" w:themeColor="text1" w:themeTint="BF"/>
          <w:sz w:val="20"/>
          <w:szCs w:val="20"/>
        </w:rPr>
        <w:t>5</w:t>
      </w:r>
    </w:fldSimple>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F3055" w14:textId="77777777" w:rsidR="00943C5C" w:rsidRDefault="00943C5C" w:rsidP="00D07759">
      <w:r>
        <w:separator/>
      </w:r>
    </w:p>
    <w:p w14:paraId="14DDF184" w14:textId="77777777" w:rsidR="00943C5C" w:rsidRDefault="00943C5C" w:rsidP="00D07759"/>
    <w:p w14:paraId="2187171E" w14:textId="77777777" w:rsidR="00943C5C" w:rsidRDefault="00943C5C"/>
  </w:footnote>
  <w:footnote w:type="continuationSeparator" w:id="0">
    <w:p w14:paraId="568E9C49" w14:textId="77777777" w:rsidR="00943C5C" w:rsidRDefault="00943C5C" w:rsidP="00D07759">
      <w:r>
        <w:continuationSeparator/>
      </w:r>
    </w:p>
    <w:p w14:paraId="380E73D0" w14:textId="77777777" w:rsidR="00943C5C" w:rsidRDefault="00943C5C" w:rsidP="00D07759"/>
    <w:p w14:paraId="1D7DBD7E" w14:textId="77777777" w:rsidR="00943C5C" w:rsidRDefault="00943C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A8172D"/>
    <w:multiLevelType w:val="hybridMultilevel"/>
    <w:tmpl w:val="60E00C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31A3744"/>
    <w:multiLevelType w:val="hybridMultilevel"/>
    <w:tmpl w:val="B3B265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158AF"/>
    <w:multiLevelType w:val="hybridMultilevel"/>
    <w:tmpl w:val="0266779E"/>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9"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F47B2E"/>
    <w:multiLevelType w:val="hybridMultilevel"/>
    <w:tmpl w:val="DC1A5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037843"/>
    <w:multiLevelType w:val="hybridMultilevel"/>
    <w:tmpl w:val="7A0CA86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F334E7"/>
    <w:multiLevelType w:val="hybridMultilevel"/>
    <w:tmpl w:val="9564BE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3707F0"/>
    <w:multiLevelType w:val="hybridMultilevel"/>
    <w:tmpl w:val="4FE2E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276B68"/>
    <w:multiLevelType w:val="hybridMultilevel"/>
    <w:tmpl w:val="2E7A8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22"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3F55F8A"/>
    <w:multiLevelType w:val="hybridMultilevel"/>
    <w:tmpl w:val="432AF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292455"/>
    <w:multiLevelType w:val="hybridMultilevel"/>
    <w:tmpl w:val="14A6915C"/>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9" w15:restartNumberingAfterBreak="0">
    <w:nsid w:val="61D6240F"/>
    <w:multiLevelType w:val="hybridMultilevel"/>
    <w:tmpl w:val="E726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3C65F1"/>
    <w:multiLevelType w:val="hybridMultilevel"/>
    <w:tmpl w:val="4CCA5B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FE25686"/>
    <w:multiLevelType w:val="hybridMultilevel"/>
    <w:tmpl w:val="84147A5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21"/>
  </w:num>
  <w:num w:numId="3">
    <w:abstractNumId w:val="28"/>
  </w:num>
  <w:num w:numId="4">
    <w:abstractNumId w:val="8"/>
  </w:num>
  <w:num w:numId="5">
    <w:abstractNumId w:val="22"/>
  </w:num>
  <w:num w:numId="6">
    <w:abstractNumId w:val="17"/>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0"/>
  </w:num>
  <w:num w:numId="11">
    <w:abstractNumId w:val="26"/>
  </w:num>
  <w:num w:numId="12">
    <w:abstractNumId w:val="30"/>
  </w:num>
  <w:num w:numId="13">
    <w:abstractNumId w:val="32"/>
  </w:num>
  <w:num w:numId="14">
    <w:abstractNumId w:val="15"/>
  </w:num>
  <w:num w:numId="15">
    <w:abstractNumId w:val="27"/>
  </w:num>
  <w:num w:numId="16">
    <w:abstractNumId w:val="16"/>
  </w:num>
  <w:num w:numId="17">
    <w:abstractNumId w:val="5"/>
  </w:num>
  <w:num w:numId="18">
    <w:abstractNumId w:val="25"/>
  </w:num>
  <w:num w:numId="19">
    <w:abstractNumId w:val="12"/>
  </w:num>
  <w:num w:numId="20">
    <w:abstractNumId w:val="2"/>
  </w:num>
  <w:num w:numId="21">
    <w:abstractNumId w:val="31"/>
  </w:num>
  <w:num w:numId="22">
    <w:abstractNumId w:val="7"/>
  </w:num>
  <w:num w:numId="23">
    <w:abstractNumId w:val="19"/>
  </w:num>
  <w:num w:numId="24">
    <w:abstractNumId w:val="14"/>
  </w:num>
  <w:num w:numId="25">
    <w:abstractNumId w:val="3"/>
  </w:num>
  <w:num w:numId="26">
    <w:abstractNumId w:val="13"/>
  </w:num>
  <w:num w:numId="27">
    <w:abstractNumId w:val="34"/>
  </w:num>
  <w:num w:numId="28">
    <w:abstractNumId w:val="23"/>
  </w:num>
  <w:num w:numId="29">
    <w:abstractNumId w:val="29"/>
  </w:num>
  <w:num w:numId="30">
    <w:abstractNumId w:val="11"/>
  </w:num>
  <w:num w:numId="31">
    <w:abstractNumId w:val="33"/>
  </w:num>
  <w:num w:numId="32">
    <w:abstractNumId w:val="6"/>
  </w:num>
  <w:num w:numId="33">
    <w:abstractNumId w:val="24"/>
  </w:num>
  <w:num w:numId="34">
    <w:abstractNumId w:val="18"/>
  </w:num>
  <w:num w:numId="35">
    <w:abstractNumId w:val="21"/>
  </w:num>
  <w:num w:numId="3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4C5"/>
    <w:rsid w:val="000107B0"/>
    <w:rsid w:val="00016262"/>
    <w:rsid w:val="0004121D"/>
    <w:rsid w:val="00087C7D"/>
    <w:rsid w:val="000A402A"/>
    <w:rsid w:val="000B25D1"/>
    <w:rsid w:val="000C59F4"/>
    <w:rsid w:val="000D4A61"/>
    <w:rsid w:val="000D799B"/>
    <w:rsid w:val="000E3D62"/>
    <w:rsid w:val="000F3ECE"/>
    <w:rsid w:val="000F4C87"/>
    <w:rsid w:val="001001CB"/>
    <w:rsid w:val="00105962"/>
    <w:rsid w:val="00115AC6"/>
    <w:rsid w:val="0012358D"/>
    <w:rsid w:val="00124D26"/>
    <w:rsid w:val="00140F6F"/>
    <w:rsid w:val="001418FD"/>
    <w:rsid w:val="00141FCF"/>
    <w:rsid w:val="0015625E"/>
    <w:rsid w:val="00157F77"/>
    <w:rsid w:val="00172C56"/>
    <w:rsid w:val="00183ABD"/>
    <w:rsid w:val="001843EA"/>
    <w:rsid w:val="00186302"/>
    <w:rsid w:val="001871B0"/>
    <w:rsid w:val="001E6024"/>
    <w:rsid w:val="00206F44"/>
    <w:rsid w:val="00213DEE"/>
    <w:rsid w:val="00214D04"/>
    <w:rsid w:val="00217EEE"/>
    <w:rsid w:val="00262205"/>
    <w:rsid w:val="00267FB4"/>
    <w:rsid w:val="0027395D"/>
    <w:rsid w:val="00274584"/>
    <w:rsid w:val="00286324"/>
    <w:rsid w:val="00297177"/>
    <w:rsid w:val="002A064D"/>
    <w:rsid w:val="002B509D"/>
    <w:rsid w:val="002C169F"/>
    <w:rsid w:val="002C62B5"/>
    <w:rsid w:val="002C7646"/>
    <w:rsid w:val="002E60B7"/>
    <w:rsid w:val="002F7649"/>
    <w:rsid w:val="00310B0B"/>
    <w:rsid w:val="00324B6F"/>
    <w:rsid w:val="00331660"/>
    <w:rsid w:val="00334383"/>
    <w:rsid w:val="003522CA"/>
    <w:rsid w:val="003932C9"/>
    <w:rsid w:val="00393C60"/>
    <w:rsid w:val="003A3918"/>
    <w:rsid w:val="003A7AE9"/>
    <w:rsid w:val="003B160B"/>
    <w:rsid w:val="003C7CEB"/>
    <w:rsid w:val="003D3EF4"/>
    <w:rsid w:val="003E0A7F"/>
    <w:rsid w:val="004147D4"/>
    <w:rsid w:val="00430BB1"/>
    <w:rsid w:val="00451131"/>
    <w:rsid w:val="00454A3D"/>
    <w:rsid w:val="0045654F"/>
    <w:rsid w:val="00476AAE"/>
    <w:rsid w:val="00480A65"/>
    <w:rsid w:val="0048180C"/>
    <w:rsid w:val="00496DA9"/>
    <w:rsid w:val="004B2694"/>
    <w:rsid w:val="004B2B41"/>
    <w:rsid w:val="004D4A53"/>
    <w:rsid w:val="004E26E8"/>
    <w:rsid w:val="004E59E1"/>
    <w:rsid w:val="004F55E5"/>
    <w:rsid w:val="00501073"/>
    <w:rsid w:val="00506950"/>
    <w:rsid w:val="00507781"/>
    <w:rsid w:val="005170E2"/>
    <w:rsid w:val="005520DD"/>
    <w:rsid w:val="00563D8D"/>
    <w:rsid w:val="005648D9"/>
    <w:rsid w:val="00567349"/>
    <w:rsid w:val="0057479D"/>
    <w:rsid w:val="00580FC4"/>
    <w:rsid w:val="00582F79"/>
    <w:rsid w:val="005A7FD6"/>
    <w:rsid w:val="005B18BF"/>
    <w:rsid w:val="005C01F6"/>
    <w:rsid w:val="005E3845"/>
    <w:rsid w:val="00602B0E"/>
    <w:rsid w:val="00607517"/>
    <w:rsid w:val="006342B6"/>
    <w:rsid w:val="00643966"/>
    <w:rsid w:val="0065675C"/>
    <w:rsid w:val="006578DA"/>
    <w:rsid w:val="00671689"/>
    <w:rsid w:val="006B50CC"/>
    <w:rsid w:val="006B5C53"/>
    <w:rsid w:val="006C1DD0"/>
    <w:rsid w:val="006D230D"/>
    <w:rsid w:val="006D7C83"/>
    <w:rsid w:val="006E278B"/>
    <w:rsid w:val="006E3F6C"/>
    <w:rsid w:val="006F7187"/>
    <w:rsid w:val="00714304"/>
    <w:rsid w:val="007558ED"/>
    <w:rsid w:val="00786B1D"/>
    <w:rsid w:val="007A163A"/>
    <w:rsid w:val="007B1222"/>
    <w:rsid w:val="007B27B7"/>
    <w:rsid w:val="007C7B2B"/>
    <w:rsid w:val="007F1973"/>
    <w:rsid w:val="008149B1"/>
    <w:rsid w:val="0082316A"/>
    <w:rsid w:val="00837F08"/>
    <w:rsid w:val="00842B1D"/>
    <w:rsid w:val="00843E81"/>
    <w:rsid w:val="008665CE"/>
    <w:rsid w:val="008C411D"/>
    <w:rsid w:val="008C68CB"/>
    <w:rsid w:val="008F1C7F"/>
    <w:rsid w:val="009102F9"/>
    <w:rsid w:val="009157B9"/>
    <w:rsid w:val="009304CA"/>
    <w:rsid w:val="00930670"/>
    <w:rsid w:val="00931E3B"/>
    <w:rsid w:val="00934175"/>
    <w:rsid w:val="00943C5C"/>
    <w:rsid w:val="00952E93"/>
    <w:rsid w:val="00956EEB"/>
    <w:rsid w:val="00963E61"/>
    <w:rsid w:val="00974BF6"/>
    <w:rsid w:val="00984666"/>
    <w:rsid w:val="009A17A9"/>
    <w:rsid w:val="009B28C2"/>
    <w:rsid w:val="009D51AA"/>
    <w:rsid w:val="009F4D44"/>
    <w:rsid w:val="00A22B49"/>
    <w:rsid w:val="00A31A8D"/>
    <w:rsid w:val="00A3359E"/>
    <w:rsid w:val="00A47168"/>
    <w:rsid w:val="00A60F18"/>
    <w:rsid w:val="00A624D2"/>
    <w:rsid w:val="00A94336"/>
    <w:rsid w:val="00AA49BC"/>
    <w:rsid w:val="00AB2D62"/>
    <w:rsid w:val="00AE721E"/>
    <w:rsid w:val="00AF7D8D"/>
    <w:rsid w:val="00B022B3"/>
    <w:rsid w:val="00B12B4E"/>
    <w:rsid w:val="00B16C07"/>
    <w:rsid w:val="00B5160D"/>
    <w:rsid w:val="00B54338"/>
    <w:rsid w:val="00B85BCB"/>
    <w:rsid w:val="00B8755C"/>
    <w:rsid w:val="00BC4BA0"/>
    <w:rsid w:val="00BF3489"/>
    <w:rsid w:val="00BF4554"/>
    <w:rsid w:val="00C36CA6"/>
    <w:rsid w:val="00C808CD"/>
    <w:rsid w:val="00C82E56"/>
    <w:rsid w:val="00CC34F4"/>
    <w:rsid w:val="00CD7E0A"/>
    <w:rsid w:val="00D07759"/>
    <w:rsid w:val="00D333B8"/>
    <w:rsid w:val="00D357E6"/>
    <w:rsid w:val="00D4594B"/>
    <w:rsid w:val="00D50634"/>
    <w:rsid w:val="00D5223D"/>
    <w:rsid w:val="00D55807"/>
    <w:rsid w:val="00D839E6"/>
    <w:rsid w:val="00D930E4"/>
    <w:rsid w:val="00DA1073"/>
    <w:rsid w:val="00DB00CB"/>
    <w:rsid w:val="00DC3041"/>
    <w:rsid w:val="00DE6DFF"/>
    <w:rsid w:val="00E32E85"/>
    <w:rsid w:val="00E344A3"/>
    <w:rsid w:val="00E44A96"/>
    <w:rsid w:val="00E554D2"/>
    <w:rsid w:val="00E725FE"/>
    <w:rsid w:val="00E77186"/>
    <w:rsid w:val="00E82AD0"/>
    <w:rsid w:val="00E95C7F"/>
    <w:rsid w:val="00ED0151"/>
    <w:rsid w:val="00ED217D"/>
    <w:rsid w:val="00ED21D6"/>
    <w:rsid w:val="00EF6BAF"/>
    <w:rsid w:val="00F02BC9"/>
    <w:rsid w:val="00F249EB"/>
    <w:rsid w:val="00F5030F"/>
    <w:rsid w:val="00F84E77"/>
    <w:rsid w:val="00F9523C"/>
    <w:rsid w:val="00FA1F17"/>
    <w:rsid w:val="00FA65D4"/>
    <w:rsid w:val="00FB1F8F"/>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8ADC9D"/>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99"/>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99"/>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character" w:customStyle="1" w:styleId="uv3um">
    <w:name w:val="uv3um"/>
    <w:basedOn w:val="DefaultParagraphFont"/>
    <w:rsid w:val="006B5C53"/>
  </w:style>
  <w:style w:type="paragraph" w:customStyle="1" w:styleId="TableText">
    <w:name w:val="Table Text"/>
    <w:basedOn w:val="Normal"/>
    <w:qFormat/>
    <w:rsid w:val="006B5C53"/>
    <w:pPr>
      <w:keepLines/>
      <w:autoSpaceDE/>
      <w:autoSpaceDN/>
      <w:adjustRightInd/>
      <w:spacing w:before="60" w:after="60"/>
    </w:pPr>
    <w:rPr>
      <w:rFonts w:ascii="Arial" w:hAnsi="Arial"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240142264">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alvarycare.org.au/about/herit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alvarycare.org.au/about/mission-and-values/"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alvarycare.org.au/about/mission-and-valu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D7C33F2B50944A62A5E293543CD14542"/>
        <w:category>
          <w:name w:val="General"/>
          <w:gallery w:val="placeholder"/>
        </w:category>
        <w:types>
          <w:type w:val="bbPlcHdr"/>
        </w:types>
        <w:behaviors>
          <w:behavior w:val="content"/>
        </w:behaviors>
        <w:guid w:val="{20B5A8AD-24E2-4BE4-A400-D8FC805BE332}"/>
      </w:docPartPr>
      <w:docPartBody>
        <w:p w:rsidR="000F5D60" w:rsidRDefault="00CC7E26" w:rsidP="00CC7E26">
          <w:pPr>
            <w:pStyle w:val="D7C33F2B50944A62A5E293543CD14542"/>
          </w:pPr>
          <w:r w:rsidRPr="00B463E0">
            <w:rPr>
              <w:rStyle w:val="PlaceholderText"/>
              <w:rFonts w:eastAsiaTheme="minorHAnsi"/>
            </w:rPr>
            <w:t>Click here to enter text.</w:t>
          </w:r>
        </w:p>
      </w:docPartBody>
    </w:docPart>
    <w:docPart>
      <w:docPartPr>
        <w:name w:val="67D32BA349A54126A4B018A4ED544E92"/>
        <w:category>
          <w:name w:val="General"/>
          <w:gallery w:val="placeholder"/>
        </w:category>
        <w:types>
          <w:type w:val="bbPlcHdr"/>
        </w:types>
        <w:behaviors>
          <w:behavior w:val="content"/>
        </w:behaviors>
        <w:guid w:val="{B9718391-8B6B-4F07-8308-19DA9BF80C99}"/>
      </w:docPartPr>
      <w:docPartBody>
        <w:p w:rsidR="009C6E23" w:rsidRDefault="00C70293" w:rsidP="00C70293">
          <w:pPr>
            <w:pStyle w:val="67D32BA349A54126A4B018A4ED544E92"/>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429B1"/>
    <w:rsid w:val="000A6517"/>
    <w:rsid w:val="000F5D60"/>
    <w:rsid w:val="00286D8C"/>
    <w:rsid w:val="0030058B"/>
    <w:rsid w:val="0056771B"/>
    <w:rsid w:val="006F6E2B"/>
    <w:rsid w:val="007F38DB"/>
    <w:rsid w:val="0086449C"/>
    <w:rsid w:val="00985EFD"/>
    <w:rsid w:val="009C6E23"/>
    <w:rsid w:val="00B414F3"/>
    <w:rsid w:val="00C70293"/>
    <w:rsid w:val="00CC7E26"/>
    <w:rsid w:val="00D47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293"/>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D7C33F2B50944A62A5E293543CD14542">
    <w:name w:val="D7C33F2B50944A62A5E293543CD14542"/>
    <w:rsid w:val="00CC7E26"/>
  </w:style>
  <w:style w:type="paragraph" w:customStyle="1" w:styleId="67D32BA349A54126A4B018A4ED544E92">
    <w:name w:val="67D32BA349A54126A4B018A4ED544E92"/>
    <w:rsid w:val="00C7029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2865542386B71F42BA29D99F5E5F7A86" ma:contentTypeVersion="197" ma:contentTypeDescription="Create a new document." ma:contentTypeScope="" ma:versionID="4388352182553234d2439767fc27c2ea">
  <xsd:schema xmlns:xsd="http://www.w3.org/2001/XMLSchema" xmlns:xs="http://www.w3.org/2001/XMLSchema" xmlns:p="http://schemas.microsoft.com/office/2006/metadata/properties" xmlns:ns1="http://schemas.microsoft.com/sharepoint/v3" xmlns:ns2="e1f43fb0-6a4c-444f-a83e-ed5e6c9d22d9" xmlns:ns3="7a155643-1412-4411-b6e9-f6a1990beb60" targetNamespace="http://schemas.microsoft.com/office/2006/metadata/properties" ma:root="true" ma:fieldsID="610b37cc266a9d3e1ebcc5979d819e04" ns1:_="" ns2:_="" ns3:_="">
    <xsd:import namespace="http://schemas.microsoft.com/sharepoint/v3"/>
    <xsd:import namespace="e1f43fb0-6a4c-444f-a83e-ed5e6c9d22d9"/>
    <xsd:import namespace="7a155643-1412-4411-b6e9-f6a1990beb60"/>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element ref="ns2:TaxKeywordTaxHTField" minOccurs="0"/>
                <xsd:element ref="ns3:HRApprovers" minOccurs="0"/>
                <xsd:element ref="ns3:Reviewers" minOccurs="0"/>
                <xsd:element ref="ns3:Update" minOccurs="0"/>
                <xsd:element ref="ns1:FormData"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indexed="true" ma:readOnly="false" ma:default="31;#Template|ab40c644-2f09-4ceb-94fc-8995c5bfa71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indexed="true" ma:readOnly="false" ma:default="28;#Recruitment and selection|b5bc4628-cfc1-4f67-a6c5-c9f7d5f7dbbc"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default="27;#All|ff19d747-2975-4d24-8088-09a7e180e50c"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RiskRating" ma:index="47"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8"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9"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50"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51"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52" nillable="true" ma:displayName="Committee" ma:description="" ma:internalName="Committ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55643-1412-4411-b6e9-f6a1990beb60" elementFormDefault="qualified">
    <xsd:import namespace="http://schemas.microsoft.com/office/2006/documentManagement/types"/>
    <xsd:import namespace="http://schemas.microsoft.com/office/infopath/2007/PartnerControls"/>
    <xsd:element name="HRApprovers" ma:index="41" nillable="true" ma:displayName="HRApprovers" ma:hidden="true" ma:list="{50de5e09-1d10-459b-a891-c6a0a838eae4}" ma:internalName="HRApprovers" ma:readOnly="false" ma:showField="Title">
      <xsd:simpleType>
        <xsd:restriction base="dms:Lookup"/>
      </xsd:simpleType>
    </xsd:element>
    <xsd:element name="Reviewers" ma:index="4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 ma:index="44" nillable="true" ma:displayName="Update" ma:format="Hyperlink" ma:internalName="Upda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432</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Calvary Health Care Bethlehem - Kooyong Precinct</TermName>
          <TermId xmlns="http://schemas.microsoft.com/office/infopath/2007/PartnerControls">bf867ea6-a810-4680-8a26-5d075ca30d34</TermId>
        </TermInfo>
      </Terms>
    </e5cc0d8dd9d14cd1aa74647451fefb15>
    <CC_DocAuthor xmlns="e1f43fb0-6a4c-444f-a83e-ed5e6c9d22d9">
      <UserInfo>
        <DisplayName/>
        <AccountId xsi:nil="true"/>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4.0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2023-09-06T14:00:00+00:00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bf867ea6-a810-4680-8a26-5d075ca30d34</TermId>
        </TermInfo>
        <TermInfo xmlns="http://schemas.microsoft.com/office/infopath/2007/PartnerControls">
          <TermName xmlns="http://schemas.microsoft.com/office/infopath/2007/PartnerControls"/>
          <TermId xmlns="http://schemas.microsoft.com/office/infopath/2007/PartnerControls">0ba5cf5a-a3dc-47fa-8740-4a31e36edd06</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2024-11-24T13:00:00+00:00</CC_ReviewByDate>
    <_dlc_DocId xmlns="e1f43fb0-6a4c-444f-a83e-ed5e6c9d22d9" xsi:nil="true"/>
    <_dlc_DocIdUrl xmlns="e1f43fb0-6a4c-444f-a83e-ed5e6c9d22d9">
      <Url xsi:nil="true"/>
      <Description xsi:nil="true"/>
    </_dlc_DocIdUrl>
    <CC_ApprovedBy xmlns="e1f43fb0-6a4c-444f-a83e-ed5e6c9d22d9">
      <UserInfo>
        <DisplayName>Benny Tan</DisplayName>
        <AccountId>14188</AccountId>
        <AccountType/>
      </UserInfo>
    </CC_ApprovedBy>
    <CC_ExternallyPublished xmlns="e1f43fb0-6a4c-444f-a83e-ed5e6c9d22d9">No</CC_ExternallyPublished>
    <CC_RiskRating xmlns="e1f43fb0-6a4c-444f-a83e-ed5e6c9d22d9">Low</CC_RiskRating>
    <Committee xmlns="e1f43fb0-6a4c-444f-a83e-ed5e6c9d22d9" xsi:nil="true"/>
    <CC_ExternallyPublishedFormat xmlns="e1f43fb0-6a4c-444f-a83e-ed5e6c9d22d9" xsi:nil="true"/>
    <FormData xmlns="http://schemas.microsoft.com/sharepoint/v3">&lt;?xml version="1.0" encoding="utf-8"?&gt;&lt;FormVariables&gt;&lt;Version /&gt;&lt;/FormVariables&gt;</FormData>
    <CC_ExternallyPublishedLocation xmlns="e1f43fb0-6a4c-444f-a83e-ed5e6c9d22d9"/>
    <Reviewed_x0020_By xmlns="e1f43fb0-6a4c-444f-a83e-ed5e6c9d22d9">
      <UserInfo>
        <DisplayName/>
        <AccountId xsi:nil="true"/>
        <AccountType/>
      </UserInfo>
    </Reviewed_x0020_By>
    <Reviewers xmlns="7a155643-1412-4411-b6e9-f6a1990beb60">
      <UserInfo>
        <DisplayName/>
        <AccountId xsi:nil="true"/>
        <AccountType/>
      </UserInfo>
    </Reviewers>
    <Update xmlns="7a155643-1412-4411-b6e9-f6a1990beb60">
      <Url xsi:nil="true"/>
      <Description xsi:nil="true"/>
    </Update>
    <HRApprovers xmlns="7a155643-1412-4411-b6e9-f6a1990beb60" xsi:nil="true"/>
  </documentManagement>
</p:propertie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ED53F-1CB5-4F0E-A52A-1D4EBF6AF88C}">
  <ds:schemaRefs>
    <ds:schemaRef ds:uri="http://schemas.microsoft.com/sharepoint/v3/contenttype/forms"/>
  </ds:schemaRefs>
</ds:datastoreItem>
</file>

<file path=customXml/itemProps2.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3.xml><?xml version="1.0" encoding="utf-8"?>
<ds:datastoreItem xmlns:ds="http://schemas.openxmlformats.org/officeDocument/2006/customXml" ds:itemID="{2589698A-23B2-4C4F-BB87-CE3BC596E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7a155643-1412-4411-b6e9-f6a1990be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2F4787-382F-49EB-B332-11DF7823D8E5}">
  <ds:schemaRefs>
    <ds:schemaRef ds:uri="7a155643-1412-4411-b6e9-f6a1990beb60"/>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e1f43fb0-6a4c-444f-a83e-ed5e6c9d22d9"/>
    <ds:schemaRef ds:uri="http://www.w3.org/XML/1998/namespace"/>
    <ds:schemaRef ds:uri="http://purl.org/dc/dcmitype/"/>
    <ds:schemaRef ds:uri="http://schemas.microsoft.com/sharepoint/v3"/>
  </ds:schemaRefs>
</ds:datastoreItem>
</file>

<file path=customXml/itemProps5.xml><?xml version="1.0" encoding="utf-8"?>
<ds:datastoreItem xmlns:ds="http://schemas.openxmlformats.org/officeDocument/2006/customXml" ds:itemID="{E4A5D6EA-DA90-473A-9F6F-F3F14B05E163}">
  <ds:schemaRefs/>
</ds:datastoreItem>
</file>

<file path=customXml/itemProps6.xml><?xml version="1.0" encoding="utf-8"?>
<ds:datastoreItem xmlns:ds="http://schemas.openxmlformats.org/officeDocument/2006/customXml" ds:itemID="{C8CF41C9-19B6-4A55-ACAD-2C11342C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2146</Words>
  <Characters>12235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Social Worker Grade 3</vt:lpstr>
    </vt:vector>
  </TitlesOfParts>
  <Company>Hewlett-Packard Company</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Worker Grade 3</dc:title>
  <dc:creator>sally.chapman2</dc:creator>
  <cp:keywords/>
  <cp:lastModifiedBy>Beata Amico</cp:lastModifiedBy>
  <cp:revision>2</cp:revision>
  <cp:lastPrinted>2014-08-28T03:07:00Z</cp:lastPrinted>
  <dcterms:created xsi:type="dcterms:W3CDTF">2024-11-12T05:06:00Z</dcterms:created>
  <dcterms:modified xsi:type="dcterms:W3CDTF">2024-11-12T05:06:00Z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0x010100757B40851996433C9D45D44F80760EC5002865542386B71F42BA29D99F5E5F7A86</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818e710c-56e0-4427-b31f-b298ccd44d48</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432;#|bf867ea6-a810-4680-8a26-5d075ca30d34;#18;#|0ba5cf5a-a3dc-47fa-8740-4a31e36edd06</vt:lpwstr>
  </property>
  <property fmtid="{D5CDD505-2E9C-101B-9397-08002B2CF9AE}" pid="10" name="CC_DocType">
    <vt:lpwstr>31</vt:lpwstr>
  </property>
  <property fmtid="{D5CDD505-2E9C-101B-9397-08002B2CF9AE}" pid="11" name="CC_ApplyTo">
    <vt:lpwstr>432;#Calvary Health Care Bethlehem - Kooyong Precinct|bf867ea6-a810-4680-8a26-5d075ca30d34</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Order">
    <vt:r8>7000</vt:r8>
  </property>
</Properties>
</file>