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3AF9EA25" w14:textId="77777777" w:rsidTr="000C59F4">
        <w:trPr>
          <w:trHeight w:val="1332"/>
        </w:trPr>
        <w:tc>
          <w:tcPr>
            <w:tcW w:w="1263" w:type="dxa"/>
            <w:hideMark/>
          </w:tcPr>
          <w:p w14:paraId="5D6322A2" w14:textId="77777777" w:rsidR="000C59F4" w:rsidRPr="000C59F4" w:rsidRDefault="000C59F4" w:rsidP="000C59F4">
            <w:pPr>
              <w:spacing w:after="0"/>
              <w:rPr>
                <w:color w:val="auto"/>
                <w:sz w:val="52"/>
                <w:szCs w:val="52"/>
              </w:rPr>
            </w:pPr>
            <w:bookmarkStart w:id="0" w:name="_GoBack"/>
            <w:bookmarkEnd w:id="0"/>
            <w:r w:rsidRPr="000C59F4">
              <w:rPr>
                <w:noProof/>
                <w:color w:val="auto"/>
              </w:rPr>
              <w:drawing>
                <wp:anchor distT="0" distB="0" distL="114300" distR="114300" simplePos="0" relativeHeight="251662336" behindDoc="1" locked="0" layoutInCell="1" allowOverlap="1" wp14:anchorId="1BF62B4B" wp14:editId="4DE791D2">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3F3487A8"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5D44FF10" w14:textId="77777777" w:rsidR="000C59F4" w:rsidRPr="000C59F4" w:rsidRDefault="000C59F4" w:rsidP="00D5223D">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D5223D">
              <w:rPr>
                <w:rFonts w:eastAsiaTheme="minorHAnsi" w:cs="Segoe UI"/>
                <w:iCs/>
                <w:color w:val="auto"/>
                <w:sz w:val="20"/>
                <w:szCs w:val="20"/>
                <w:lang w:eastAsia="en-US"/>
              </w:rPr>
              <w:t>:</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14:paraId="23957524" w14:textId="77777777" w:rsidTr="000C59F4">
        <w:tc>
          <w:tcPr>
            <w:tcW w:w="3119" w:type="dxa"/>
            <w:gridSpan w:val="2"/>
          </w:tcPr>
          <w:p w14:paraId="20986569" w14:textId="77777777" w:rsidR="000C59F4" w:rsidRPr="007F1973" w:rsidRDefault="000C59F4" w:rsidP="00FF155C">
            <w:pPr>
              <w:rPr>
                <w:b/>
              </w:rPr>
            </w:pPr>
            <w:r w:rsidRPr="007F1973">
              <w:rPr>
                <w:b/>
              </w:rPr>
              <w:t>Position Title</w:t>
            </w:r>
            <w:r>
              <w:rPr>
                <w:b/>
              </w:rPr>
              <w:t>:</w:t>
            </w:r>
          </w:p>
        </w:tc>
        <w:tc>
          <w:tcPr>
            <w:tcW w:w="7229" w:type="dxa"/>
            <w:gridSpan w:val="4"/>
          </w:tcPr>
          <w:p w14:paraId="11772A10" w14:textId="492BCB16" w:rsidR="000C59F4" w:rsidRPr="00984666" w:rsidRDefault="00DE772E" w:rsidP="00AE3BF0">
            <w:r>
              <w:t>Roste</w:t>
            </w:r>
            <w:r w:rsidR="00FB51B5">
              <w:t xml:space="preserve">r </w:t>
            </w:r>
            <w:r>
              <w:t>Support officer</w:t>
            </w:r>
          </w:p>
        </w:tc>
      </w:tr>
      <w:tr w:rsidR="00D50634" w:rsidRPr="00984666" w14:paraId="65C7FB3C" w14:textId="77777777" w:rsidTr="00FF155C">
        <w:tc>
          <w:tcPr>
            <w:tcW w:w="3119" w:type="dxa"/>
            <w:gridSpan w:val="2"/>
          </w:tcPr>
          <w:p w14:paraId="37BBAAF0" w14:textId="77777777" w:rsidR="00D50634" w:rsidRPr="007F1973" w:rsidRDefault="00D50634" w:rsidP="00D50634">
            <w:pPr>
              <w:rPr>
                <w:b/>
              </w:rPr>
            </w:pPr>
            <w:r>
              <w:rPr>
                <w:b/>
              </w:rPr>
              <w:t>Position Number</w:t>
            </w:r>
            <w:r w:rsidRPr="007F1973">
              <w:rPr>
                <w:b/>
              </w:rPr>
              <w:t>:</w:t>
            </w:r>
          </w:p>
        </w:tc>
        <w:tc>
          <w:tcPr>
            <w:tcW w:w="2551" w:type="dxa"/>
          </w:tcPr>
          <w:p w14:paraId="35999041" w14:textId="77777777" w:rsidR="00D50634" w:rsidRPr="00984666" w:rsidRDefault="00D50634" w:rsidP="00FF155C"/>
        </w:tc>
        <w:tc>
          <w:tcPr>
            <w:tcW w:w="2127" w:type="dxa"/>
            <w:gridSpan w:val="2"/>
          </w:tcPr>
          <w:p w14:paraId="5F3FEA00" w14:textId="77777777" w:rsidR="00D50634" w:rsidRPr="00580355" w:rsidRDefault="00D50634" w:rsidP="00FF155C">
            <w:pPr>
              <w:rPr>
                <w:b/>
              </w:rPr>
            </w:pPr>
            <w:r>
              <w:rPr>
                <w:b/>
              </w:rPr>
              <w:t>Cost Centre</w:t>
            </w:r>
            <w:r w:rsidRPr="00580355">
              <w:rPr>
                <w:b/>
              </w:rPr>
              <w:t>:</w:t>
            </w:r>
          </w:p>
        </w:tc>
        <w:tc>
          <w:tcPr>
            <w:tcW w:w="2551" w:type="dxa"/>
          </w:tcPr>
          <w:p w14:paraId="3200DA6B" w14:textId="77777777" w:rsidR="00D50634" w:rsidRPr="00984666" w:rsidRDefault="00D50634" w:rsidP="00FF155C"/>
        </w:tc>
      </w:tr>
      <w:tr w:rsidR="000C59F4" w:rsidRPr="00984666" w14:paraId="5BEB4E36" w14:textId="77777777" w:rsidTr="000C59F4">
        <w:tc>
          <w:tcPr>
            <w:tcW w:w="3119" w:type="dxa"/>
            <w:gridSpan w:val="2"/>
          </w:tcPr>
          <w:p w14:paraId="43FE07C3" w14:textId="77777777" w:rsidR="000C59F4" w:rsidRPr="007F1973" w:rsidRDefault="000C59F4" w:rsidP="00FF155C">
            <w:pPr>
              <w:rPr>
                <w:b/>
              </w:rPr>
            </w:pPr>
            <w:r w:rsidRPr="001418FD">
              <w:rPr>
                <w:b/>
              </w:rPr>
              <w:t>Site/Facility</w:t>
            </w:r>
            <w:r>
              <w:rPr>
                <w:b/>
              </w:rPr>
              <w:t>:</w:t>
            </w:r>
          </w:p>
        </w:tc>
        <w:tc>
          <w:tcPr>
            <w:tcW w:w="7229" w:type="dxa"/>
            <w:gridSpan w:val="4"/>
          </w:tcPr>
          <w:p w14:paraId="037C8AF3" w14:textId="77777777" w:rsidR="000C59F4" w:rsidRPr="00984666" w:rsidRDefault="002008D8" w:rsidP="00AE3BF0">
            <w:r>
              <w:t xml:space="preserve">LCM Corporate Office </w:t>
            </w:r>
          </w:p>
        </w:tc>
      </w:tr>
      <w:tr w:rsidR="000C59F4" w:rsidRPr="00984666" w14:paraId="002FB9A8" w14:textId="77777777" w:rsidTr="000C59F4">
        <w:tc>
          <w:tcPr>
            <w:tcW w:w="3119" w:type="dxa"/>
            <w:gridSpan w:val="2"/>
          </w:tcPr>
          <w:p w14:paraId="6D2467D3" w14:textId="77777777" w:rsidR="000C59F4" w:rsidRPr="007F1973" w:rsidRDefault="000C59F4" w:rsidP="00FF155C">
            <w:pPr>
              <w:rPr>
                <w:b/>
              </w:rPr>
            </w:pPr>
            <w:r w:rsidRPr="001418FD">
              <w:rPr>
                <w:b/>
              </w:rPr>
              <w:t>Department:</w:t>
            </w:r>
          </w:p>
        </w:tc>
        <w:tc>
          <w:tcPr>
            <w:tcW w:w="7229" w:type="dxa"/>
            <w:gridSpan w:val="4"/>
          </w:tcPr>
          <w:p w14:paraId="28AFED4F" w14:textId="77777777" w:rsidR="000C59F4" w:rsidRPr="00984666" w:rsidRDefault="002008D8" w:rsidP="00FF155C">
            <w:r>
              <w:t>People</w:t>
            </w:r>
          </w:p>
        </w:tc>
      </w:tr>
      <w:tr w:rsidR="000C59F4" w:rsidRPr="00984666" w14:paraId="061B9EB3" w14:textId="77777777" w:rsidTr="000C59F4">
        <w:tc>
          <w:tcPr>
            <w:tcW w:w="3119" w:type="dxa"/>
            <w:gridSpan w:val="2"/>
          </w:tcPr>
          <w:p w14:paraId="41F22039" w14:textId="77777777" w:rsidR="000C59F4" w:rsidRPr="007F1973" w:rsidRDefault="000C59F4" w:rsidP="00FF155C">
            <w:pPr>
              <w:rPr>
                <w:b/>
              </w:rPr>
            </w:pPr>
            <w:r>
              <w:rPr>
                <w:b/>
              </w:rPr>
              <w:t>Enterprise Agreement</w:t>
            </w:r>
          </w:p>
        </w:tc>
        <w:tc>
          <w:tcPr>
            <w:tcW w:w="7229" w:type="dxa"/>
            <w:gridSpan w:val="4"/>
          </w:tcPr>
          <w:p w14:paraId="00CAFB69" w14:textId="77777777" w:rsidR="000C59F4" w:rsidRPr="00D50634" w:rsidRDefault="002008D8" w:rsidP="000E3D62">
            <w:pPr>
              <w:rPr>
                <w:i/>
                <w:color w:val="FF0000"/>
              </w:rPr>
            </w:pPr>
            <w:r w:rsidRPr="002008D8">
              <w:rPr>
                <w:i/>
                <w:color w:val="auto"/>
              </w:rPr>
              <w:t>Salaried</w:t>
            </w:r>
          </w:p>
        </w:tc>
      </w:tr>
      <w:tr w:rsidR="000C59F4" w:rsidRPr="00984666" w14:paraId="3EB5EB17" w14:textId="77777777" w:rsidTr="000C59F4">
        <w:tc>
          <w:tcPr>
            <w:tcW w:w="3119" w:type="dxa"/>
            <w:gridSpan w:val="2"/>
          </w:tcPr>
          <w:p w14:paraId="6CA3EB4E" w14:textId="77777777" w:rsidR="000C59F4" w:rsidRPr="007F1973" w:rsidRDefault="000C59F4" w:rsidP="00FF155C">
            <w:pPr>
              <w:rPr>
                <w:b/>
              </w:rPr>
            </w:pPr>
            <w:r>
              <w:rPr>
                <w:b/>
              </w:rPr>
              <w:t>Classification:</w:t>
            </w:r>
          </w:p>
        </w:tc>
        <w:tc>
          <w:tcPr>
            <w:tcW w:w="7229" w:type="dxa"/>
            <w:gridSpan w:val="4"/>
          </w:tcPr>
          <w:p w14:paraId="6786F019" w14:textId="77777777" w:rsidR="000C59F4" w:rsidRPr="00D50634" w:rsidRDefault="002008D8" w:rsidP="000E3D62">
            <w:pPr>
              <w:rPr>
                <w:i/>
                <w:color w:val="FF0000"/>
              </w:rPr>
            </w:pPr>
            <w:r w:rsidRPr="002008D8">
              <w:rPr>
                <w:i/>
                <w:color w:val="auto"/>
              </w:rPr>
              <w:t>Salaried</w:t>
            </w:r>
          </w:p>
        </w:tc>
      </w:tr>
      <w:tr w:rsidR="000C59F4" w:rsidRPr="00984666" w14:paraId="1F2564AC" w14:textId="77777777" w:rsidTr="000C59F4">
        <w:tc>
          <w:tcPr>
            <w:tcW w:w="3119" w:type="dxa"/>
            <w:gridSpan w:val="2"/>
          </w:tcPr>
          <w:p w14:paraId="64089C6F" w14:textId="77777777" w:rsidR="000C59F4" w:rsidRPr="007F1973" w:rsidRDefault="000C59F4" w:rsidP="00FF155C">
            <w:pPr>
              <w:rPr>
                <w:b/>
              </w:rPr>
            </w:pPr>
            <w:r w:rsidRPr="007F1973">
              <w:rPr>
                <w:b/>
              </w:rPr>
              <w:t>Reports To:</w:t>
            </w:r>
          </w:p>
        </w:tc>
        <w:tc>
          <w:tcPr>
            <w:tcW w:w="7229" w:type="dxa"/>
            <w:gridSpan w:val="4"/>
          </w:tcPr>
          <w:p w14:paraId="39662850" w14:textId="25EA7634" w:rsidR="000C59F4" w:rsidRPr="00984666" w:rsidRDefault="004F4E50" w:rsidP="00FF155C">
            <w:r>
              <w:t xml:space="preserve">Roster Governance and Support Manager </w:t>
            </w:r>
          </w:p>
        </w:tc>
      </w:tr>
      <w:tr w:rsidR="000C59F4" w:rsidRPr="00984666" w14:paraId="6FF7686F" w14:textId="77777777" w:rsidTr="000C59F4">
        <w:tc>
          <w:tcPr>
            <w:tcW w:w="3119" w:type="dxa"/>
            <w:gridSpan w:val="2"/>
          </w:tcPr>
          <w:p w14:paraId="7893EBA1" w14:textId="77777777" w:rsidR="000C59F4" w:rsidRPr="007F1973" w:rsidRDefault="000C59F4" w:rsidP="00FF155C">
            <w:pPr>
              <w:rPr>
                <w:b/>
              </w:rPr>
            </w:pPr>
            <w:r w:rsidRPr="007F1973">
              <w:rPr>
                <w:b/>
              </w:rPr>
              <w:t>Date of Preparation:</w:t>
            </w:r>
          </w:p>
        </w:tc>
        <w:tc>
          <w:tcPr>
            <w:tcW w:w="2551" w:type="dxa"/>
          </w:tcPr>
          <w:p w14:paraId="5DC374D3" w14:textId="352D5762" w:rsidR="000C59F4" w:rsidRPr="00984666" w:rsidRDefault="004F4E50" w:rsidP="00FF155C">
            <w:r>
              <w:t>18/07/24</w:t>
            </w:r>
          </w:p>
        </w:tc>
        <w:tc>
          <w:tcPr>
            <w:tcW w:w="2127" w:type="dxa"/>
            <w:gridSpan w:val="2"/>
          </w:tcPr>
          <w:p w14:paraId="2E65ADE0" w14:textId="77777777" w:rsidR="000C59F4" w:rsidRPr="00580355" w:rsidRDefault="000C59F4" w:rsidP="00FF155C">
            <w:pPr>
              <w:rPr>
                <w:b/>
              </w:rPr>
            </w:pPr>
            <w:r w:rsidRPr="00580355">
              <w:rPr>
                <w:b/>
              </w:rPr>
              <w:t>Date Updated:</w:t>
            </w:r>
          </w:p>
        </w:tc>
        <w:tc>
          <w:tcPr>
            <w:tcW w:w="2551" w:type="dxa"/>
          </w:tcPr>
          <w:p w14:paraId="0DCC4172" w14:textId="77777777" w:rsidR="000C59F4" w:rsidRPr="00984666" w:rsidRDefault="000C59F4" w:rsidP="00FF155C"/>
        </w:tc>
      </w:tr>
      <w:tr w:rsidR="000C59F4" w:rsidRPr="007F1973" w14:paraId="03C2F12D" w14:textId="77777777" w:rsidTr="000C59F4">
        <w:tc>
          <w:tcPr>
            <w:tcW w:w="10348" w:type="dxa"/>
            <w:gridSpan w:val="6"/>
            <w:shd w:val="clear" w:color="auto" w:fill="1F3886"/>
          </w:tcPr>
          <w:p w14:paraId="016E691B" w14:textId="77777777" w:rsidR="000C59F4" w:rsidRPr="007C7B2B" w:rsidRDefault="0019471C" w:rsidP="00FF155C">
            <w:pPr>
              <w:rPr>
                <w:i/>
                <w:color w:val="auto"/>
              </w:rPr>
            </w:pPr>
            <w:sdt>
              <w:sdtPr>
                <w:rPr>
                  <w:i/>
                  <w:color w:val="auto"/>
                </w:rPr>
                <w:id w:val="-804853068"/>
                <w:placeholder>
                  <w:docPart w:val="EC477E3FA69845728F7B2021EC87E1DA"/>
                </w:placeholder>
              </w:sdtPr>
              <w:sdtEndPr/>
              <w:sdtContent>
                <w:r w:rsidR="000C59F4" w:rsidRPr="007C7B2B">
                  <w:rPr>
                    <w:b/>
                    <w:color w:val="FFFFFF" w:themeColor="background1"/>
                  </w:rPr>
                  <w:t>Primary Purpose</w:t>
                </w:r>
              </w:sdtContent>
            </w:sdt>
          </w:p>
        </w:tc>
      </w:tr>
      <w:tr w:rsidR="000C59F4" w:rsidRPr="00984666" w14:paraId="651D74A0" w14:textId="77777777" w:rsidTr="000C59F4">
        <w:tc>
          <w:tcPr>
            <w:tcW w:w="10348" w:type="dxa"/>
            <w:gridSpan w:val="6"/>
          </w:tcPr>
          <w:p w14:paraId="4324A904" w14:textId="77777777" w:rsidR="00B40109" w:rsidRDefault="00B40109" w:rsidP="00AE3BF0">
            <w:pPr>
              <w:overflowPunct w:val="0"/>
              <w:spacing w:before="0" w:after="0"/>
              <w:rPr>
                <w:color w:val="auto"/>
              </w:rPr>
            </w:pPr>
          </w:p>
          <w:p w14:paraId="1448FD7D" w14:textId="1D35FE6C" w:rsidR="00807ACC" w:rsidRDefault="00807ACC" w:rsidP="00807ACC">
            <w:pPr>
              <w:overflowPunct w:val="0"/>
              <w:spacing w:before="0" w:after="0"/>
              <w:rPr>
                <w:color w:val="auto"/>
              </w:rPr>
            </w:pPr>
            <w:r w:rsidRPr="00807ACC">
              <w:rPr>
                <w:color w:val="auto"/>
              </w:rPr>
              <w:t xml:space="preserve">The Roster Support Officer plays a vital role in ensuring efficient and consistent </w:t>
            </w:r>
            <w:r>
              <w:rPr>
                <w:color w:val="auto"/>
              </w:rPr>
              <w:t xml:space="preserve">rostering practices </w:t>
            </w:r>
            <w:r w:rsidRPr="00807ACC">
              <w:rPr>
                <w:color w:val="auto"/>
              </w:rPr>
              <w:t>across all business streams. You will provide essential support to managers and administrative staff in a variety of tasks related to rostering.</w:t>
            </w:r>
            <w:r w:rsidR="00E927DA">
              <w:rPr>
                <w:color w:val="auto"/>
              </w:rPr>
              <w:t xml:space="preserve"> As a roster support </w:t>
            </w:r>
            <w:proofErr w:type="gramStart"/>
            <w:r w:rsidR="00E927DA">
              <w:rPr>
                <w:color w:val="auto"/>
              </w:rPr>
              <w:t>officer</w:t>
            </w:r>
            <w:proofErr w:type="gramEnd"/>
            <w:r w:rsidR="00E927DA">
              <w:rPr>
                <w:color w:val="auto"/>
              </w:rPr>
              <w:t xml:space="preserve"> you will have an allocation of </w:t>
            </w:r>
            <w:r w:rsidR="002D0C9A">
              <w:rPr>
                <w:color w:val="auto"/>
              </w:rPr>
              <w:t>services.</w:t>
            </w:r>
          </w:p>
          <w:p w14:paraId="3B6E2603" w14:textId="77777777" w:rsidR="002D0C9A" w:rsidRPr="00807ACC" w:rsidRDefault="002D0C9A" w:rsidP="00807ACC">
            <w:pPr>
              <w:overflowPunct w:val="0"/>
              <w:spacing w:before="0" w:after="0"/>
              <w:rPr>
                <w:color w:val="auto"/>
              </w:rPr>
            </w:pPr>
          </w:p>
          <w:p w14:paraId="4F3166DF" w14:textId="77777777" w:rsidR="00807ACC" w:rsidRPr="00807ACC" w:rsidRDefault="00807ACC" w:rsidP="00807ACC">
            <w:pPr>
              <w:overflowPunct w:val="0"/>
              <w:spacing w:before="0" w:after="0"/>
              <w:rPr>
                <w:color w:val="auto"/>
              </w:rPr>
            </w:pPr>
            <w:r w:rsidRPr="00807ACC">
              <w:rPr>
                <w:color w:val="auto"/>
              </w:rPr>
              <w:t>Your key responsibilities will include:</w:t>
            </w:r>
          </w:p>
          <w:p w14:paraId="35445746" w14:textId="601586AA" w:rsidR="00807ACC" w:rsidRDefault="00807ACC" w:rsidP="00807ACC">
            <w:pPr>
              <w:numPr>
                <w:ilvl w:val="0"/>
                <w:numId w:val="28"/>
              </w:numPr>
              <w:overflowPunct w:val="0"/>
              <w:spacing w:before="0" w:after="0"/>
              <w:rPr>
                <w:color w:val="auto"/>
              </w:rPr>
            </w:pPr>
            <w:r w:rsidRPr="00807ACC">
              <w:rPr>
                <w:b/>
                <w:bCs/>
                <w:color w:val="auto"/>
              </w:rPr>
              <w:t>Supporting Roster</w:t>
            </w:r>
            <w:r>
              <w:rPr>
                <w:b/>
                <w:bCs/>
                <w:color w:val="auto"/>
              </w:rPr>
              <w:t xml:space="preserve"> Administration: </w:t>
            </w:r>
            <w:r w:rsidRPr="00807ACC">
              <w:rPr>
                <w:color w:val="auto"/>
              </w:rPr>
              <w:t xml:space="preserve"> You will assist </w:t>
            </w:r>
            <w:r>
              <w:rPr>
                <w:color w:val="auto"/>
              </w:rPr>
              <w:t>administrative</w:t>
            </w:r>
            <w:r w:rsidRPr="00807ACC">
              <w:rPr>
                <w:color w:val="auto"/>
              </w:rPr>
              <w:t xml:space="preserve"> management in maintaining rosters, adhering to established policies and procedures</w:t>
            </w:r>
            <w:r>
              <w:rPr>
                <w:color w:val="auto"/>
              </w:rPr>
              <w:t xml:space="preserve"> and supporting in rostering systems (Kronos)</w:t>
            </w:r>
            <w:r w:rsidR="00FE3ECC">
              <w:rPr>
                <w:color w:val="auto"/>
              </w:rPr>
              <w:t xml:space="preserve"> Ensuring any approved budgeted master roster change requests are actioned within the workload planner (Kronos)</w:t>
            </w:r>
          </w:p>
          <w:p w14:paraId="34DC0A54" w14:textId="76F6B49C" w:rsidR="00FE3ECC" w:rsidRDefault="00FE3ECC" w:rsidP="00807ACC">
            <w:pPr>
              <w:numPr>
                <w:ilvl w:val="0"/>
                <w:numId w:val="28"/>
              </w:numPr>
              <w:overflowPunct w:val="0"/>
              <w:spacing w:before="0" w:after="0"/>
              <w:rPr>
                <w:color w:val="auto"/>
              </w:rPr>
            </w:pPr>
            <w:r>
              <w:rPr>
                <w:b/>
                <w:bCs/>
                <w:color w:val="auto"/>
              </w:rPr>
              <w:t>Implementing advanced scheduling in all streams:</w:t>
            </w:r>
            <w:r>
              <w:rPr>
                <w:color w:val="auto"/>
              </w:rPr>
              <w:t xml:space="preserve"> Working closely with the Roster implementation lead to implement advanced scheduling across the business streams.</w:t>
            </w:r>
          </w:p>
          <w:p w14:paraId="717BBF8D" w14:textId="7384D446" w:rsidR="00FE3ECC" w:rsidRPr="00807ACC" w:rsidRDefault="00FE3ECC" w:rsidP="00807ACC">
            <w:pPr>
              <w:numPr>
                <w:ilvl w:val="0"/>
                <w:numId w:val="28"/>
              </w:numPr>
              <w:overflowPunct w:val="0"/>
              <w:spacing w:before="0" w:after="0"/>
              <w:rPr>
                <w:color w:val="auto"/>
              </w:rPr>
            </w:pPr>
            <w:r>
              <w:rPr>
                <w:b/>
                <w:bCs/>
                <w:color w:val="auto"/>
              </w:rPr>
              <w:t>Training:</w:t>
            </w:r>
            <w:r>
              <w:rPr>
                <w:color w:val="auto"/>
              </w:rPr>
              <w:t xml:space="preserve"> Provide structured and consistent training to Kronos users, training on the rostering systems (Kronos) Enterprise Agreement rostering requirements and best practice rostering guidelines. </w:t>
            </w:r>
          </w:p>
          <w:p w14:paraId="19D4DF3D" w14:textId="6BF06E4C" w:rsidR="00807ACC" w:rsidRPr="00AE7522" w:rsidRDefault="00807ACC" w:rsidP="00AE7522">
            <w:pPr>
              <w:pStyle w:val="ListParagraph"/>
              <w:numPr>
                <w:ilvl w:val="0"/>
                <w:numId w:val="25"/>
              </w:numPr>
              <w:overflowPunct w:val="0"/>
              <w:rPr>
                <w:color w:val="auto"/>
              </w:rPr>
            </w:pPr>
            <w:r w:rsidRPr="00807ACC">
              <w:rPr>
                <w:b/>
                <w:bCs/>
                <w:color w:val="auto"/>
              </w:rPr>
              <w:t>R</w:t>
            </w:r>
            <w:r>
              <w:rPr>
                <w:b/>
                <w:bCs/>
                <w:color w:val="auto"/>
              </w:rPr>
              <w:t xml:space="preserve">oster Compliance: </w:t>
            </w:r>
            <w:r w:rsidRPr="00807ACC">
              <w:rPr>
                <w:color w:val="auto"/>
              </w:rPr>
              <w:t>You will</w:t>
            </w:r>
            <w:r>
              <w:rPr>
                <w:color w:val="auto"/>
              </w:rPr>
              <w:t xml:space="preserve"> ensure rosters are compliant with the applicable Enterprise Agreement by conducting regular reviews and repor</w:t>
            </w:r>
            <w:r w:rsidR="00AE7522">
              <w:rPr>
                <w:color w:val="auto"/>
              </w:rPr>
              <w:t>ts.</w:t>
            </w:r>
          </w:p>
          <w:p w14:paraId="1684F397" w14:textId="2D06B917" w:rsidR="00807ACC" w:rsidRPr="00807ACC" w:rsidRDefault="00807ACC" w:rsidP="00807ACC">
            <w:pPr>
              <w:numPr>
                <w:ilvl w:val="0"/>
                <w:numId w:val="28"/>
              </w:numPr>
              <w:overflowPunct w:val="0"/>
              <w:spacing w:before="0" w:after="0"/>
              <w:rPr>
                <w:color w:val="auto"/>
              </w:rPr>
            </w:pPr>
            <w:r w:rsidRPr="00807ACC">
              <w:rPr>
                <w:b/>
                <w:bCs/>
                <w:color w:val="auto"/>
              </w:rPr>
              <w:t>Data</w:t>
            </w:r>
            <w:r w:rsidR="00E927DA">
              <w:rPr>
                <w:b/>
                <w:bCs/>
                <w:color w:val="auto"/>
              </w:rPr>
              <w:t xml:space="preserve"> Interpretation</w:t>
            </w:r>
            <w:r w:rsidRPr="00807ACC">
              <w:rPr>
                <w:b/>
                <w:bCs/>
                <w:color w:val="auto"/>
              </w:rPr>
              <w:t>:</w:t>
            </w:r>
            <w:r w:rsidRPr="00807ACC">
              <w:rPr>
                <w:color w:val="auto"/>
              </w:rPr>
              <w:t xml:space="preserve"> You </w:t>
            </w:r>
            <w:r w:rsidR="00E927DA">
              <w:rPr>
                <w:color w:val="auto"/>
              </w:rPr>
              <w:t xml:space="preserve">will be responsible for analysing and interpreting data </w:t>
            </w:r>
            <w:r w:rsidRPr="00807ACC">
              <w:rPr>
                <w:color w:val="auto"/>
              </w:rPr>
              <w:t xml:space="preserve">related </w:t>
            </w:r>
            <w:r w:rsidR="00E927DA">
              <w:rPr>
                <w:color w:val="auto"/>
              </w:rPr>
              <w:t>to</w:t>
            </w:r>
            <w:r w:rsidRPr="00807ACC">
              <w:rPr>
                <w:color w:val="auto"/>
              </w:rPr>
              <w:t xml:space="preserve"> </w:t>
            </w:r>
            <w:r w:rsidR="00E927DA" w:rsidRPr="00807ACC">
              <w:rPr>
                <w:color w:val="auto"/>
              </w:rPr>
              <w:t>rostering to</w:t>
            </w:r>
            <w:r w:rsidRPr="00807ACC">
              <w:rPr>
                <w:color w:val="auto"/>
              </w:rPr>
              <w:t xml:space="preserve"> ensure accuracy and compliance with </w:t>
            </w:r>
            <w:r w:rsidR="00E927DA">
              <w:rPr>
                <w:color w:val="auto"/>
              </w:rPr>
              <w:t>reporting requirements</w:t>
            </w:r>
            <w:r w:rsidR="003A02AC">
              <w:rPr>
                <w:color w:val="auto"/>
              </w:rPr>
              <w:t xml:space="preserve">, ANACC requirements (Aged Care) and budgetary requirements </w:t>
            </w:r>
          </w:p>
          <w:p w14:paraId="0581A5D3" w14:textId="78A997EB" w:rsidR="00807ACC" w:rsidRPr="00807ACC" w:rsidRDefault="00807ACC" w:rsidP="00807ACC">
            <w:pPr>
              <w:numPr>
                <w:ilvl w:val="0"/>
                <w:numId w:val="28"/>
              </w:numPr>
              <w:overflowPunct w:val="0"/>
              <w:spacing w:before="0" w:after="0"/>
              <w:rPr>
                <w:color w:val="auto"/>
              </w:rPr>
            </w:pPr>
            <w:r w:rsidRPr="00807ACC">
              <w:rPr>
                <w:b/>
                <w:bCs/>
                <w:color w:val="auto"/>
              </w:rPr>
              <w:t>Issue Resolution:</w:t>
            </w:r>
            <w:r w:rsidRPr="00807ACC">
              <w:rPr>
                <w:color w:val="auto"/>
              </w:rPr>
              <w:t xml:space="preserve"> You will identify and address any rostering </w:t>
            </w:r>
            <w:r w:rsidR="00E927DA">
              <w:rPr>
                <w:color w:val="auto"/>
              </w:rPr>
              <w:t xml:space="preserve">issues </w:t>
            </w:r>
            <w:r w:rsidR="002D0C9A">
              <w:rPr>
                <w:color w:val="auto"/>
              </w:rPr>
              <w:t>identified</w:t>
            </w:r>
            <w:r w:rsidRPr="00807ACC">
              <w:rPr>
                <w:color w:val="auto"/>
              </w:rPr>
              <w:t xml:space="preserve"> promptly, working towards efficient solutions for </w:t>
            </w:r>
            <w:r w:rsidR="00E927DA">
              <w:rPr>
                <w:color w:val="auto"/>
              </w:rPr>
              <w:t>the relevant stakeholders.</w:t>
            </w:r>
          </w:p>
          <w:p w14:paraId="59C34B72" w14:textId="069FFC05" w:rsidR="00807ACC" w:rsidRDefault="00807ACC" w:rsidP="00807ACC">
            <w:pPr>
              <w:numPr>
                <w:ilvl w:val="0"/>
                <w:numId w:val="28"/>
              </w:numPr>
              <w:overflowPunct w:val="0"/>
              <w:spacing w:before="0" w:after="0"/>
              <w:rPr>
                <w:color w:val="auto"/>
              </w:rPr>
            </w:pPr>
            <w:r w:rsidRPr="00807ACC">
              <w:rPr>
                <w:b/>
                <w:bCs/>
                <w:color w:val="auto"/>
              </w:rPr>
              <w:t>Communication and Collaboration:</w:t>
            </w:r>
            <w:r w:rsidRPr="00807ACC">
              <w:rPr>
                <w:color w:val="auto"/>
              </w:rPr>
              <w:t xml:space="preserve"> You will maintain strong relationships with internal stakeholders, fostering clear communication and collaboration regarding rosters.</w:t>
            </w:r>
          </w:p>
          <w:p w14:paraId="6B92DA2C" w14:textId="2AF9ED4F" w:rsidR="00AE7522" w:rsidRPr="00FD4844" w:rsidRDefault="007B2940" w:rsidP="00AE7522">
            <w:pPr>
              <w:pStyle w:val="ListParagraph"/>
              <w:numPr>
                <w:ilvl w:val="0"/>
                <w:numId w:val="25"/>
              </w:numPr>
              <w:overflowPunct w:val="0"/>
              <w:rPr>
                <w:color w:val="auto"/>
              </w:rPr>
            </w:pPr>
            <w:r w:rsidRPr="007B2940">
              <w:rPr>
                <w:b/>
                <w:color w:val="auto"/>
              </w:rPr>
              <w:t>Workforce Planning</w:t>
            </w:r>
            <w:r>
              <w:rPr>
                <w:b/>
                <w:color w:val="auto"/>
              </w:rPr>
              <w:t xml:space="preserve">: </w:t>
            </w:r>
            <w:r w:rsidR="00AE7522">
              <w:rPr>
                <w:color w:val="auto"/>
              </w:rPr>
              <w:t>Review of workforce data inclusive of employment terms and enterprise agreement compliance- maximum shift length, scheduled hours worked, over time</w:t>
            </w:r>
            <w:r w:rsidR="00FE3ECC">
              <w:rPr>
                <w:color w:val="auto"/>
              </w:rPr>
              <w:t xml:space="preserve"> trends</w:t>
            </w:r>
            <w:r w:rsidR="00AE7522">
              <w:rPr>
                <w:color w:val="auto"/>
              </w:rPr>
              <w:t xml:space="preserve">. Review of casual workforce and identification of those employees working regular patterns and recommending to the location conversion to a permanent position. Leave Management, liaising with the talent team when permanent vacancies are identified. </w:t>
            </w:r>
          </w:p>
          <w:p w14:paraId="41659AC2" w14:textId="318E8479" w:rsidR="002D5C7C" w:rsidRDefault="002D5C7C" w:rsidP="002D5C7C">
            <w:pPr>
              <w:rPr>
                <w:rFonts w:cs="Times New Roman"/>
                <w:color w:val="auto"/>
              </w:rPr>
            </w:pPr>
            <w:r w:rsidRPr="00A42AB5">
              <w:rPr>
                <w:color w:val="auto"/>
              </w:rPr>
              <w:t xml:space="preserve">It is expected that this position will deal with all Calvary business streams, Public and Private Hospitals, Aged Care and Community Services. Each business stream and site will have varying requirements and therefore the understanding of health care business needs to be </w:t>
            </w:r>
            <w:r>
              <w:rPr>
                <w:color w:val="auto"/>
              </w:rPr>
              <w:t>current and adaptable</w:t>
            </w:r>
          </w:p>
          <w:p w14:paraId="23DFEF93" w14:textId="77777777" w:rsidR="00B40109" w:rsidRDefault="00B40109" w:rsidP="00AE3BF0">
            <w:pPr>
              <w:overflowPunct w:val="0"/>
              <w:spacing w:before="0" w:after="0"/>
              <w:rPr>
                <w:color w:val="auto"/>
              </w:rPr>
            </w:pPr>
          </w:p>
          <w:p w14:paraId="080D3A92" w14:textId="31CA5B76" w:rsidR="00791A18" w:rsidRDefault="00791A18" w:rsidP="00AE3BF0">
            <w:pPr>
              <w:overflowPunct w:val="0"/>
              <w:spacing w:before="0" w:after="0"/>
              <w:rPr>
                <w:color w:val="auto"/>
              </w:rPr>
            </w:pPr>
            <w:r>
              <w:rPr>
                <w:color w:val="auto"/>
              </w:rPr>
              <w:t xml:space="preserve">The role </w:t>
            </w:r>
            <w:r w:rsidR="00DE772E">
              <w:rPr>
                <w:color w:val="auto"/>
              </w:rPr>
              <w:t xml:space="preserve">requires you to work closely with </w:t>
            </w:r>
            <w:r w:rsidR="00512600">
              <w:rPr>
                <w:color w:val="auto"/>
              </w:rPr>
              <w:t xml:space="preserve">the broader </w:t>
            </w:r>
            <w:r w:rsidR="00DE772E">
              <w:rPr>
                <w:color w:val="auto"/>
              </w:rPr>
              <w:t>Calvary team,</w:t>
            </w:r>
            <w:r w:rsidR="00EE757C">
              <w:rPr>
                <w:color w:val="auto"/>
              </w:rPr>
              <w:t xml:space="preserve"> you will be required to </w:t>
            </w:r>
            <w:proofErr w:type="gramStart"/>
            <w:r w:rsidR="00EE757C">
              <w:rPr>
                <w:color w:val="auto"/>
              </w:rPr>
              <w:t>attend  meetings</w:t>
            </w:r>
            <w:proofErr w:type="gramEnd"/>
            <w:r w:rsidR="00EE757C">
              <w:rPr>
                <w:color w:val="auto"/>
              </w:rPr>
              <w:t xml:space="preserve"> </w:t>
            </w:r>
            <w:r w:rsidR="003A02AC">
              <w:rPr>
                <w:color w:val="auto"/>
              </w:rPr>
              <w:t>online or in person</w:t>
            </w:r>
            <w:r w:rsidR="00EE757C">
              <w:rPr>
                <w:color w:val="auto"/>
              </w:rPr>
              <w:t xml:space="preserve"> to discuss any </w:t>
            </w:r>
            <w:r w:rsidR="003A02AC">
              <w:rPr>
                <w:color w:val="auto"/>
              </w:rPr>
              <w:t>relevant issues</w:t>
            </w:r>
            <w:r w:rsidR="00EE757C">
              <w:rPr>
                <w:color w:val="auto"/>
              </w:rPr>
              <w:t xml:space="preserve"> across th</w:t>
            </w:r>
            <w:r w:rsidR="003A02AC">
              <w:rPr>
                <w:color w:val="auto"/>
              </w:rPr>
              <w:t>e</w:t>
            </w:r>
            <w:r w:rsidR="00EE757C">
              <w:rPr>
                <w:color w:val="auto"/>
              </w:rPr>
              <w:t xml:space="preserve"> teams.</w:t>
            </w:r>
          </w:p>
          <w:p w14:paraId="7E8C968D" w14:textId="77777777" w:rsidR="00DE66F4" w:rsidRDefault="00DE66F4" w:rsidP="00AE3BF0">
            <w:pPr>
              <w:overflowPunct w:val="0"/>
              <w:spacing w:before="0" w:after="0"/>
              <w:rPr>
                <w:color w:val="auto"/>
              </w:rPr>
            </w:pPr>
          </w:p>
          <w:p w14:paraId="7278A32B" w14:textId="1703E7AD" w:rsidR="007B17A8" w:rsidRDefault="00810604" w:rsidP="00AE3BF0">
            <w:pPr>
              <w:overflowPunct w:val="0"/>
              <w:spacing w:before="0" w:after="0"/>
              <w:rPr>
                <w:color w:val="auto"/>
              </w:rPr>
            </w:pPr>
            <w:r>
              <w:rPr>
                <w:color w:val="auto"/>
              </w:rPr>
              <w:t xml:space="preserve">The role Requires you to build a </w:t>
            </w:r>
            <w:r w:rsidR="003A02AC">
              <w:rPr>
                <w:color w:val="auto"/>
              </w:rPr>
              <w:t>professional and collaborative</w:t>
            </w:r>
            <w:r>
              <w:rPr>
                <w:color w:val="auto"/>
              </w:rPr>
              <w:t xml:space="preserve"> relationship with the</w:t>
            </w:r>
            <w:r w:rsidR="003A02AC">
              <w:rPr>
                <w:color w:val="auto"/>
              </w:rPr>
              <w:t xml:space="preserve"> site Mangers,</w:t>
            </w:r>
            <w:r>
              <w:rPr>
                <w:color w:val="auto"/>
              </w:rPr>
              <w:t xml:space="preserve"> </w:t>
            </w:r>
            <w:r w:rsidR="003A02AC">
              <w:rPr>
                <w:color w:val="auto"/>
              </w:rPr>
              <w:t>Administration</w:t>
            </w:r>
            <w:r>
              <w:rPr>
                <w:color w:val="auto"/>
              </w:rPr>
              <w:t xml:space="preserve"> teams, </w:t>
            </w:r>
            <w:r w:rsidR="003A02AC">
              <w:rPr>
                <w:color w:val="auto"/>
              </w:rPr>
              <w:t>G</w:t>
            </w:r>
            <w:r>
              <w:rPr>
                <w:color w:val="auto"/>
              </w:rPr>
              <w:t xml:space="preserve">eneral </w:t>
            </w:r>
            <w:r w:rsidR="003A02AC">
              <w:rPr>
                <w:color w:val="auto"/>
              </w:rPr>
              <w:t>M</w:t>
            </w:r>
            <w:r>
              <w:rPr>
                <w:color w:val="auto"/>
              </w:rPr>
              <w:t>anagers and</w:t>
            </w:r>
            <w:r w:rsidR="003A02AC">
              <w:rPr>
                <w:color w:val="auto"/>
              </w:rPr>
              <w:t xml:space="preserve"> </w:t>
            </w:r>
            <w:r>
              <w:rPr>
                <w:color w:val="auto"/>
              </w:rPr>
              <w:t>representatives</w:t>
            </w:r>
            <w:r w:rsidR="003A02AC">
              <w:rPr>
                <w:color w:val="auto"/>
              </w:rPr>
              <w:t xml:space="preserve"> from multiple teams </w:t>
            </w:r>
            <w:r>
              <w:rPr>
                <w:color w:val="auto"/>
              </w:rPr>
              <w:t>assigned to your allocation, there will be a key emphasis on confidentiality as you work across these teams.</w:t>
            </w:r>
          </w:p>
          <w:p w14:paraId="1918A3E1" w14:textId="77777777" w:rsidR="00BA4FCD" w:rsidRDefault="00BA4FCD" w:rsidP="00FF155C">
            <w:pPr>
              <w:overflowPunct w:val="0"/>
              <w:spacing w:before="0" w:after="0"/>
              <w:rPr>
                <w:rFonts w:ascii="Tahoma" w:hAnsi="Tahoma" w:cs="Times New Roman"/>
                <w:color w:val="auto"/>
                <w:sz w:val="20"/>
                <w:szCs w:val="20"/>
              </w:rPr>
            </w:pPr>
          </w:p>
          <w:p w14:paraId="6153C0EF" w14:textId="77777777" w:rsidR="000C59F4" w:rsidRPr="00D4594B" w:rsidRDefault="000C59F4" w:rsidP="005B6D5D">
            <w:pPr>
              <w:overflowPunct w:val="0"/>
              <w:spacing w:before="0" w:after="0"/>
              <w:rPr>
                <w:rFonts w:ascii="Tahoma" w:hAnsi="Tahoma" w:cs="Times New Roman"/>
                <w:i/>
                <w:color w:val="auto"/>
                <w:sz w:val="20"/>
                <w:szCs w:val="20"/>
              </w:rPr>
            </w:pPr>
          </w:p>
        </w:tc>
      </w:tr>
      <w:tr w:rsidR="000C59F4" w:rsidRPr="007F1973" w14:paraId="2317D1D0" w14:textId="77777777" w:rsidTr="000C59F4">
        <w:tc>
          <w:tcPr>
            <w:tcW w:w="10348" w:type="dxa"/>
            <w:gridSpan w:val="6"/>
            <w:shd w:val="clear" w:color="auto" w:fill="1F3886"/>
          </w:tcPr>
          <w:p w14:paraId="36101C3B" w14:textId="450BDEED" w:rsidR="000C59F4" w:rsidRPr="007F1973" w:rsidRDefault="00512600" w:rsidP="00EE757C">
            <w:pPr>
              <w:pStyle w:val="Heading3"/>
              <w:rPr>
                <w:color w:val="FFFFFF" w:themeColor="background1"/>
              </w:rPr>
            </w:pPr>
            <w:r>
              <w:rPr>
                <w:color w:val="FFFFFF" w:themeColor="background1"/>
              </w:rPr>
              <w:lastRenderedPageBreak/>
              <w:t xml:space="preserve">Organisational Environment </w:t>
            </w:r>
          </w:p>
        </w:tc>
      </w:tr>
      <w:tr w:rsidR="000C59F4" w:rsidRPr="00984666" w14:paraId="47693A20" w14:textId="77777777" w:rsidTr="000C59F4">
        <w:trPr>
          <w:trHeight w:val="669"/>
        </w:trPr>
        <w:tc>
          <w:tcPr>
            <w:tcW w:w="10348" w:type="dxa"/>
            <w:gridSpan w:val="6"/>
          </w:tcPr>
          <w:sdt>
            <w:sdtPr>
              <w:rPr>
                <w:i/>
                <w:color w:val="auto"/>
              </w:rPr>
              <w:id w:val="496389014"/>
              <w:placeholder>
                <w:docPart w:val="940C7398DB784FE4BF14A497D6F5E90B"/>
              </w:placeholder>
            </w:sdtPr>
            <w:sdtEndPr/>
            <w:sdtContent>
              <w:p w14:paraId="63D8CBE3" w14:textId="77777777" w:rsidR="003D3EF4" w:rsidRPr="001B3854" w:rsidRDefault="003D3EF4" w:rsidP="003D3EF4">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0F12AD91" w14:textId="77777777" w:rsidR="003D3EF4" w:rsidRPr="003D3EF4" w:rsidRDefault="003D3EF4" w:rsidP="003D3EF4">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5"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6" w:history="1">
                  <w:r w:rsidRPr="003D3EF4">
                    <w:rPr>
                      <w:rFonts w:cs="Segoe UI"/>
                      <w:color w:val="auto"/>
                    </w:rPr>
                    <w:t>Spirit of Calvary</w:t>
                  </w:r>
                </w:hyperlink>
                <w:r w:rsidRPr="003D3EF4">
                  <w:rPr>
                    <w:rFonts w:cs="Segoe UI"/>
                    <w:color w:val="auto"/>
                  </w:rPr>
                  <w:t xml:space="preserve"> and the example of Venerable </w:t>
                </w:r>
                <w:hyperlink r:id="rId17" w:history="1">
                  <w:r w:rsidRPr="003D3EF4">
                    <w:rPr>
                      <w:rFonts w:cs="Segoe UI"/>
                      <w:color w:val="auto"/>
                    </w:rPr>
                    <w:t>Mary Potter</w:t>
                  </w:r>
                </w:hyperlink>
                <w:r w:rsidRPr="003D3EF4">
                  <w:rPr>
                    <w:rFonts w:cs="Segoe UI"/>
                    <w:color w:val="auto"/>
                  </w:rPr>
                  <w:t>.</w:t>
                </w:r>
              </w:p>
              <w:p w14:paraId="5A994EF1" w14:textId="77777777" w:rsidR="00FA1F17" w:rsidRPr="00FA1F17" w:rsidRDefault="00FA1F17" w:rsidP="00FA1F17">
                <w:pPr>
                  <w:rPr>
                    <w:rFonts w:cs="Segoe UI"/>
                    <w:color w:val="auto"/>
                  </w:rPr>
                </w:pPr>
                <w:r w:rsidRPr="00FA1F17">
                  <w:rPr>
                    <w:rFonts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p w14:paraId="46766764" w14:textId="77777777" w:rsidR="000C59F4" w:rsidRPr="00984666" w:rsidRDefault="0019471C" w:rsidP="005B6D5D"/>
            </w:sdtContent>
          </w:sdt>
        </w:tc>
      </w:tr>
      <w:tr w:rsidR="000C59F4" w:rsidRPr="007F1973" w14:paraId="14CF94EB" w14:textId="77777777" w:rsidTr="000C59F4">
        <w:tc>
          <w:tcPr>
            <w:tcW w:w="10348" w:type="dxa"/>
            <w:gridSpan w:val="6"/>
            <w:shd w:val="clear" w:color="auto" w:fill="1F3886"/>
          </w:tcPr>
          <w:p w14:paraId="2AE7AC74" w14:textId="77777777" w:rsidR="000C59F4" w:rsidRPr="007F1973" w:rsidRDefault="000C59F4" w:rsidP="00FF155C">
            <w:pPr>
              <w:pStyle w:val="Heading3"/>
              <w:rPr>
                <w:color w:val="FFFFFF" w:themeColor="background1"/>
              </w:rPr>
            </w:pPr>
            <w:r>
              <w:rPr>
                <w:color w:val="FFFFFF" w:themeColor="background1"/>
                <w:lang w:val="en-US"/>
              </w:rPr>
              <w:t>Accountabilities and Key Result Areas</w:t>
            </w:r>
          </w:p>
        </w:tc>
      </w:tr>
      <w:tr w:rsidR="000C59F4" w:rsidRPr="00984666" w14:paraId="709378F7" w14:textId="77777777" w:rsidTr="000C59F4">
        <w:tc>
          <w:tcPr>
            <w:tcW w:w="10348" w:type="dxa"/>
            <w:gridSpan w:val="6"/>
          </w:tcPr>
          <w:p w14:paraId="7A90A660" w14:textId="77777777" w:rsidR="008A133C" w:rsidRDefault="008A133C" w:rsidP="000E3D62">
            <w:pPr>
              <w:rPr>
                <w:b/>
                <w:i/>
                <w:color w:val="auto"/>
                <w:lang w:val="en-US"/>
              </w:rPr>
            </w:pPr>
            <w:r>
              <w:rPr>
                <w:b/>
                <w:i/>
                <w:color w:val="auto"/>
                <w:lang w:val="en-US"/>
              </w:rPr>
              <w:t>Professional:</w:t>
            </w:r>
          </w:p>
          <w:p w14:paraId="332CCC73" w14:textId="1C08CCA4" w:rsidR="003A02AC" w:rsidRDefault="003A02AC" w:rsidP="003A02AC">
            <w:pPr>
              <w:pStyle w:val="ListParagraph"/>
              <w:numPr>
                <w:ilvl w:val="0"/>
                <w:numId w:val="23"/>
              </w:numPr>
              <w:rPr>
                <w:color w:val="auto"/>
                <w:lang w:val="en-US"/>
              </w:rPr>
            </w:pPr>
            <w:r>
              <w:rPr>
                <w:color w:val="auto"/>
                <w:lang w:val="en-US"/>
              </w:rPr>
              <w:t xml:space="preserve">Provide guidance and reporting on ANACC care minute requirements (Aged Care) </w:t>
            </w:r>
          </w:p>
          <w:p w14:paraId="55628BD3" w14:textId="39A343E5" w:rsidR="003A02AC" w:rsidRDefault="003A02AC" w:rsidP="003A02AC">
            <w:pPr>
              <w:pStyle w:val="ListParagraph"/>
              <w:numPr>
                <w:ilvl w:val="0"/>
                <w:numId w:val="23"/>
              </w:numPr>
              <w:rPr>
                <w:color w:val="auto"/>
                <w:lang w:val="en-US"/>
              </w:rPr>
            </w:pPr>
            <w:r>
              <w:rPr>
                <w:color w:val="auto"/>
                <w:lang w:val="en-US"/>
              </w:rPr>
              <w:t xml:space="preserve">Provide </w:t>
            </w:r>
            <w:r w:rsidR="0032685B">
              <w:rPr>
                <w:color w:val="auto"/>
                <w:lang w:val="en-US"/>
              </w:rPr>
              <w:t xml:space="preserve">guidance and reporting on master roster management and budgetary requirements in relation to rostering. </w:t>
            </w:r>
          </w:p>
          <w:p w14:paraId="1A4BBB1F" w14:textId="75F7816B" w:rsidR="005B6D5D" w:rsidRDefault="005B6D5D" w:rsidP="003A02AC">
            <w:pPr>
              <w:pStyle w:val="ListParagraph"/>
              <w:numPr>
                <w:ilvl w:val="0"/>
                <w:numId w:val="23"/>
              </w:numPr>
              <w:rPr>
                <w:color w:val="auto"/>
                <w:lang w:val="en-US"/>
              </w:rPr>
            </w:pPr>
            <w:r>
              <w:rPr>
                <w:color w:val="auto"/>
                <w:lang w:val="en-US"/>
              </w:rPr>
              <w:t xml:space="preserve">Gather and understand business requirements </w:t>
            </w:r>
            <w:r w:rsidR="00AE7522">
              <w:rPr>
                <w:color w:val="auto"/>
                <w:lang w:val="en-US"/>
              </w:rPr>
              <w:t>regarding</w:t>
            </w:r>
            <w:r>
              <w:rPr>
                <w:color w:val="auto"/>
                <w:lang w:val="en-US"/>
              </w:rPr>
              <w:t xml:space="preserve"> </w:t>
            </w:r>
            <w:r w:rsidR="00AE3BF0">
              <w:rPr>
                <w:color w:val="auto"/>
                <w:lang w:val="en-US"/>
              </w:rPr>
              <w:t>rostering practices</w:t>
            </w:r>
            <w:r w:rsidR="00D7597D">
              <w:rPr>
                <w:color w:val="auto"/>
                <w:lang w:val="en-US"/>
              </w:rPr>
              <w:t>;</w:t>
            </w:r>
          </w:p>
          <w:p w14:paraId="4541CE0A" w14:textId="3C28F664" w:rsidR="00AE7522" w:rsidRPr="00AE7522" w:rsidRDefault="00AE7522" w:rsidP="003A02AC">
            <w:pPr>
              <w:numPr>
                <w:ilvl w:val="0"/>
                <w:numId w:val="23"/>
              </w:numPr>
              <w:autoSpaceDE/>
              <w:autoSpaceDN/>
              <w:adjustRightInd/>
              <w:spacing w:before="0" w:after="0"/>
              <w:rPr>
                <w:rFonts w:cs="Arial"/>
              </w:rPr>
            </w:pPr>
            <w:r w:rsidRPr="00757FE2">
              <w:rPr>
                <w:rFonts w:cs="Arial"/>
              </w:rPr>
              <w:t xml:space="preserve">Strong knowledge of </w:t>
            </w:r>
            <w:r>
              <w:rPr>
                <w:rFonts w:cs="Arial"/>
              </w:rPr>
              <w:t>relevant</w:t>
            </w:r>
            <w:r w:rsidRPr="00757FE2">
              <w:rPr>
                <w:rFonts w:cs="Arial"/>
              </w:rPr>
              <w:t xml:space="preserve"> policies and procedures</w:t>
            </w:r>
            <w:r>
              <w:rPr>
                <w:rFonts w:cs="Arial"/>
              </w:rPr>
              <w:t xml:space="preserve">, </w:t>
            </w:r>
            <w:r w:rsidRPr="00757FE2">
              <w:rPr>
                <w:rFonts w:cs="Arial"/>
              </w:rPr>
              <w:t>legislation</w:t>
            </w:r>
            <w:r>
              <w:rPr>
                <w:rFonts w:cs="Arial"/>
              </w:rPr>
              <w:t xml:space="preserve"> ad enterprise agreement</w:t>
            </w:r>
            <w:r w:rsidR="00FE3ECC">
              <w:rPr>
                <w:rFonts w:cs="Arial"/>
              </w:rPr>
              <w:t>s</w:t>
            </w:r>
          </w:p>
          <w:p w14:paraId="66564CAE" w14:textId="77777777" w:rsidR="005B6D5D" w:rsidRDefault="005B6D5D" w:rsidP="003A02AC">
            <w:pPr>
              <w:pStyle w:val="ListParagraph"/>
              <w:numPr>
                <w:ilvl w:val="0"/>
                <w:numId w:val="23"/>
              </w:numPr>
              <w:rPr>
                <w:color w:val="auto"/>
                <w:lang w:val="en-US"/>
              </w:rPr>
            </w:pPr>
            <w:r>
              <w:rPr>
                <w:color w:val="auto"/>
                <w:lang w:val="en-US"/>
              </w:rPr>
              <w:t>Support system and process improvements to ensure business requirements are met</w:t>
            </w:r>
            <w:r w:rsidR="00D7597D">
              <w:rPr>
                <w:color w:val="auto"/>
                <w:lang w:val="en-US"/>
              </w:rPr>
              <w:t>;</w:t>
            </w:r>
          </w:p>
          <w:p w14:paraId="17C8A6CD" w14:textId="77777777" w:rsidR="001B7B8F" w:rsidRPr="001B7B8F" w:rsidRDefault="001B7B8F" w:rsidP="003A02AC">
            <w:pPr>
              <w:pStyle w:val="ListParagraph"/>
              <w:numPr>
                <w:ilvl w:val="0"/>
                <w:numId w:val="23"/>
              </w:numPr>
              <w:rPr>
                <w:color w:val="auto"/>
                <w:lang w:val="en-US"/>
              </w:rPr>
            </w:pPr>
            <w:r>
              <w:rPr>
                <w:color w:val="auto"/>
                <w:lang w:val="en-US"/>
              </w:rPr>
              <w:t>Effectively communicate key findings and observations through regular and ad hoc reporting</w:t>
            </w:r>
            <w:r w:rsidR="00D7597D">
              <w:rPr>
                <w:color w:val="auto"/>
                <w:lang w:val="en-US"/>
              </w:rPr>
              <w:t>;</w:t>
            </w:r>
          </w:p>
          <w:p w14:paraId="07B3B60E" w14:textId="77777777" w:rsidR="00AE3BF0" w:rsidRDefault="00AE3BF0" w:rsidP="003A02AC">
            <w:pPr>
              <w:pStyle w:val="ListParagraph"/>
              <w:numPr>
                <w:ilvl w:val="0"/>
                <w:numId w:val="23"/>
              </w:numPr>
              <w:rPr>
                <w:color w:val="auto"/>
                <w:lang w:val="en-US"/>
              </w:rPr>
            </w:pPr>
            <w:r w:rsidRPr="00AE3BF0">
              <w:rPr>
                <w:color w:val="auto"/>
                <w:lang w:val="en-US"/>
              </w:rPr>
              <w:t xml:space="preserve">Ensure rostering strategy </w:t>
            </w:r>
            <w:proofErr w:type="spellStart"/>
            <w:r w:rsidRPr="00AE3BF0">
              <w:rPr>
                <w:color w:val="auto"/>
                <w:lang w:val="en-US"/>
              </w:rPr>
              <w:t>optimises</w:t>
            </w:r>
            <w:proofErr w:type="spellEnd"/>
            <w:r w:rsidRPr="00AE3BF0">
              <w:rPr>
                <w:color w:val="auto"/>
                <w:lang w:val="en-US"/>
              </w:rPr>
              <w:t xml:space="preserve"> roster efficiencies and meets both operational and legislative needs</w:t>
            </w:r>
          </w:p>
          <w:p w14:paraId="145BF7AD" w14:textId="77777777" w:rsidR="001B7B8F" w:rsidRDefault="001B7B8F" w:rsidP="003A02AC">
            <w:pPr>
              <w:pStyle w:val="ListParagraph"/>
              <w:numPr>
                <w:ilvl w:val="0"/>
                <w:numId w:val="23"/>
              </w:numPr>
              <w:rPr>
                <w:color w:val="auto"/>
                <w:lang w:val="en-US"/>
              </w:rPr>
            </w:pPr>
            <w:r>
              <w:rPr>
                <w:color w:val="auto"/>
                <w:lang w:val="en-US"/>
              </w:rPr>
              <w:t>Investigate process and data issues and support</w:t>
            </w:r>
            <w:r w:rsidR="00D7597D">
              <w:rPr>
                <w:color w:val="auto"/>
                <w:lang w:val="en-US"/>
              </w:rPr>
              <w:t xml:space="preserve"> implementation of improvements;</w:t>
            </w:r>
          </w:p>
          <w:p w14:paraId="2739715B" w14:textId="395F6E79" w:rsidR="00765440" w:rsidRDefault="00765440" w:rsidP="003A02AC">
            <w:pPr>
              <w:pStyle w:val="ListParagraph"/>
              <w:numPr>
                <w:ilvl w:val="0"/>
                <w:numId w:val="23"/>
              </w:numPr>
              <w:rPr>
                <w:color w:val="auto"/>
                <w:lang w:val="en-US"/>
              </w:rPr>
            </w:pPr>
            <w:r>
              <w:rPr>
                <w:color w:val="auto"/>
                <w:lang w:val="en-US"/>
              </w:rPr>
              <w:t xml:space="preserve">Work with your manager to ensure consistent rostering practices across the </w:t>
            </w:r>
            <w:r w:rsidR="00AE7522">
              <w:rPr>
                <w:color w:val="auto"/>
                <w:lang w:val="en-US"/>
              </w:rPr>
              <w:t>organization</w:t>
            </w:r>
          </w:p>
          <w:p w14:paraId="1D1DF4F2" w14:textId="79661A79" w:rsidR="00AE7522" w:rsidRDefault="00AE7522" w:rsidP="003A02AC">
            <w:pPr>
              <w:pStyle w:val="ListParagraph"/>
              <w:numPr>
                <w:ilvl w:val="0"/>
                <w:numId w:val="23"/>
              </w:numPr>
              <w:rPr>
                <w:color w:val="auto"/>
                <w:lang w:val="en-US"/>
              </w:rPr>
            </w:pPr>
            <w:r>
              <w:rPr>
                <w:color w:val="auto"/>
                <w:lang w:val="en-US"/>
              </w:rPr>
              <w:t>Collaborating with the Payroll team</w:t>
            </w:r>
            <w:r w:rsidR="00FE3ECC">
              <w:rPr>
                <w:color w:val="auto"/>
                <w:lang w:val="en-US"/>
              </w:rPr>
              <w:t xml:space="preserve"> regularly to identify any issues or trends </w:t>
            </w:r>
          </w:p>
          <w:p w14:paraId="16F5273D" w14:textId="49D06AC7" w:rsidR="00FE3ECC" w:rsidRDefault="00FE3ECC" w:rsidP="003A02AC">
            <w:pPr>
              <w:pStyle w:val="ListParagraph"/>
              <w:numPr>
                <w:ilvl w:val="0"/>
                <w:numId w:val="23"/>
              </w:numPr>
              <w:rPr>
                <w:color w:val="auto"/>
                <w:lang w:val="en-US"/>
              </w:rPr>
            </w:pPr>
            <w:r>
              <w:rPr>
                <w:color w:val="auto"/>
                <w:lang w:val="en-US"/>
              </w:rPr>
              <w:t xml:space="preserve">Compliance and auditing to ensure </w:t>
            </w:r>
          </w:p>
          <w:p w14:paraId="5B9D3D1E" w14:textId="100BA1B8" w:rsidR="00FE3ECC" w:rsidRDefault="00FE3ECC" w:rsidP="003A02AC">
            <w:pPr>
              <w:pStyle w:val="ListParagraph"/>
              <w:numPr>
                <w:ilvl w:val="0"/>
                <w:numId w:val="23"/>
              </w:numPr>
              <w:rPr>
                <w:color w:val="auto"/>
                <w:lang w:val="en-US"/>
              </w:rPr>
            </w:pPr>
            <w:r>
              <w:rPr>
                <w:color w:val="auto"/>
                <w:lang w:val="en-US"/>
              </w:rPr>
              <w:t xml:space="preserve">Maintain effective collaborative relationships with the </w:t>
            </w:r>
            <w:r w:rsidR="003A02AC">
              <w:rPr>
                <w:color w:val="auto"/>
                <w:lang w:val="en-US"/>
              </w:rPr>
              <w:t>payroll, people</w:t>
            </w:r>
            <w:r w:rsidR="00F80D84">
              <w:rPr>
                <w:color w:val="auto"/>
                <w:lang w:val="en-US"/>
              </w:rPr>
              <w:t xml:space="preserve"> systems, </w:t>
            </w:r>
            <w:r>
              <w:rPr>
                <w:color w:val="auto"/>
                <w:lang w:val="en-US"/>
              </w:rPr>
              <w:t>talent, HR, IR and operational teams.</w:t>
            </w:r>
          </w:p>
          <w:p w14:paraId="1E47281E" w14:textId="0AB1EF93" w:rsidR="003A02AC" w:rsidRDefault="003A02AC" w:rsidP="003A02AC">
            <w:pPr>
              <w:pStyle w:val="ListParagraph"/>
              <w:numPr>
                <w:ilvl w:val="0"/>
                <w:numId w:val="23"/>
              </w:numPr>
              <w:overflowPunct w:val="0"/>
              <w:rPr>
                <w:color w:val="auto"/>
              </w:rPr>
            </w:pPr>
            <w:r>
              <w:rPr>
                <w:color w:val="auto"/>
              </w:rPr>
              <w:t xml:space="preserve">Monitoring of contractual obligations i.e. contracted hours being met. </w:t>
            </w:r>
          </w:p>
          <w:p w14:paraId="168C4531" w14:textId="77777777" w:rsidR="003A02AC" w:rsidRDefault="003A02AC" w:rsidP="003A02AC">
            <w:pPr>
              <w:pStyle w:val="ListParagraph"/>
              <w:numPr>
                <w:ilvl w:val="0"/>
                <w:numId w:val="0"/>
              </w:numPr>
              <w:ind w:left="720"/>
              <w:rPr>
                <w:color w:val="auto"/>
                <w:lang w:val="en-US"/>
              </w:rPr>
            </w:pPr>
          </w:p>
          <w:p w14:paraId="61BE6ACD" w14:textId="77777777" w:rsidR="000E3D62" w:rsidRDefault="000E3D62" w:rsidP="000E3D62">
            <w:pPr>
              <w:rPr>
                <w:b/>
                <w:i/>
                <w:color w:val="auto"/>
                <w:lang w:val="en-US"/>
              </w:rPr>
            </w:pPr>
            <w:r w:rsidRPr="00A31A8D">
              <w:rPr>
                <w:b/>
                <w:i/>
                <w:color w:val="auto"/>
                <w:lang w:val="en-US"/>
              </w:rPr>
              <w:t>People and Culture</w:t>
            </w:r>
            <w:r w:rsidR="00A31A8D" w:rsidRPr="00A31A8D">
              <w:rPr>
                <w:b/>
                <w:i/>
                <w:color w:val="auto"/>
                <w:lang w:val="en-US"/>
              </w:rPr>
              <w:t>:</w:t>
            </w:r>
          </w:p>
          <w:p w14:paraId="611423E5" w14:textId="77777777" w:rsidR="008204D6" w:rsidRPr="008204D6" w:rsidRDefault="001E6024" w:rsidP="003A02AC">
            <w:pPr>
              <w:numPr>
                <w:ilvl w:val="0"/>
                <w:numId w:val="23"/>
              </w:numPr>
              <w:spacing w:after="0"/>
              <w:rPr>
                <w:color w:val="auto"/>
                <w:lang w:val="en-US"/>
              </w:rPr>
            </w:pPr>
            <w:r w:rsidRPr="008204D6">
              <w:rPr>
                <w:color w:val="auto"/>
              </w:rPr>
              <w:t>Practice in accordance with Calvary and relevant Government Health policies and procedures, the position description, Code of Co</w:t>
            </w:r>
            <w:r w:rsidR="00D7597D">
              <w:rPr>
                <w:color w:val="auto"/>
              </w:rPr>
              <w:t>nduct and industrial agreements;</w:t>
            </w:r>
            <w:r w:rsidRPr="008204D6">
              <w:rPr>
                <w:color w:val="auto"/>
              </w:rPr>
              <w:t xml:space="preserve"> </w:t>
            </w:r>
          </w:p>
          <w:p w14:paraId="5CB1F7D5" w14:textId="77777777" w:rsidR="008F1C7F" w:rsidRPr="008204D6" w:rsidRDefault="001E6024" w:rsidP="003A02AC">
            <w:pPr>
              <w:numPr>
                <w:ilvl w:val="0"/>
                <w:numId w:val="23"/>
              </w:numPr>
              <w:spacing w:before="0" w:after="0"/>
              <w:rPr>
                <w:color w:val="auto"/>
                <w:lang w:val="en-US"/>
              </w:rPr>
            </w:pPr>
            <w:r w:rsidRPr="008204D6">
              <w:rPr>
                <w:color w:val="auto"/>
              </w:rPr>
              <w:t>Work in accordance with the mission and vision of Calvary and actively participate in developing a culture that promotes Calvary’s values of healing, hospi</w:t>
            </w:r>
            <w:r w:rsidR="00D7597D">
              <w:rPr>
                <w:color w:val="auto"/>
              </w:rPr>
              <w:t>tality, stewardship and respect;</w:t>
            </w:r>
            <w:r w:rsidRPr="008204D6">
              <w:rPr>
                <w:color w:val="auto"/>
              </w:rPr>
              <w:t xml:space="preserve"> </w:t>
            </w:r>
          </w:p>
          <w:p w14:paraId="327D98F2" w14:textId="77777777" w:rsidR="001B7B8F" w:rsidRDefault="00782C31" w:rsidP="003A02AC">
            <w:pPr>
              <w:numPr>
                <w:ilvl w:val="0"/>
                <w:numId w:val="23"/>
              </w:numPr>
              <w:spacing w:before="0" w:after="0"/>
              <w:rPr>
                <w:color w:val="auto"/>
                <w:lang w:val="en-US"/>
              </w:rPr>
            </w:pPr>
            <w:r>
              <w:rPr>
                <w:color w:val="auto"/>
                <w:lang w:val="en-US"/>
              </w:rPr>
              <w:t>Develop and maintain professional relationships with key internal and external stakeholders to ensure business requ</w:t>
            </w:r>
            <w:r w:rsidR="00D7597D">
              <w:rPr>
                <w:color w:val="auto"/>
                <w:lang w:val="en-US"/>
              </w:rPr>
              <w:t>irements are understood and met;</w:t>
            </w:r>
          </w:p>
          <w:p w14:paraId="17614B57" w14:textId="77777777" w:rsidR="00782C31" w:rsidRPr="00782C31" w:rsidRDefault="00782C31" w:rsidP="003A02AC">
            <w:pPr>
              <w:pStyle w:val="ListParagraph"/>
              <w:numPr>
                <w:ilvl w:val="0"/>
                <w:numId w:val="23"/>
              </w:numPr>
              <w:rPr>
                <w:rFonts w:cstheme="minorHAnsi"/>
                <w:color w:val="auto"/>
                <w:lang w:val="en-US"/>
              </w:rPr>
            </w:pPr>
            <w:r w:rsidRPr="00782C31">
              <w:rPr>
                <w:rFonts w:cstheme="minorHAnsi"/>
                <w:color w:val="auto"/>
                <w:lang w:val="en-US"/>
              </w:rPr>
              <w:t>Participate in vendor user forums as required.</w:t>
            </w:r>
          </w:p>
          <w:p w14:paraId="0A9410C4" w14:textId="77777777" w:rsidR="001E6024" w:rsidRPr="001E6024" w:rsidRDefault="001E6024" w:rsidP="001E6024">
            <w:pPr>
              <w:rPr>
                <w:b/>
                <w:i/>
                <w:color w:val="000000" w:themeColor="text1"/>
                <w:lang w:val="en-US"/>
              </w:rPr>
            </w:pPr>
            <w:r w:rsidRPr="001E6024">
              <w:rPr>
                <w:b/>
                <w:i/>
                <w:color w:val="000000" w:themeColor="text1"/>
                <w:lang w:val="en-US"/>
              </w:rPr>
              <w:lastRenderedPageBreak/>
              <w:t xml:space="preserve">Excellence in </w:t>
            </w:r>
            <w:r w:rsidR="00D5223D">
              <w:rPr>
                <w:b/>
                <w:i/>
                <w:color w:val="000000" w:themeColor="text1"/>
                <w:lang w:val="en-US"/>
              </w:rPr>
              <w:t>Service Delivery:</w:t>
            </w:r>
            <w:r>
              <w:rPr>
                <w:b/>
                <w:i/>
                <w:color w:val="000000" w:themeColor="text1"/>
                <w:lang w:val="en-US"/>
              </w:rPr>
              <w:t xml:space="preserve"> </w:t>
            </w:r>
          </w:p>
          <w:p w14:paraId="6D53DF9B" w14:textId="229E16E1" w:rsidR="00782C31" w:rsidRDefault="00782C31" w:rsidP="003A02AC">
            <w:pPr>
              <w:pStyle w:val="ListParagraph"/>
              <w:numPr>
                <w:ilvl w:val="0"/>
                <w:numId w:val="23"/>
              </w:numPr>
              <w:rPr>
                <w:color w:val="auto"/>
                <w:lang w:val="en-US"/>
              </w:rPr>
            </w:pPr>
            <w:r>
              <w:rPr>
                <w:color w:val="auto"/>
                <w:lang w:val="en-US"/>
              </w:rPr>
              <w:t xml:space="preserve">Champion, drive, create awareness and drive best practice </w:t>
            </w:r>
            <w:r w:rsidR="000B0530">
              <w:rPr>
                <w:color w:val="auto"/>
                <w:lang w:val="en-US"/>
              </w:rPr>
              <w:t xml:space="preserve">regarding </w:t>
            </w:r>
            <w:r w:rsidR="00AE3BF0">
              <w:rPr>
                <w:color w:val="auto"/>
                <w:lang w:val="en-US"/>
              </w:rPr>
              <w:t>rostering</w:t>
            </w:r>
            <w:r w:rsidR="00D7597D">
              <w:rPr>
                <w:color w:val="auto"/>
                <w:lang w:val="en-US"/>
              </w:rPr>
              <w:t>;</w:t>
            </w:r>
          </w:p>
          <w:p w14:paraId="25E07940" w14:textId="666CFD5A" w:rsidR="00F80D84" w:rsidRDefault="00F80D84" w:rsidP="003A02AC">
            <w:pPr>
              <w:pStyle w:val="ListParagraph"/>
              <w:numPr>
                <w:ilvl w:val="0"/>
                <w:numId w:val="23"/>
              </w:numPr>
              <w:rPr>
                <w:color w:val="auto"/>
                <w:lang w:val="en-US"/>
              </w:rPr>
            </w:pPr>
            <w:r>
              <w:rPr>
                <w:color w:val="auto"/>
                <w:lang w:val="en-US"/>
              </w:rPr>
              <w:t>Conduct regular audits to ensure rostering remains consistent and compliant across the business</w:t>
            </w:r>
          </w:p>
          <w:p w14:paraId="45B6242F" w14:textId="77777777" w:rsidR="00D5223D" w:rsidRPr="001E6024" w:rsidRDefault="00D5223D" w:rsidP="00D5223D">
            <w:pPr>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Development: </w:t>
            </w:r>
          </w:p>
          <w:p w14:paraId="7797080C" w14:textId="7E4046CD" w:rsidR="000B0530" w:rsidRDefault="008204D6" w:rsidP="003A02AC">
            <w:pPr>
              <w:pStyle w:val="ListParagraph"/>
              <w:numPr>
                <w:ilvl w:val="0"/>
                <w:numId w:val="23"/>
              </w:numPr>
              <w:rPr>
                <w:color w:val="auto"/>
              </w:rPr>
            </w:pPr>
            <w:r>
              <w:rPr>
                <w:color w:val="auto"/>
              </w:rPr>
              <w:t xml:space="preserve">Recommend </w:t>
            </w:r>
            <w:r w:rsidR="000B0530">
              <w:rPr>
                <w:color w:val="auto"/>
              </w:rPr>
              <w:t xml:space="preserve">system improvements and workflows to ensure they meet requirements of the workforce initiatives. </w:t>
            </w:r>
          </w:p>
          <w:p w14:paraId="02E90FE7" w14:textId="57F4F8BE" w:rsidR="00F80D84" w:rsidRDefault="00F80D84" w:rsidP="003A02AC">
            <w:pPr>
              <w:pStyle w:val="ListParagraph"/>
              <w:numPr>
                <w:ilvl w:val="0"/>
                <w:numId w:val="23"/>
              </w:numPr>
              <w:rPr>
                <w:color w:val="auto"/>
              </w:rPr>
            </w:pPr>
            <w:r>
              <w:rPr>
                <w:color w:val="auto"/>
              </w:rPr>
              <w:t xml:space="preserve">Develop and maintain a working knowledge of Enterprise Agreements, and any changes that may impact rostering. </w:t>
            </w:r>
          </w:p>
          <w:p w14:paraId="781CA08D" w14:textId="77777777" w:rsidR="001E6024" w:rsidRDefault="001E6024" w:rsidP="001E6024">
            <w:pPr>
              <w:rPr>
                <w:b/>
                <w:i/>
                <w:color w:val="auto"/>
              </w:rPr>
            </w:pPr>
            <w:r w:rsidRPr="001E6024">
              <w:rPr>
                <w:b/>
                <w:i/>
                <w:color w:val="auto"/>
              </w:rPr>
              <w:t>Wise Stewardship</w:t>
            </w:r>
            <w:r w:rsidR="008204D6">
              <w:rPr>
                <w:b/>
                <w:i/>
                <w:color w:val="auto"/>
              </w:rPr>
              <w:t>:</w:t>
            </w:r>
          </w:p>
          <w:p w14:paraId="7D484C83" w14:textId="29399432" w:rsidR="008204D6" w:rsidRDefault="008204D6" w:rsidP="003A02AC">
            <w:pPr>
              <w:pStyle w:val="ListParagraph"/>
              <w:numPr>
                <w:ilvl w:val="0"/>
                <w:numId w:val="23"/>
              </w:numPr>
            </w:pPr>
            <w:r>
              <w:t>Provide reports and upda</w:t>
            </w:r>
            <w:r w:rsidR="00D7597D">
              <w:t>tes to stakeholders as required;</w:t>
            </w:r>
          </w:p>
          <w:p w14:paraId="59AC3134" w14:textId="77777777" w:rsidR="008204D6" w:rsidRDefault="008204D6" w:rsidP="003A02AC">
            <w:pPr>
              <w:pStyle w:val="ListParagraph"/>
              <w:numPr>
                <w:ilvl w:val="0"/>
                <w:numId w:val="23"/>
              </w:numPr>
            </w:pPr>
            <w:r>
              <w:t>Ensure all initiatives and actions are in accordance with Ca</w:t>
            </w:r>
            <w:r w:rsidR="00D7597D">
              <w:t>lvary’s policies and procedures;</w:t>
            </w:r>
          </w:p>
          <w:p w14:paraId="3DE87C38" w14:textId="06E97469" w:rsidR="008204D6" w:rsidRDefault="008204D6" w:rsidP="003A02AC">
            <w:pPr>
              <w:pStyle w:val="ListParagraph"/>
              <w:numPr>
                <w:ilvl w:val="0"/>
                <w:numId w:val="23"/>
              </w:numPr>
            </w:pPr>
            <w:r>
              <w:t>Escalate risks in a ti</w:t>
            </w:r>
            <w:r w:rsidR="00D7597D">
              <w:t>mely manner to</w:t>
            </w:r>
            <w:r w:rsidR="00F80D84">
              <w:t xml:space="preserve"> management and</w:t>
            </w:r>
            <w:r w:rsidR="00D7597D">
              <w:t xml:space="preserve"> key stakeholders;</w:t>
            </w:r>
          </w:p>
          <w:sdt>
            <w:sdtPr>
              <w:rPr>
                <w:rFonts w:cs="Segoe UI"/>
                <w:i/>
                <w:color w:val="auto"/>
              </w:rPr>
              <w:id w:val="1334262734"/>
              <w:placeholder>
                <w:docPart w:val="D7C33F2B50944A62A5E293543CD14542"/>
              </w:placeholder>
            </w:sdtPr>
            <w:sdtEndPr>
              <w:rPr>
                <w:i w:val="0"/>
                <w:color w:val="000000"/>
              </w:rPr>
            </w:sdtEndPr>
            <w:sdtContent>
              <w:p w14:paraId="5D53D064" w14:textId="77777777" w:rsidR="001001CB" w:rsidRPr="001001CB" w:rsidRDefault="001001CB" w:rsidP="001001CB">
                <w:pPr>
                  <w:spacing w:line="276" w:lineRule="auto"/>
                  <w:rPr>
                    <w:color w:val="auto"/>
                  </w:rPr>
                </w:pPr>
                <w:r w:rsidRPr="008204D6">
                  <w:rPr>
                    <w:b/>
                    <w:i/>
                    <w:color w:val="auto"/>
                  </w:rPr>
                  <w:t>WH&amp;S Responsibilities</w:t>
                </w:r>
                <w:r w:rsidRPr="001001CB">
                  <w:rPr>
                    <w:i/>
                    <w:color w:val="auto"/>
                  </w:rPr>
                  <w:t xml:space="preserve">: </w:t>
                </w:r>
              </w:p>
              <w:p w14:paraId="736E68A3" w14:textId="77777777" w:rsidR="001001CB" w:rsidRPr="00A31A8D" w:rsidRDefault="001001CB" w:rsidP="003A02AC">
                <w:pPr>
                  <w:pStyle w:val="ListParagraph"/>
                  <w:numPr>
                    <w:ilvl w:val="0"/>
                    <w:numId w:val="23"/>
                  </w:numPr>
                  <w:spacing w:line="276" w:lineRule="auto"/>
                  <w:rPr>
                    <w:color w:val="auto"/>
                  </w:rPr>
                </w:pPr>
                <w:r w:rsidRPr="00A31A8D">
                  <w:rPr>
                    <w:color w:val="auto"/>
                  </w:rPr>
                  <w:t>Take reasonable care of your own health and safety and the health and safety of others in the workplace;</w:t>
                </w:r>
              </w:p>
              <w:p w14:paraId="6DB12D06" w14:textId="77777777" w:rsidR="001001CB" w:rsidRPr="00A31A8D" w:rsidRDefault="001001CB" w:rsidP="003A02AC">
                <w:pPr>
                  <w:pStyle w:val="ListParagraph"/>
                  <w:numPr>
                    <w:ilvl w:val="0"/>
                    <w:numId w:val="23"/>
                  </w:numPr>
                  <w:spacing w:line="276" w:lineRule="auto"/>
                  <w:rPr>
                    <w:color w:val="auto"/>
                  </w:rPr>
                </w:pPr>
                <w:r w:rsidRPr="00A31A8D">
                  <w:rPr>
                    <w:color w:val="auto"/>
                  </w:rPr>
                  <w:t>Comply with relevant Calvary WHS policies, procedures, work instructions and requests;</w:t>
                </w:r>
              </w:p>
              <w:p w14:paraId="41192A1A" w14:textId="77777777" w:rsidR="001001CB" w:rsidRPr="00A31A8D" w:rsidRDefault="001001CB" w:rsidP="003A02AC">
                <w:pPr>
                  <w:pStyle w:val="ListParagraph"/>
                  <w:numPr>
                    <w:ilvl w:val="0"/>
                    <w:numId w:val="23"/>
                  </w:numPr>
                  <w:spacing w:line="276" w:lineRule="auto"/>
                  <w:rPr>
                    <w:color w:val="auto"/>
                  </w:rPr>
                </w:pPr>
                <w:r w:rsidRPr="00A31A8D">
                  <w:rPr>
                    <w:color w:val="auto"/>
                  </w:rPr>
                  <w:t xml:space="preserve">Report to your supervisor any incident or unsafe conditions which come to your attention; </w:t>
                </w:r>
              </w:p>
              <w:p w14:paraId="7D710913" w14:textId="77777777" w:rsidR="001001CB" w:rsidRDefault="001001CB" w:rsidP="003A02AC">
                <w:pPr>
                  <w:pStyle w:val="ListParagraph"/>
                  <w:numPr>
                    <w:ilvl w:val="0"/>
                    <w:numId w:val="23"/>
                  </w:numPr>
                  <w:spacing w:line="276" w:lineRule="auto"/>
                  <w:rPr>
                    <w:rFonts w:cstheme="minorHAnsi"/>
                  </w:rPr>
                </w:pPr>
                <w:r w:rsidRPr="00A31A8D">
                  <w:rPr>
                    <w:color w:val="auto"/>
                  </w:rPr>
                  <w:t>Observe any additional requirements as outline in Calvary’s WHS Responsibilities, Authority and Accountability Table (published on Calvary intranet)</w:t>
                </w:r>
                <w:r w:rsidR="00D7597D">
                  <w:rPr>
                    <w:color w:val="auto"/>
                  </w:rPr>
                  <w:t>.</w:t>
                </w:r>
                <w:r w:rsidRPr="00A31A8D">
                  <w:rPr>
                    <w:color w:val="auto"/>
                  </w:rPr>
                  <w:t xml:space="preserve"> </w:t>
                </w:r>
              </w:p>
            </w:sdtContent>
          </w:sdt>
          <w:p w14:paraId="747611BD" w14:textId="77777777" w:rsidR="004F55E5" w:rsidRPr="00786B1D" w:rsidRDefault="004F55E5" w:rsidP="00786B1D">
            <w:pPr>
              <w:spacing w:before="0" w:after="0" w:line="276" w:lineRule="auto"/>
              <w:rPr>
                <w:i/>
                <w:color w:val="FF0000"/>
              </w:rPr>
            </w:pPr>
          </w:p>
        </w:tc>
      </w:tr>
      <w:tr w:rsidR="000C59F4" w:rsidRPr="007F1973" w14:paraId="34A1EC66"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64949EEE"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lastRenderedPageBreak/>
              <w:t>Key Relationships</w:t>
            </w:r>
          </w:p>
        </w:tc>
      </w:tr>
      <w:tr w:rsidR="000C59F4" w:rsidRPr="00984666" w14:paraId="1ACA8965" w14:textId="77777777" w:rsidTr="000C59F4">
        <w:trPr>
          <w:trHeight w:val="510"/>
        </w:trPr>
        <w:tc>
          <w:tcPr>
            <w:tcW w:w="1701" w:type="dxa"/>
          </w:tcPr>
          <w:p w14:paraId="42F6DA06" w14:textId="77777777" w:rsidR="000C59F4" w:rsidRPr="00984666" w:rsidRDefault="000C59F4" w:rsidP="00FF155C">
            <w:r>
              <w:t>Internal:</w:t>
            </w:r>
          </w:p>
        </w:tc>
        <w:tc>
          <w:tcPr>
            <w:tcW w:w="8647" w:type="dxa"/>
            <w:gridSpan w:val="5"/>
          </w:tcPr>
          <w:p w14:paraId="471E2B81" w14:textId="77777777" w:rsidR="00620DF1" w:rsidRDefault="00620DF1" w:rsidP="00620DF1">
            <w:pPr>
              <w:pStyle w:val="ListParagraph"/>
              <w:numPr>
                <w:ilvl w:val="0"/>
                <w:numId w:val="12"/>
              </w:numPr>
              <w:autoSpaceDE/>
              <w:autoSpaceDN/>
              <w:adjustRightInd/>
              <w:contextualSpacing/>
              <w:rPr>
                <w:rFonts w:cs="Arial"/>
              </w:rPr>
            </w:pPr>
            <w:r w:rsidRPr="00E323C5">
              <w:rPr>
                <w:rFonts w:cs="Arial"/>
              </w:rPr>
              <w:t>National Payroll Manager</w:t>
            </w:r>
          </w:p>
          <w:p w14:paraId="6B77DD49" w14:textId="77777777" w:rsidR="00620DF1" w:rsidRPr="00E323C5" w:rsidRDefault="00620DF1" w:rsidP="00620DF1">
            <w:pPr>
              <w:pStyle w:val="ListParagraph"/>
              <w:numPr>
                <w:ilvl w:val="0"/>
                <w:numId w:val="12"/>
              </w:numPr>
              <w:autoSpaceDE/>
              <w:autoSpaceDN/>
              <w:adjustRightInd/>
              <w:contextualSpacing/>
              <w:rPr>
                <w:rFonts w:cs="Arial"/>
              </w:rPr>
            </w:pPr>
            <w:r>
              <w:rPr>
                <w:rFonts w:cs="Arial"/>
              </w:rPr>
              <w:t xml:space="preserve">Administration Teams </w:t>
            </w:r>
          </w:p>
          <w:p w14:paraId="70712929" w14:textId="77777777" w:rsidR="00620DF1" w:rsidRDefault="00620DF1" w:rsidP="00620DF1">
            <w:pPr>
              <w:pStyle w:val="ListParagraph"/>
              <w:numPr>
                <w:ilvl w:val="0"/>
                <w:numId w:val="12"/>
              </w:numPr>
              <w:autoSpaceDE/>
              <w:autoSpaceDN/>
              <w:adjustRightInd/>
              <w:contextualSpacing/>
              <w:rPr>
                <w:rFonts w:cs="Arial"/>
              </w:rPr>
            </w:pPr>
            <w:r>
              <w:rPr>
                <w:rFonts w:cs="Arial"/>
              </w:rPr>
              <w:t>General Managers, Operations</w:t>
            </w:r>
          </w:p>
          <w:p w14:paraId="4044FC9C" w14:textId="77777777" w:rsidR="00620DF1" w:rsidRDefault="00620DF1" w:rsidP="00620DF1">
            <w:pPr>
              <w:pStyle w:val="ListParagraph"/>
              <w:numPr>
                <w:ilvl w:val="0"/>
                <w:numId w:val="12"/>
              </w:numPr>
              <w:autoSpaceDE/>
              <w:autoSpaceDN/>
              <w:adjustRightInd/>
              <w:contextualSpacing/>
              <w:rPr>
                <w:rFonts w:cs="Arial"/>
              </w:rPr>
            </w:pPr>
            <w:r>
              <w:rPr>
                <w:rFonts w:cs="Arial"/>
              </w:rPr>
              <w:t>Heads of function</w:t>
            </w:r>
          </w:p>
          <w:p w14:paraId="319BCA1C" w14:textId="77777777" w:rsidR="00620DF1" w:rsidRPr="00E323C5" w:rsidRDefault="00620DF1" w:rsidP="00620DF1">
            <w:pPr>
              <w:pStyle w:val="ListParagraph"/>
              <w:numPr>
                <w:ilvl w:val="0"/>
                <w:numId w:val="12"/>
              </w:numPr>
              <w:autoSpaceDE/>
              <w:autoSpaceDN/>
              <w:adjustRightInd/>
              <w:contextualSpacing/>
              <w:rPr>
                <w:rFonts w:cs="Arial"/>
              </w:rPr>
            </w:pPr>
            <w:r>
              <w:rPr>
                <w:rFonts w:cs="Arial"/>
              </w:rPr>
              <w:t>National and Regional People and Culture teams</w:t>
            </w:r>
          </w:p>
          <w:p w14:paraId="40A55B0E" w14:textId="77777777" w:rsidR="00620DF1" w:rsidRPr="00E323C5" w:rsidRDefault="00620DF1" w:rsidP="00620DF1">
            <w:pPr>
              <w:pStyle w:val="ListParagraph"/>
              <w:numPr>
                <w:ilvl w:val="0"/>
                <w:numId w:val="12"/>
              </w:numPr>
              <w:autoSpaceDE/>
              <w:autoSpaceDN/>
              <w:adjustRightInd/>
              <w:contextualSpacing/>
              <w:rPr>
                <w:rFonts w:cs="Arial"/>
              </w:rPr>
            </w:pPr>
            <w:r w:rsidRPr="00E323C5">
              <w:rPr>
                <w:rFonts w:cs="Arial"/>
              </w:rPr>
              <w:t>Payroll Team</w:t>
            </w:r>
          </w:p>
          <w:p w14:paraId="22A2FB7C" w14:textId="77777777" w:rsidR="00620DF1" w:rsidRDefault="00620DF1" w:rsidP="00620DF1">
            <w:pPr>
              <w:pStyle w:val="ListParagraph"/>
              <w:numPr>
                <w:ilvl w:val="0"/>
                <w:numId w:val="12"/>
              </w:numPr>
              <w:autoSpaceDE/>
              <w:autoSpaceDN/>
              <w:adjustRightInd/>
              <w:contextualSpacing/>
              <w:rPr>
                <w:rFonts w:cs="Arial"/>
              </w:rPr>
            </w:pPr>
            <w:r>
              <w:rPr>
                <w:rFonts w:cs="Arial"/>
              </w:rPr>
              <w:t>People Systems team.</w:t>
            </w:r>
          </w:p>
          <w:p w14:paraId="42037C76" w14:textId="5278B78F" w:rsidR="008204D6" w:rsidRPr="00620DF1" w:rsidRDefault="00620DF1" w:rsidP="00620DF1">
            <w:pPr>
              <w:pStyle w:val="ListParagraph"/>
              <w:numPr>
                <w:ilvl w:val="0"/>
                <w:numId w:val="12"/>
              </w:numPr>
              <w:autoSpaceDE/>
              <w:autoSpaceDN/>
              <w:adjustRightInd/>
              <w:contextualSpacing/>
              <w:rPr>
                <w:rFonts w:cs="Arial"/>
              </w:rPr>
            </w:pPr>
            <w:r>
              <w:rPr>
                <w:rFonts w:cs="Arial"/>
              </w:rPr>
              <w:t xml:space="preserve">ICT Team </w:t>
            </w:r>
          </w:p>
        </w:tc>
      </w:tr>
      <w:tr w:rsidR="000C59F4" w:rsidRPr="00984666" w14:paraId="43D115B3" w14:textId="77777777" w:rsidTr="000C59F4">
        <w:trPr>
          <w:trHeight w:val="510"/>
        </w:trPr>
        <w:tc>
          <w:tcPr>
            <w:tcW w:w="1701" w:type="dxa"/>
          </w:tcPr>
          <w:p w14:paraId="6705A8F4" w14:textId="77777777" w:rsidR="000C59F4" w:rsidRPr="00984666" w:rsidRDefault="000C59F4" w:rsidP="00FF155C">
            <w:r>
              <w:t>External:</w:t>
            </w:r>
          </w:p>
        </w:tc>
        <w:tc>
          <w:tcPr>
            <w:tcW w:w="8647" w:type="dxa"/>
            <w:gridSpan w:val="5"/>
          </w:tcPr>
          <w:p w14:paraId="5F2F7A7F" w14:textId="77777777" w:rsidR="000E3D62" w:rsidRPr="008204D6" w:rsidRDefault="008204D6" w:rsidP="000E3D62">
            <w:pPr>
              <w:pStyle w:val="ListParagraph"/>
              <w:numPr>
                <w:ilvl w:val="0"/>
                <w:numId w:val="14"/>
              </w:numPr>
              <w:rPr>
                <w:color w:val="auto"/>
              </w:rPr>
            </w:pPr>
            <w:r w:rsidRPr="008204D6">
              <w:rPr>
                <w:color w:val="auto"/>
              </w:rPr>
              <w:t>V</w:t>
            </w:r>
            <w:r w:rsidR="000E3D62" w:rsidRPr="008204D6">
              <w:rPr>
                <w:color w:val="auto"/>
              </w:rPr>
              <w:t>endors</w:t>
            </w:r>
          </w:p>
          <w:p w14:paraId="3B7B3C85" w14:textId="77777777" w:rsidR="000E3D62" w:rsidRPr="008204D6" w:rsidRDefault="008204D6" w:rsidP="000E3D62">
            <w:pPr>
              <w:pStyle w:val="ListParagraph"/>
              <w:numPr>
                <w:ilvl w:val="0"/>
                <w:numId w:val="14"/>
              </w:numPr>
              <w:tabs>
                <w:tab w:val="left" w:pos="2550"/>
              </w:tabs>
              <w:rPr>
                <w:i/>
                <w:color w:val="auto"/>
              </w:rPr>
            </w:pPr>
            <w:r w:rsidRPr="008204D6">
              <w:rPr>
                <w:color w:val="auto"/>
              </w:rPr>
              <w:t>C</w:t>
            </w:r>
            <w:r w:rsidR="000E3D62" w:rsidRPr="008204D6">
              <w:rPr>
                <w:color w:val="auto"/>
              </w:rPr>
              <w:t>onsultants</w:t>
            </w:r>
          </w:p>
          <w:p w14:paraId="01CD80C1" w14:textId="77777777" w:rsidR="000C59F4" w:rsidRPr="000E3D62" w:rsidRDefault="000E3D62" w:rsidP="000E3D62">
            <w:pPr>
              <w:pStyle w:val="ListParagraph"/>
              <w:numPr>
                <w:ilvl w:val="0"/>
                <w:numId w:val="0"/>
              </w:numPr>
              <w:tabs>
                <w:tab w:val="left" w:pos="1155"/>
              </w:tabs>
              <w:ind w:left="720"/>
              <w:rPr>
                <w:color w:val="auto"/>
              </w:rPr>
            </w:pPr>
            <w:r w:rsidRPr="000E3D62">
              <w:rPr>
                <w:color w:val="auto"/>
              </w:rPr>
              <w:tab/>
            </w:r>
          </w:p>
        </w:tc>
      </w:tr>
      <w:tr w:rsidR="000C59F4" w:rsidRPr="007C7B2B" w14:paraId="21B352DF"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473A469A"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t>Position Impact</w:t>
            </w:r>
          </w:p>
        </w:tc>
      </w:tr>
      <w:tr w:rsidR="000C59F4" w:rsidRPr="007C7B2B" w14:paraId="2894C68C" w14:textId="77777777" w:rsidTr="000C59F4">
        <w:trPr>
          <w:trHeight w:val="510"/>
        </w:trPr>
        <w:tc>
          <w:tcPr>
            <w:tcW w:w="1701" w:type="dxa"/>
          </w:tcPr>
          <w:p w14:paraId="777EEF14" w14:textId="77777777" w:rsidR="000C59F4" w:rsidRPr="00984666" w:rsidRDefault="000C59F4" w:rsidP="00FF155C">
            <w:r>
              <w:t>Direct Reports:</w:t>
            </w:r>
          </w:p>
        </w:tc>
        <w:tc>
          <w:tcPr>
            <w:tcW w:w="8647" w:type="dxa"/>
            <w:gridSpan w:val="5"/>
          </w:tcPr>
          <w:sdt>
            <w:sdtPr>
              <w:id w:val="821002984"/>
            </w:sdtPr>
            <w:sdtEndPr>
              <w:rPr>
                <w:color w:val="FF0000"/>
              </w:rPr>
            </w:sdtEndPr>
            <w:sdtContent>
              <w:p w14:paraId="5BA6C9B3" w14:textId="77777777" w:rsidR="000C59F4" w:rsidRPr="000E3D62" w:rsidRDefault="008204D6" w:rsidP="008204D6">
                <w:pPr>
                  <w:pStyle w:val="ListParagraph"/>
                  <w:numPr>
                    <w:ilvl w:val="0"/>
                    <w:numId w:val="13"/>
                  </w:numPr>
                  <w:rPr>
                    <w:color w:val="FF0000"/>
                  </w:rPr>
                </w:pPr>
                <w:r w:rsidRPr="008204D6">
                  <w:rPr>
                    <w:color w:val="auto"/>
                  </w:rPr>
                  <w:t>N/A</w:t>
                </w:r>
              </w:p>
            </w:sdtContent>
          </w:sdt>
        </w:tc>
      </w:tr>
      <w:tr w:rsidR="000C59F4" w:rsidRPr="007C7B2B" w14:paraId="5C4A9CF9" w14:textId="77777777" w:rsidTr="000C59F4">
        <w:trPr>
          <w:trHeight w:val="510"/>
        </w:trPr>
        <w:tc>
          <w:tcPr>
            <w:tcW w:w="1701" w:type="dxa"/>
          </w:tcPr>
          <w:p w14:paraId="6E91BFA0" w14:textId="77777777" w:rsidR="000C59F4" w:rsidRPr="00984666" w:rsidRDefault="000C59F4" w:rsidP="00FF155C">
            <w:r>
              <w:t>Budget:</w:t>
            </w:r>
          </w:p>
        </w:tc>
        <w:tc>
          <w:tcPr>
            <w:tcW w:w="8647" w:type="dxa"/>
            <w:gridSpan w:val="5"/>
          </w:tcPr>
          <w:sdt>
            <w:sdtPr>
              <w:rPr>
                <w:i/>
                <w:color w:val="auto"/>
              </w:rPr>
              <w:id w:val="-404918379"/>
              <w:showingPlcHdr/>
            </w:sdtPr>
            <w:sdtEndPr/>
            <w:sdtContent>
              <w:p w14:paraId="68714400" w14:textId="77777777" w:rsidR="000C59F4" w:rsidRPr="007C7B2B" w:rsidRDefault="000C59F4" w:rsidP="00FF155C">
                <w:pPr>
                  <w:rPr>
                    <w:i/>
                    <w:color w:val="auto"/>
                  </w:rPr>
                </w:pPr>
                <w:r w:rsidRPr="00D4594B">
                  <w:rPr>
                    <w:rFonts w:eastAsiaTheme="minorHAnsi"/>
                    <w:b/>
                    <w:color w:val="808080"/>
                  </w:rPr>
                  <w:t>Click here to enter text.</w:t>
                </w:r>
              </w:p>
            </w:sdtContent>
          </w:sdt>
        </w:tc>
      </w:tr>
      <w:tr w:rsidR="000C59F4" w:rsidRPr="007F1973" w14:paraId="610E3398" w14:textId="77777777" w:rsidTr="000C59F4">
        <w:tc>
          <w:tcPr>
            <w:tcW w:w="10348" w:type="dxa"/>
            <w:gridSpan w:val="6"/>
            <w:shd w:val="clear" w:color="auto" w:fill="1F3886"/>
          </w:tcPr>
          <w:p w14:paraId="3574E8A8" w14:textId="77777777" w:rsidR="000C59F4" w:rsidRPr="007F1973" w:rsidRDefault="000C59F4" w:rsidP="00FF155C">
            <w:pPr>
              <w:pStyle w:val="Heading3"/>
              <w:rPr>
                <w:color w:val="FFFFFF" w:themeColor="background1"/>
              </w:rPr>
            </w:pPr>
            <w:r>
              <w:rPr>
                <w:color w:val="FFFFFF" w:themeColor="background1"/>
                <w:lang w:val="en-US"/>
              </w:rPr>
              <w:t>Selection Criteria</w:t>
            </w:r>
          </w:p>
        </w:tc>
      </w:tr>
      <w:tr w:rsidR="000C59F4" w:rsidRPr="00984666" w14:paraId="4B92E5B9" w14:textId="77777777" w:rsidTr="000C59F4">
        <w:trPr>
          <w:trHeight w:val="1107"/>
        </w:trPr>
        <w:tc>
          <w:tcPr>
            <w:tcW w:w="10348" w:type="dxa"/>
            <w:gridSpan w:val="6"/>
          </w:tcPr>
          <w:sdt>
            <w:sdtPr>
              <w:rPr>
                <w:rFonts w:cs="Segoe UI"/>
              </w:rPr>
              <w:id w:val="46655250"/>
            </w:sdtPr>
            <w:sdtEndPr>
              <w:rPr>
                <w:rFonts w:cstheme="minorHAnsi"/>
              </w:rPr>
            </w:sdtEndPr>
            <w:sdtContent>
              <w:p w14:paraId="78DE41C1" w14:textId="77777777" w:rsidR="00454A3D" w:rsidRPr="00931060" w:rsidRDefault="00454A3D" w:rsidP="00454A3D">
                <w:pPr>
                  <w:overflowPunct w:val="0"/>
                  <w:contextualSpacing/>
                  <w:rPr>
                    <w:b/>
                    <w:iCs/>
                    <w:color w:val="auto"/>
                  </w:rPr>
                </w:pPr>
                <w:r w:rsidRPr="00931060">
                  <w:rPr>
                    <w:b/>
                    <w:iCs/>
                    <w:color w:val="auto"/>
                  </w:rPr>
                  <w:t>Essential</w:t>
                </w:r>
              </w:p>
              <w:sdt>
                <w:sdtPr>
                  <w:rPr>
                    <w:rFonts w:cstheme="minorHAnsi"/>
                  </w:rPr>
                  <w:id w:val="444817986"/>
                </w:sdtPr>
                <w:sdtEndPr/>
                <w:sdtContent>
                  <w:p w14:paraId="018D8CC4" w14:textId="77777777" w:rsidR="008204D6" w:rsidRDefault="008204D6" w:rsidP="00E423D1">
                    <w:pPr>
                      <w:pStyle w:val="ListParagraph"/>
                      <w:numPr>
                        <w:ilvl w:val="0"/>
                        <w:numId w:val="18"/>
                      </w:numPr>
                    </w:pPr>
                    <w:r>
                      <w:t>Relevant qualifications (ICT, HR, Business)</w:t>
                    </w:r>
                  </w:p>
                  <w:p w14:paraId="2E5DF43A" w14:textId="77777777" w:rsidR="006A5CB9" w:rsidRDefault="006A5CB9" w:rsidP="00E423D1">
                    <w:pPr>
                      <w:pStyle w:val="ListParagraph"/>
                      <w:numPr>
                        <w:ilvl w:val="0"/>
                        <w:numId w:val="18"/>
                      </w:numPr>
                    </w:pPr>
                    <w:r>
                      <w:t>Previous experience using Kronos or similar rostering application</w:t>
                    </w:r>
                  </w:p>
                  <w:p w14:paraId="70F810E6" w14:textId="77777777" w:rsidR="006A5CB9" w:rsidRDefault="006A5CB9" w:rsidP="006A5CB9">
                    <w:pPr>
                      <w:pStyle w:val="ListParagraph"/>
                      <w:numPr>
                        <w:ilvl w:val="0"/>
                        <w:numId w:val="18"/>
                      </w:numPr>
                    </w:pPr>
                    <w:r w:rsidRPr="006A5CB9">
                      <w:t>Demonstrated exposure to complex staff rostering, workforce planning or scheduling of large teams</w:t>
                    </w:r>
                  </w:p>
                  <w:p w14:paraId="77AD4030" w14:textId="77777777" w:rsidR="006A5CB9" w:rsidRDefault="006A5CB9" w:rsidP="006A5CB9">
                    <w:pPr>
                      <w:pStyle w:val="ListParagraph"/>
                      <w:numPr>
                        <w:ilvl w:val="0"/>
                        <w:numId w:val="18"/>
                      </w:numPr>
                    </w:pPr>
                    <w:r w:rsidRPr="006A5CB9">
                      <w:t>Exceptional communication abilities with the ability to deliver complex information to business stakeholders</w:t>
                    </w:r>
                  </w:p>
                  <w:p w14:paraId="4C845C5C" w14:textId="77777777" w:rsidR="003E4A94" w:rsidRDefault="003E4A94" w:rsidP="006A5CB9">
                    <w:pPr>
                      <w:pStyle w:val="ListParagraph"/>
                      <w:numPr>
                        <w:ilvl w:val="0"/>
                        <w:numId w:val="18"/>
                      </w:numPr>
                    </w:pPr>
                    <w:r w:rsidRPr="003E4A94">
                      <w:t>Exceptional knowledge and ability in the use of the Microsoft Office Suite</w:t>
                    </w:r>
                    <w:r w:rsidR="00D7597D">
                      <w:t>.</w:t>
                    </w:r>
                  </w:p>
                  <w:p w14:paraId="0CD8170F" w14:textId="77777777" w:rsidR="008A133C" w:rsidRDefault="008204D6" w:rsidP="008A133C">
                    <w:pPr>
                      <w:pStyle w:val="ListParagraph"/>
                      <w:numPr>
                        <w:ilvl w:val="0"/>
                        <w:numId w:val="18"/>
                      </w:numPr>
                    </w:pPr>
                    <w:r>
                      <w:t>Knowledge and e</w:t>
                    </w:r>
                    <w:r w:rsidR="008A133C">
                      <w:t>xperience in workforce analytics</w:t>
                    </w:r>
                    <w:r>
                      <w:t xml:space="preserve"> and metrics</w:t>
                    </w:r>
                    <w:r w:rsidR="008A133C">
                      <w:t>.</w:t>
                    </w:r>
                  </w:p>
                  <w:p w14:paraId="58F94190" w14:textId="77777777" w:rsidR="003E4A94" w:rsidRDefault="003E4A94" w:rsidP="003E4A94">
                    <w:pPr>
                      <w:pStyle w:val="ListParagraph"/>
                      <w:numPr>
                        <w:ilvl w:val="0"/>
                        <w:numId w:val="18"/>
                      </w:numPr>
                    </w:pPr>
                    <w:r w:rsidRPr="003E4A94">
                      <w:t>Excellent verbal and written communication skills.</w:t>
                    </w:r>
                  </w:p>
                  <w:p w14:paraId="6D55041B" w14:textId="77777777" w:rsidR="003E4A94" w:rsidRDefault="003E4A94" w:rsidP="003E4A94">
                    <w:pPr>
                      <w:pStyle w:val="ListParagraph"/>
                      <w:numPr>
                        <w:ilvl w:val="0"/>
                        <w:numId w:val="18"/>
                      </w:numPr>
                    </w:pPr>
                    <w:r>
                      <w:lastRenderedPageBreak/>
                      <w:t>High attention to detail</w:t>
                    </w:r>
                    <w:r w:rsidR="00D7597D">
                      <w:t>.</w:t>
                    </w:r>
                  </w:p>
                  <w:p w14:paraId="718B74FE" w14:textId="77777777" w:rsidR="008A133C" w:rsidRDefault="008A133C" w:rsidP="008A133C">
                    <w:pPr>
                      <w:pStyle w:val="ListParagraph"/>
                      <w:numPr>
                        <w:ilvl w:val="0"/>
                        <w:numId w:val="18"/>
                      </w:numPr>
                    </w:pPr>
                    <w:r>
                      <w:t>Flexibility and adaptability to a fast-paced, changing operational environment</w:t>
                    </w:r>
                    <w:r w:rsidR="00D7597D">
                      <w:t>.</w:t>
                    </w:r>
                  </w:p>
                  <w:p w14:paraId="0E1437C7" w14:textId="21EDE188" w:rsidR="006A5CB9" w:rsidRDefault="003E4A94" w:rsidP="00D7597D">
                    <w:pPr>
                      <w:pStyle w:val="ListParagraph"/>
                      <w:numPr>
                        <w:ilvl w:val="0"/>
                        <w:numId w:val="18"/>
                      </w:numPr>
                    </w:pPr>
                    <w:r w:rsidRPr="003E4A94">
                      <w:t>Exceptional interpersonal skills to collaborate, influence and partner effectively with key internal</w:t>
                    </w:r>
                    <w:r w:rsidR="003A02AC">
                      <w:t xml:space="preserve"> </w:t>
                    </w:r>
                    <w:r w:rsidRPr="003E4A94">
                      <w:t>stakeholders.</w:t>
                    </w:r>
                  </w:p>
                  <w:p w14:paraId="22F3BDFB" w14:textId="26F37074" w:rsidR="00AC5973" w:rsidRDefault="006A5CB9" w:rsidP="00D7597D">
                    <w:pPr>
                      <w:pStyle w:val="ListParagraph"/>
                      <w:numPr>
                        <w:ilvl w:val="0"/>
                        <w:numId w:val="18"/>
                      </w:numPr>
                    </w:pPr>
                    <w:r>
                      <w:t>Previous experience in Healthcare advantageous</w:t>
                    </w:r>
                  </w:p>
                  <w:p w14:paraId="642DD37A" w14:textId="68C7418C" w:rsidR="008A48F8" w:rsidRDefault="008A48F8" w:rsidP="00D7597D">
                    <w:pPr>
                      <w:pStyle w:val="ListParagraph"/>
                      <w:numPr>
                        <w:ilvl w:val="0"/>
                        <w:numId w:val="18"/>
                      </w:numPr>
                    </w:pPr>
                    <w:proofErr w:type="gramStart"/>
                    <w:r>
                      <w:t>Have the ability to</w:t>
                    </w:r>
                    <w:proofErr w:type="gramEnd"/>
                    <w:r>
                      <w:t xml:space="preserve"> travel as required and directed to facilitate training</w:t>
                    </w:r>
                  </w:p>
                  <w:p w14:paraId="38AC7861" w14:textId="724FB3E6" w:rsidR="000C59F4" w:rsidRPr="008A48F8" w:rsidRDefault="0019471C" w:rsidP="008A48F8">
                    <w:pPr>
                      <w:overflowPunct w:val="0"/>
                      <w:spacing w:before="0" w:after="0"/>
                      <w:rPr>
                        <w:color w:val="auto"/>
                      </w:rPr>
                    </w:pPr>
                  </w:p>
                </w:sdtContent>
              </w:sdt>
            </w:sdtContent>
          </w:sdt>
        </w:tc>
      </w:tr>
      <w:tr w:rsidR="000C59F4" w:rsidRPr="007F1973" w14:paraId="232190BD" w14:textId="77777777" w:rsidTr="000C59F4">
        <w:tc>
          <w:tcPr>
            <w:tcW w:w="10348" w:type="dxa"/>
            <w:gridSpan w:val="6"/>
            <w:shd w:val="clear" w:color="auto" w:fill="1F3886"/>
          </w:tcPr>
          <w:p w14:paraId="5D83C4CB" w14:textId="77777777" w:rsidR="000C59F4" w:rsidRPr="007F1973" w:rsidRDefault="000C59F4" w:rsidP="00FF155C">
            <w:pPr>
              <w:pStyle w:val="Heading3"/>
              <w:rPr>
                <w:color w:val="FFFFFF" w:themeColor="background1"/>
              </w:rPr>
            </w:pPr>
            <w:r>
              <w:rPr>
                <w:color w:val="FFFFFF" w:themeColor="background1"/>
                <w:lang w:val="en-US"/>
              </w:rPr>
              <w:lastRenderedPageBreak/>
              <w:t xml:space="preserve">Approvals </w:t>
            </w:r>
          </w:p>
        </w:tc>
      </w:tr>
      <w:tr w:rsidR="000C59F4" w:rsidRPr="00984666" w14:paraId="66909A2F" w14:textId="77777777" w:rsidTr="000C59F4">
        <w:trPr>
          <w:trHeight w:val="510"/>
        </w:trPr>
        <w:tc>
          <w:tcPr>
            <w:tcW w:w="7655" w:type="dxa"/>
            <w:gridSpan w:val="4"/>
          </w:tcPr>
          <w:p w14:paraId="59BA7933" w14:textId="77777777" w:rsidR="000C59F4" w:rsidRPr="00984666" w:rsidRDefault="000C59F4" w:rsidP="00FF155C">
            <w:r>
              <w:t>Job Holder’s signature:</w:t>
            </w:r>
          </w:p>
        </w:tc>
        <w:tc>
          <w:tcPr>
            <w:tcW w:w="2693" w:type="dxa"/>
            <w:gridSpan w:val="2"/>
          </w:tcPr>
          <w:p w14:paraId="61C891DC" w14:textId="77777777" w:rsidR="000C59F4" w:rsidRPr="00984666" w:rsidRDefault="000C59F4" w:rsidP="00FF155C">
            <w:r>
              <w:t>Date:</w:t>
            </w:r>
          </w:p>
        </w:tc>
      </w:tr>
      <w:tr w:rsidR="000C59F4" w:rsidRPr="00984666" w14:paraId="0FDBB7A0" w14:textId="77777777" w:rsidTr="000C59F4">
        <w:trPr>
          <w:trHeight w:val="510"/>
        </w:trPr>
        <w:tc>
          <w:tcPr>
            <w:tcW w:w="7655" w:type="dxa"/>
            <w:gridSpan w:val="4"/>
          </w:tcPr>
          <w:p w14:paraId="5477E12D" w14:textId="77777777" w:rsidR="000C59F4" w:rsidRPr="00984666" w:rsidRDefault="000C59F4" w:rsidP="00FF155C">
            <w:r>
              <w:t>Manager’s signature:</w:t>
            </w:r>
          </w:p>
        </w:tc>
        <w:tc>
          <w:tcPr>
            <w:tcW w:w="2693" w:type="dxa"/>
            <w:gridSpan w:val="2"/>
          </w:tcPr>
          <w:p w14:paraId="16066EF7" w14:textId="77777777" w:rsidR="000C59F4" w:rsidRPr="00984666" w:rsidRDefault="000C59F4" w:rsidP="00FF155C">
            <w:r>
              <w:t>Date:</w:t>
            </w:r>
          </w:p>
        </w:tc>
      </w:tr>
    </w:tbl>
    <w:p w14:paraId="7B2029F2"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8"/>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76B87" w14:textId="77777777" w:rsidR="0019471C" w:rsidRDefault="0019471C" w:rsidP="00D07759">
      <w:r>
        <w:separator/>
      </w:r>
    </w:p>
    <w:p w14:paraId="57E4F89A" w14:textId="77777777" w:rsidR="0019471C" w:rsidRDefault="0019471C" w:rsidP="00D07759"/>
    <w:p w14:paraId="06220EA1" w14:textId="77777777" w:rsidR="0019471C" w:rsidRDefault="0019471C"/>
  </w:endnote>
  <w:endnote w:type="continuationSeparator" w:id="0">
    <w:p w14:paraId="573C4BCA" w14:textId="77777777" w:rsidR="0019471C" w:rsidRDefault="0019471C" w:rsidP="00D07759">
      <w:r>
        <w:continuationSeparator/>
      </w:r>
    </w:p>
    <w:p w14:paraId="3F345874" w14:textId="77777777" w:rsidR="0019471C" w:rsidRDefault="0019471C" w:rsidP="00D07759"/>
    <w:p w14:paraId="56322C56" w14:textId="77777777" w:rsidR="0019471C" w:rsidRDefault="00194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60F9B" w14:textId="2BC817A8"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8D4EBB">
      <w:rPr>
        <w:noProof/>
        <w:color w:val="404040" w:themeColor="text1" w:themeTint="BF"/>
        <w:sz w:val="20"/>
        <w:szCs w:val="20"/>
      </w:rPr>
      <w:t>2</w:t>
    </w:r>
    <w:r w:rsidR="00506950">
      <w:rPr>
        <w:color w:val="404040" w:themeColor="text1" w:themeTint="BF"/>
        <w:sz w:val="20"/>
        <w:szCs w:val="20"/>
      </w:rPr>
      <w:fldChar w:fldCharType="end"/>
    </w:r>
    <w:r>
      <w:rPr>
        <w:color w:val="404040" w:themeColor="text1" w:themeTint="BF"/>
        <w:sz w:val="20"/>
        <w:szCs w:val="20"/>
      </w:rPr>
      <w:t xml:space="preserve"> of </w:t>
    </w:r>
    <w:fldSimple w:instr=" NUMPAGES   \* MERGEFORMAT ">
      <w:r w:rsidR="008D4EBB" w:rsidRPr="008D4EBB">
        <w:rPr>
          <w:noProof/>
          <w:color w:val="404040" w:themeColor="text1" w:themeTint="BF"/>
          <w:sz w:val="20"/>
          <w:szCs w:val="20"/>
        </w:rPr>
        <w:t>4</w:t>
      </w:r>
    </w:fldSimple>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1FEDC" w14:textId="77777777" w:rsidR="0019471C" w:rsidRDefault="0019471C" w:rsidP="00D07759">
      <w:r>
        <w:separator/>
      </w:r>
    </w:p>
    <w:p w14:paraId="24EB2121" w14:textId="77777777" w:rsidR="0019471C" w:rsidRDefault="0019471C" w:rsidP="00D07759"/>
    <w:p w14:paraId="6B62B558" w14:textId="77777777" w:rsidR="0019471C" w:rsidRDefault="0019471C"/>
  </w:footnote>
  <w:footnote w:type="continuationSeparator" w:id="0">
    <w:p w14:paraId="0F5133E8" w14:textId="77777777" w:rsidR="0019471C" w:rsidRDefault="0019471C" w:rsidP="00D07759">
      <w:r>
        <w:continuationSeparator/>
      </w:r>
    </w:p>
    <w:p w14:paraId="394112C3" w14:textId="77777777" w:rsidR="0019471C" w:rsidRDefault="0019471C" w:rsidP="00D07759"/>
    <w:p w14:paraId="1079A79F" w14:textId="77777777" w:rsidR="0019471C" w:rsidRDefault="001947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394"/>
    <w:multiLevelType w:val="hybridMultilevel"/>
    <w:tmpl w:val="AB08F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E3E2F"/>
    <w:multiLevelType w:val="hybridMultilevel"/>
    <w:tmpl w:val="85103CB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5A47AE"/>
    <w:multiLevelType w:val="multilevel"/>
    <w:tmpl w:val="3E94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3F07C8"/>
    <w:multiLevelType w:val="hybridMultilevel"/>
    <w:tmpl w:val="DA3813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10" w15:restartNumberingAfterBreak="0">
    <w:nsid w:val="1C732FF5"/>
    <w:multiLevelType w:val="hybridMultilevel"/>
    <w:tmpl w:val="796C83D8"/>
    <w:lvl w:ilvl="0" w:tplc="49A8382C">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D207BFE"/>
    <w:multiLevelType w:val="hybridMultilevel"/>
    <w:tmpl w:val="6A8E4990"/>
    <w:lvl w:ilvl="0" w:tplc="AFD2901A">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21"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6"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25"/>
  </w:num>
  <w:num w:numId="4">
    <w:abstractNumId w:val="9"/>
  </w:num>
  <w:num w:numId="5">
    <w:abstractNumId w:val="21"/>
  </w:num>
  <w:num w:numId="6">
    <w:abstractNumId w:val="17"/>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1"/>
  </w:num>
  <w:num w:numId="11">
    <w:abstractNumId w:val="23"/>
  </w:num>
  <w:num w:numId="12">
    <w:abstractNumId w:val="26"/>
  </w:num>
  <w:num w:numId="13">
    <w:abstractNumId w:val="28"/>
  </w:num>
  <w:num w:numId="14">
    <w:abstractNumId w:val="15"/>
  </w:num>
  <w:num w:numId="15">
    <w:abstractNumId w:val="24"/>
  </w:num>
  <w:num w:numId="16">
    <w:abstractNumId w:val="16"/>
  </w:num>
  <w:num w:numId="17">
    <w:abstractNumId w:val="5"/>
  </w:num>
  <w:num w:numId="18">
    <w:abstractNumId w:val="22"/>
  </w:num>
  <w:num w:numId="19">
    <w:abstractNumId w:val="14"/>
  </w:num>
  <w:num w:numId="20">
    <w:abstractNumId w:val="3"/>
  </w:num>
  <w:num w:numId="21">
    <w:abstractNumId w:val="27"/>
  </w:num>
  <w:num w:numId="22">
    <w:abstractNumId w:val="7"/>
  </w:num>
  <w:num w:numId="23">
    <w:abstractNumId w:val="18"/>
  </w:num>
  <w:num w:numId="24">
    <w:abstractNumId w:val="4"/>
  </w:num>
  <w:num w:numId="25">
    <w:abstractNumId w:val="10"/>
  </w:num>
  <w:num w:numId="26">
    <w:abstractNumId w:val="12"/>
  </w:num>
  <w:num w:numId="27">
    <w:abstractNumId w:val="8"/>
  </w:num>
  <w:num w:numId="28">
    <w:abstractNumId w:val="6"/>
  </w:num>
  <w:num w:numId="2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89"/>
    <w:rsid w:val="000061FF"/>
    <w:rsid w:val="000104C5"/>
    <w:rsid w:val="000107B0"/>
    <w:rsid w:val="00016262"/>
    <w:rsid w:val="0003629D"/>
    <w:rsid w:val="0004121D"/>
    <w:rsid w:val="00087C7D"/>
    <w:rsid w:val="000A402A"/>
    <w:rsid w:val="000A4E3F"/>
    <w:rsid w:val="000B04A5"/>
    <w:rsid w:val="000B0530"/>
    <w:rsid w:val="000B25D1"/>
    <w:rsid w:val="000C59F4"/>
    <w:rsid w:val="000D4A61"/>
    <w:rsid w:val="000D799B"/>
    <w:rsid w:val="000E3D62"/>
    <w:rsid w:val="000F3ECE"/>
    <w:rsid w:val="000F4C87"/>
    <w:rsid w:val="001001CB"/>
    <w:rsid w:val="00103B52"/>
    <w:rsid w:val="00105962"/>
    <w:rsid w:val="00115AC6"/>
    <w:rsid w:val="00116A9C"/>
    <w:rsid w:val="0012358D"/>
    <w:rsid w:val="00124D26"/>
    <w:rsid w:val="00140F6F"/>
    <w:rsid w:val="001418FD"/>
    <w:rsid w:val="00141FCF"/>
    <w:rsid w:val="0015625E"/>
    <w:rsid w:val="00157F77"/>
    <w:rsid w:val="00172C56"/>
    <w:rsid w:val="00183ABD"/>
    <w:rsid w:val="001843EA"/>
    <w:rsid w:val="001871B0"/>
    <w:rsid w:val="0019471C"/>
    <w:rsid w:val="001B7B8F"/>
    <w:rsid w:val="001D0405"/>
    <w:rsid w:val="001E6024"/>
    <w:rsid w:val="002008D8"/>
    <w:rsid w:val="00206F44"/>
    <w:rsid w:val="00213DEE"/>
    <w:rsid w:val="00214D04"/>
    <w:rsid w:val="00217EEE"/>
    <w:rsid w:val="00233765"/>
    <w:rsid w:val="00262205"/>
    <w:rsid w:val="00267FB4"/>
    <w:rsid w:val="00274584"/>
    <w:rsid w:val="00286324"/>
    <w:rsid w:val="00297177"/>
    <w:rsid w:val="002A064D"/>
    <w:rsid w:val="002B509D"/>
    <w:rsid w:val="002B76CE"/>
    <w:rsid w:val="002C169F"/>
    <w:rsid w:val="002C62B5"/>
    <w:rsid w:val="002C7646"/>
    <w:rsid w:val="002D0C9A"/>
    <w:rsid w:val="002D5C7C"/>
    <w:rsid w:val="002E60B7"/>
    <w:rsid w:val="002F7649"/>
    <w:rsid w:val="00310B0B"/>
    <w:rsid w:val="00324B6F"/>
    <w:rsid w:val="0032685B"/>
    <w:rsid w:val="00331660"/>
    <w:rsid w:val="00334383"/>
    <w:rsid w:val="003522CA"/>
    <w:rsid w:val="00373836"/>
    <w:rsid w:val="00377D41"/>
    <w:rsid w:val="00393C60"/>
    <w:rsid w:val="003A02AC"/>
    <w:rsid w:val="003A3918"/>
    <w:rsid w:val="003A7AE9"/>
    <w:rsid w:val="003B160B"/>
    <w:rsid w:val="003C3156"/>
    <w:rsid w:val="003C7CEB"/>
    <w:rsid w:val="003D3EF4"/>
    <w:rsid w:val="003E0A7F"/>
    <w:rsid w:val="003E4A94"/>
    <w:rsid w:val="004147D4"/>
    <w:rsid w:val="00430BB1"/>
    <w:rsid w:val="00451131"/>
    <w:rsid w:val="00454A3D"/>
    <w:rsid w:val="0045654F"/>
    <w:rsid w:val="00476AAE"/>
    <w:rsid w:val="00480A65"/>
    <w:rsid w:val="0048180C"/>
    <w:rsid w:val="00496DA9"/>
    <w:rsid w:val="004B2694"/>
    <w:rsid w:val="004D4A53"/>
    <w:rsid w:val="004E26E8"/>
    <w:rsid w:val="004E59E1"/>
    <w:rsid w:val="004F4E50"/>
    <w:rsid w:val="004F55E5"/>
    <w:rsid w:val="00501073"/>
    <w:rsid w:val="00506950"/>
    <w:rsid w:val="00507781"/>
    <w:rsid w:val="00512600"/>
    <w:rsid w:val="005170E2"/>
    <w:rsid w:val="005520DD"/>
    <w:rsid w:val="00563D8D"/>
    <w:rsid w:val="005648D9"/>
    <w:rsid w:val="0057479D"/>
    <w:rsid w:val="00580FC4"/>
    <w:rsid w:val="00582F79"/>
    <w:rsid w:val="005A7FD6"/>
    <w:rsid w:val="005B18BF"/>
    <w:rsid w:val="005B6D5D"/>
    <w:rsid w:val="005C01F6"/>
    <w:rsid w:val="005E3845"/>
    <w:rsid w:val="00602B0E"/>
    <w:rsid w:val="00607517"/>
    <w:rsid w:val="00620DF1"/>
    <w:rsid w:val="006342B6"/>
    <w:rsid w:val="00643966"/>
    <w:rsid w:val="0065675C"/>
    <w:rsid w:val="006578DA"/>
    <w:rsid w:val="00671689"/>
    <w:rsid w:val="006A5CB9"/>
    <w:rsid w:val="006B50CC"/>
    <w:rsid w:val="006C1DD0"/>
    <w:rsid w:val="006D230D"/>
    <w:rsid w:val="006D7C83"/>
    <w:rsid w:val="006E278B"/>
    <w:rsid w:val="006E3F6C"/>
    <w:rsid w:val="006F7187"/>
    <w:rsid w:val="006F7DA7"/>
    <w:rsid w:val="00714304"/>
    <w:rsid w:val="007558ED"/>
    <w:rsid w:val="00765440"/>
    <w:rsid w:val="00782C31"/>
    <w:rsid w:val="00786B1D"/>
    <w:rsid w:val="00791A18"/>
    <w:rsid w:val="007A163A"/>
    <w:rsid w:val="007B1222"/>
    <w:rsid w:val="007B17A8"/>
    <w:rsid w:val="007B23C3"/>
    <w:rsid w:val="007B27B7"/>
    <w:rsid w:val="007B2940"/>
    <w:rsid w:val="007C7B2B"/>
    <w:rsid w:val="007F1973"/>
    <w:rsid w:val="00807ACC"/>
    <w:rsid w:val="00810604"/>
    <w:rsid w:val="008149B1"/>
    <w:rsid w:val="008204D6"/>
    <w:rsid w:val="0082316A"/>
    <w:rsid w:val="00825DEC"/>
    <w:rsid w:val="00837F08"/>
    <w:rsid w:val="00842B1D"/>
    <w:rsid w:val="00843E81"/>
    <w:rsid w:val="008929F1"/>
    <w:rsid w:val="008A133C"/>
    <w:rsid w:val="008A48F8"/>
    <w:rsid w:val="008C411D"/>
    <w:rsid w:val="008C68CB"/>
    <w:rsid w:val="008D4EBB"/>
    <w:rsid w:val="008F1C7F"/>
    <w:rsid w:val="009102F9"/>
    <w:rsid w:val="009157B9"/>
    <w:rsid w:val="009304CA"/>
    <w:rsid w:val="00930670"/>
    <w:rsid w:val="00930F77"/>
    <w:rsid w:val="00931E3B"/>
    <w:rsid w:val="00932B15"/>
    <w:rsid w:val="00934175"/>
    <w:rsid w:val="0093595B"/>
    <w:rsid w:val="00943C5C"/>
    <w:rsid w:val="00952E93"/>
    <w:rsid w:val="00956EEB"/>
    <w:rsid w:val="00963E61"/>
    <w:rsid w:val="00974BF6"/>
    <w:rsid w:val="00984666"/>
    <w:rsid w:val="009A17A9"/>
    <w:rsid w:val="009B28C2"/>
    <w:rsid w:val="009D51AA"/>
    <w:rsid w:val="009F4D44"/>
    <w:rsid w:val="00A02BF8"/>
    <w:rsid w:val="00A10F4E"/>
    <w:rsid w:val="00A22B49"/>
    <w:rsid w:val="00A31A8D"/>
    <w:rsid w:val="00A3359E"/>
    <w:rsid w:val="00A47168"/>
    <w:rsid w:val="00A60F18"/>
    <w:rsid w:val="00A624D2"/>
    <w:rsid w:val="00A94336"/>
    <w:rsid w:val="00AA2445"/>
    <w:rsid w:val="00AA49BC"/>
    <w:rsid w:val="00AB2D62"/>
    <w:rsid w:val="00AC5973"/>
    <w:rsid w:val="00AE3BF0"/>
    <w:rsid w:val="00AE721E"/>
    <w:rsid w:val="00AE7522"/>
    <w:rsid w:val="00AF7D8D"/>
    <w:rsid w:val="00B022B3"/>
    <w:rsid w:val="00B04D9B"/>
    <w:rsid w:val="00B12B4E"/>
    <w:rsid w:val="00B16C07"/>
    <w:rsid w:val="00B40109"/>
    <w:rsid w:val="00B5160D"/>
    <w:rsid w:val="00B53D7B"/>
    <w:rsid w:val="00B54338"/>
    <w:rsid w:val="00B621F8"/>
    <w:rsid w:val="00B73E37"/>
    <w:rsid w:val="00B85BCB"/>
    <w:rsid w:val="00B8755C"/>
    <w:rsid w:val="00BA4FCD"/>
    <w:rsid w:val="00BE2F27"/>
    <w:rsid w:val="00BF3489"/>
    <w:rsid w:val="00BF4554"/>
    <w:rsid w:val="00C36CA6"/>
    <w:rsid w:val="00C808CD"/>
    <w:rsid w:val="00C82E56"/>
    <w:rsid w:val="00CC34F4"/>
    <w:rsid w:val="00CD7E0A"/>
    <w:rsid w:val="00D07759"/>
    <w:rsid w:val="00D333B8"/>
    <w:rsid w:val="00D357E6"/>
    <w:rsid w:val="00D4594B"/>
    <w:rsid w:val="00D4622F"/>
    <w:rsid w:val="00D50634"/>
    <w:rsid w:val="00D5223D"/>
    <w:rsid w:val="00D55807"/>
    <w:rsid w:val="00D7597D"/>
    <w:rsid w:val="00D839E6"/>
    <w:rsid w:val="00D930E4"/>
    <w:rsid w:val="00DA1073"/>
    <w:rsid w:val="00DB00CB"/>
    <w:rsid w:val="00DC3041"/>
    <w:rsid w:val="00DE66F4"/>
    <w:rsid w:val="00DE6DFF"/>
    <w:rsid w:val="00DE772E"/>
    <w:rsid w:val="00E23430"/>
    <w:rsid w:val="00E32E85"/>
    <w:rsid w:val="00E344A3"/>
    <w:rsid w:val="00E44A96"/>
    <w:rsid w:val="00E554D2"/>
    <w:rsid w:val="00E725FE"/>
    <w:rsid w:val="00E77186"/>
    <w:rsid w:val="00E82AD0"/>
    <w:rsid w:val="00E878BA"/>
    <w:rsid w:val="00E927DA"/>
    <w:rsid w:val="00E95C7F"/>
    <w:rsid w:val="00E964E2"/>
    <w:rsid w:val="00EB5592"/>
    <w:rsid w:val="00ED0151"/>
    <w:rsid w:val="00ED217D"/>
    <w:rsid w:val="00ED21D6"/>
    <w:rsid w:val="00EE757C"/>
    <w:rsid w:val="00EF6BAF"/>
    <w:rsid w:val="00F02BC9"/>
    <w:rsid w:val="00F249EB"/>
    <w:rsid w:val="00F25D3F"/>
    <w:rsid w:val="00F5030F"/>
    <w:rsid w:val="00F80D84"/>
    <w:rsid w:val="00F84E77"/>
    <w:rsid w:val="00F9523C"/>
    <w:rsid w:val="00FA1F17"/>
    <w:rsid w:val="00FA65D4"/>
    <w:rsid w:val="00FB51B5"/>
    <w:rsid w:val="00FD4844"/>
    <w:rsid w:val="00FE3ECC"/>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D4244"/>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240142264">
      <w:bodyDiv w:val="1"/>
      <w:marLeft w:val="0"/>
      <w:marRight w:val="0"/>
      <w:marTop w:val="0"/>
      <w:marBottom w:val="0"/>
      <w:divBdr>
        <w:top w:val="none" w:sz="0" w:space="0" w:color="auto"/>
        <w:left w:val="none" w:sz="0" w:space="0" w:color="auto"/>
        <w:bottom w:val="none" w:sz="0" w:space="0" w:color="auto"/>
        <w:right w:val="none" w:sz="0" w:space="0" w:color="auto"/>
      </w:divBdr>
    </w:div>
    <w:div w:id="1259368206">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alvarycare.org.au/about/heritage/" TargetMode="External"/><Relationship Id="rId2" Type="http://schemas.openxmlformats.org/officeDocument/2006/relationships/customXml" Target="../customXml/item2.xml"/><Relationship Id="rId16" Type="http://schemas.openxmlformats.org/officeDocument/2006/relationships/hyperlink" Target="https://www.calvarycare.org.au/about/mission-and-valu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alvarycare.org.au/about/mission-and-value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D7C33F2B50944A62A5E293543CD14542"/>
        <w:category>
          <w:name w:val="General"/>
          <w:gallery w:val="placeholder"/>
        </w:category>
        <w:types>
          <w:type w:val="bbPlcHdr"/>
        </w:types>
        <w:behaviors>
          <w:behavior w:val="content"/>
        </w:behaviors>
        <w:guid w:val="{20B5A8AD-24E2-4BE4-A400-D8FC805BE332}"/>
      </w:docPartPr>
      <w:docPartBody>
        <w:p w:rsidR="000F5D60" w:rsidRDefault="00CC7E26" w:rsidP="00CC7E26">
          <w:pPr>
            <w:pStyle w:val="D7C33F2B50944A62A5E293543CD14542"/>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5EFD"/>
    <w:rsid w:val="000429B1"/>
    <w:rsid w:val="000A6517"/>
    <w:rsid w:val="000F5D60"/>
    <w:rsid w:val="001A3421"/>
    <w:rsid w:val="001C6D68"/>
    <w:rsid w:val="00286D8C"/>
    <w:rsid w:val="0030058B"/>
    <w:rsid w:val="00320F80"/>
    <w:rsid w:val="003919CB"/>
    <w:rsid w:val="0056771B"/>
    <w:rsid w:val="006F6E2B"/>
    <w:rsid w:val="00750AAC"/>
    <w:rsid w:val="007F38DB"/>
    <w:rsid w:val="0086449C"/>
    <w:rsid w:val="0096120D"/>
    <w:rsid w:val="00985EFD"/>
    <w:rsid w:val="00B213F0"/>
    <w:rsid w:val="00B414F3"/>
    <w:rsid w:val="00CC7E26"/>
    <w:rsid w:val="00D3144E"/>
    <w:rsid w:val="00D4792D"/>
    <w:rsid w:val="00DB52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E26"/>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67" ma:contentTypeDescription="Create a new document." ma:contentTypeScope="" ma:versionID="05aa53c1587a67adc85fbc4276599e17">
  <xsd:schema xmlns:xsd="http://www.w3.org/2001/XMLSchema" xmlns:xs="http://www.w3.org/2001/XMLSchema" xmlns:p="http://schemas.microsoft.com/office/2006/metadata/properties" xmlns:ns1="http://schemas.microsoft.com/sharepoint/v3" xmlns:ns2="e1f43fb0-6a4c-444f-a83e-ed5e6c9d22d9" targetNamespace="http://schemas.microsoft.com/office/2006/metadata/properties" ma:root="true" ma:fieldsID="f7681b7d69229186f39ff6bff08b36d2" ns1:_="" ns2:_="">
    <xsd:import namespace="http://schemas.microsoft.com/sharepoint/v3"/>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iskRating" ma:index="41"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2"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3"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44"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45"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46" nillable="true" ma:displayName="Committee" ma:description=""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Kaivalya Prasad</DisplayName>
        <AccountId>1192</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10.1</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 xsi:nil="tru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2024-11-24T13:00:00+00:00</CC_ReviewByDate>
    <_dlc_DocId xmlns="e1f43fb0-6a4c-444f-a83e-ed5e6c9d22d9" xsi:nil="true"/>
    <_dlc_DocIdUrl xmlns="e1f43fb0-6a4c-444f-a83e-ed5e6c9d22d9">
      <Url xsi:nil="true"/>
      <Description xsi:nil="true"/>
    </_dlc_DocIdUrl>
    <CC_ApprovedBy xmlns="e1f43fb0-6a4c-444f-a83e-ed5e6c9d22d9">
      <UserInfo>
        <DisplayName/>
        <AccountId xsi:nil="true"/>
        <AccountType/>
      </UserInfo>
    </CC_ApprovedBy>
    <CC_ExternallyPublished xmlns="e1f43fb0-6a4c-444f-a83e-ed5e6c9d22d9">No</CC_ExternallyPublished>
    <CC_RiskRating xmlns="e1f43fb0-6a4c-444f-a83e-ed5e6c9d22d9">Low</CC_RiskRating>
    <Committee xmlns="e1f43fb0-6a4c-444f-a83e-ed5e6c9d22d9" xsi:nil="true"/>
    <CC_ExternallyPublishedFormat xmlns="e1f43fb0-6a4c-444f-a83e-ed5e6c9d22d9" xsi:nil="true"/>
    <FormData xmlns="http://schemas.microsoft.com/sharepoint/v3">&lt;?xml version="1.0" encoding="utf-8"?&gt;&lt;FormVariables&gt;&lt;Version /&gt;&lt;/FormVariables&gt;</FormData>
    <CC_ExternallyPublishedLocation xmlns="e1f43fb0-6a4c-444f-a83e-ed5e6c9d22d9"/>
    <Reviewed_x0020_By xmlns="e1f43fb0-6a4c-444f-a83e-ed5e6c9d22d9">
      <UserInfo>
        <DisplayName/>
        <AccountId xsi:nil="true"/>
        <AccountType/>
      </UserInfo>
    </Reviewed_x0020_By>
  </documentManagement>
</p:propertie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E8B2A-300A-40E0-A2BC-A3B06304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F4787-382F-49EB-B332-11DF7823D8E5}">
  <ds:schemaRefs>
    <ds:schemaRef ds:uri="http://schemas.microsoft.com/office/2006/metadata/properties"/>
    <ds:schemaRef ds:uri="http://schemas.microsoft.com/office/infopath/2007/PartnerControls"/>
    <ds:schemaRef ds:uri="e1f43fb0-6a4c-444f-a83e-ed5e6c9d22d9"/>
    <ds:schemaRef ds:uri="http://schemas.microsoft.com/sharepoint/v3"/>
  </ds:schemaRefs>
</ds:datastoreItem>
</file>

<file path=customXml/itemProps3.xml><?xml version="1.0" encoding="utf-8"?>
<ds:datastoreItem xmlns:ds="http://schemas.openxmlformats.org/officeDocument/2006/customXml" ds:itemID="{E4A5D6EA-DA90-473A-9F6F-F3F14B05E163}">
  <ds:schemaRefs/>
</ds:datastoreItem>
</file>

<file path=customXml/itemProps4.xml><?xml version="1.0" encoding="utf-8"?>
<ds:datastoreItem xmlns:ds="http://schemas.openxmlformats.org/officeDocument/2006/customXml" ds:itemID="{779ED53F-1CB5-4F0E-A52A-1D4EBF6AF88C}">
  <ds:schemaRefs>
    <ds:schemaRef ds:uri="http://schemas.microsoft.com/sharepoint/v3/contenttype/forms"/>
  </ds:schemaRefs>
</ds:datastoreItem>
</file>

<file path=customXml/itemProps5.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6.xml><?xml version="1.0" encoding="utf-8"?>
<ds:datastoreItem xmlns:ds="http://schemas.openxmlformats.org/officeDocument/2006/customXml" ds:itemID="{21974AC6-8E5B-4802-BB48-BB7DDAA199C4}">
  <ds:schemaRefs>
    <ds:schemaRef ds:uri="http://schemas.microsoft.com/sharepoint/v3/contenttype/forms/url"/>
  </ds:schemaRefs>
</ds:datastoreItem>
</file>

<file path=customXml/itemProps7.xml><?xml version="1.0" encoding="utf-8"?>
<ds:datastoreItem xmlns:ds="http://schemas.openxmlformats.org/officeDocument/2006/customXml" ds:itemID="{32CE3DAD-79A8-46FC-8E19-EFCC0642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Gemma Robinson</cp:lastModifiedBy>
  <cp:revision>2</cp:revision>
  <cp:lastPrinted>2014-08-28T03:07:00Z</cp:lastPrinted>
  <dcterms:created xsi:type="dcterms:W3CDTF">2024-09-19T00:48:00Z</dcterms:created>
  <dcterms:modified xsi:type="dcterms:W3CDTF">2024-09-19T00:48:00Z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Order">
    <vt:r8>7000</vt:r8>
  </property>
</Properties>
</file>