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left w:val="single" w:sz="4" w:space="0" w:color="595959" w:themeColor="text1" w:themeTint="A6"/>
          <w:bottom w:val="none" w:sz="0" w:space="0" w:color="auto"/>
          <w:insideH w:val="single" w:sz="4" w:space="0" w:color="FFFFFF" w:themeColor="background1"/>
          <w:insideV w:val="single" w:sz="4" w:space="0" w:color="FFFFFF" w:themeColor="background1"/>
        </w:tblBorders>
        <w:tblLayout w:type="fixed"/>
        <w:tblCellMar>
          <w:top w:w="28" w:type="dxa"/>
          <w:bottom w:w="28" w:type="dxa"/>
        </w:tblCellMar>
        <w:tblLook w:val="04A0" w:firstRow="1" w:lastRow="0" w:firstColumn="1" w:lastColumn="0" w:noHBand="0" w:noVBand="1"/>
      </w:tblPr>
      <w:tblGrid>
        <w:gridCol w:w="1263"/>
        <w:gridCol w:w="9085"/>
      </w:tblGrid>
      <w:tr w:rsidR="000C59F4" w:rsidRPr="000C59F4" w14:paraId="6961A8EA" w14:textId="77777777" w:rsidTr="000C59F4">
        <w:trPr>
          <w:trHeight w:val="1332"/>
        </w:trPr>
        <w:tc>
          <w:tcPr>
            <w:tcW w:w="1263" w:type="dxa"/>
            <w:hideMark/>
          </w:tcPr>
          <w:p w14:paraId="1CF4AF8B" w14:textId="77777777" w:rsidR="000C59F4" w:rsidRPr="000C59F4" w:rsidRDefault="000C59F4" w:rsidP="000C59F4">
            <w:pPr>
              <w:spacing w:after="0"/>
              <w:rPr>
                <w:color w:val="auto"/>
                <w:sz w:val="52"/>
                <w:szCs w:val="52"/>
              </w:rPr>
            </w:pPr>
            <w:r w:rsidRPr="000C59F4">
              <w:rPr>
                <w:noProof/>
                <w:color w:val="auto"/>
              </w:rPr>
              <w:drawing>
                <wp:anchor distT="0" distB="0" distL="114300" distR="114300" simplePos="0" relativeHeight="251662336" behindDoc="1" locked="0" layoutInCell="1" allowOverlap="1" wp14:anchorId="294D4FEB" wp14:editId="15FFB3F4">
                  <wp:simplePos x="0" y="0"/>
                  <wp:positionH relativeFrom="column">
                    <wp:posOffset>-1905</wp:posOffset>
                  </wp:positionH>
                  <wp:positionV relativeFrom="paragraph">
                    <wp:posOffset>76835</wp:posOffset>
                  </wp:positionV>
                  <wp:extent cx="676800" cy="7344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vary-stacke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800" cy="734400"/>
                          </a:xfrm>
                          <a:prstGeom prst="rect">
                            <a:avLst/>
                          </a:prstGeom>
                        </pic:spPr>
                      </pic:pic>
                    </a:graphicData>
                  </a:graphic>
                </wp:anchor>
              </w:drawing>
            </w:r>
          </w:p>
        </w:tc>
        <w:tc>
          <w:tcPr>
            <w:tcW w:w="9085" w:type="dxa"/>
          </w:tcPr>
          <w:p w14:paraId="71FF2D1A" w14:textId="77777777" w:rsidR="000C59F4" w:rsidRPr="000C59F4" w:rsidRDefault="000C59F4" w:rsidP="000C59F4">
            <w:pPr>
              <w:autoSpaceDE/>
              <w:autoSpaceDN/>
              <w:adjustRightInd/>
              <w:spacing w:before="0" w:after="0"/>
              <w:rPr>
                <w:bCs/>
                <w:color w:val="1F3886"/>
                <w:sz w:val="52"/>
                <w:szCs w:val="52"/>
              </w:rPr>
            </w:pPr>
            <w:r w:rsidRPr="000C59F4">
              <w:rPr>
                <w:bCs/>
                <w:color w:val="1F3886"/>
                <w:sz w:val="52"/>
                <w:szCs w:val="52"/>
              </w:rPr>
              <w:t>Position Description</w:t>
            </w:r>
            <w:r w:rsidR="00310B0B">
              <w:rPr>
                <w:bCs/>
                <w:color w:val="1F3886"/>
                <w:sz w:val="52"/>
                <w:szCs w:val="52"/>
              </w:rPr>
              <w:t xml:space="preserve"> </w:t>
            </w:r>
          </w:p>
          <w:p w14:paraId="657234D4" w14:textId="77777777" w:rsidR="000C59F4" w:rsidRPr="000C59F4" w:rsidRDefault="000C59F4" w:rsidP="00D5223D">
            <w:pPr>
              <w:autoSpaceDE/>
              <w:autoSpaceDN/>
              <w:adjustRightInd/>
              <w:spacing w:before="80" w:after="80"/>
              <w:jc w:val="both"/>
              <w:rPr>
                <w:rFonts w:eastAsiaTheme="minorHAnsi" w:cs="Segoe UI"/>
                <w:i/>
                <w:iCs/>
                <w:color w:val="C00000"/>
                <w:sz w:val="20"/>
                <w:szCs w:val="20"/>
                <w:lang w:eastAsia="en-US"/>
              </w:rPr>
            </w:pPr>
            <w:r w:rsidRPr="000C59F4">
              <w:rPr>
                <w:rFonts w:eastAsiaTheme="minorHAnsi" w:cs="Segoe UI"/>
                <w:iCs/>
                <w:color w:val="auto"/>
                <w:sz w:val="20"/>
                <w:szCs w:val="20"/>
                <w:lang w:eastAsia="en-US"/>
              </w:rPr>
              <w:t>Version</w:t>
            </w:r>
            <w:r w:rsidR="00D5223D">
              <w:rPr>
                <w:rFonts w:eastAsiaTheme="minorHAnsi" w:cs="Segoe UI"/>
                <w:iCs/>
                <w:color w:val="auto"/>
                <w:sz w:val="20"/>
                <w:szCs w:val="20"/>
                <w:lang w:eastAsia="en-US"/>
              </w:rPr>
              <w:t>:</w:t>
            </w:r>
          </w:p>
        </w:tc>
      </w:tr>
    </w:tbl>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551"/>
        <w:gridCol w:w="1985"/>
        <w:gridCol w:w="142"/>
        <w:gridCol w:w="2551"/>
      </w:tblGrid>
      <w:tr w:rsidR="000C59F4" w:rsidRPr="00984666" w14:paraId="3D4008E2" w14:textId="77777777" w:rsidTr="000C59F4">
        <w:tc>
          <w:tcPr>
            <w:tcW w:w="3119" w:type="dxa"/>
            <w:gridSpan w:val="2"/>
          </w:tcPr>
          <w:p w14:paraId="629A1B88" w14:textId="77777777" w:rsidR="000C59F4" w:rsidRPr="007F1973" w:rsidRDefault="000C59F4" w:rsidP="00FF155C">
            <w:pPr>
              <w:rPr>
                <w:b/>
              </w:rPr>
            </w:pPr>
            <w:r w:rsidRPr="007F1973">
              <w:rPr>
                <w:b/>
              </w:rPr>
              <w:t>Position Title</w:t>
            </w:r>
            <w:r>
              <w:rPr>
                <w:b/>
              </w:rPr>
              <w:t>:</w:t>
            </w:r>
          </w:p>
        </w:tc>
        <w:tc>
          <w:tcPr>
            <w:tcW w:w="7229" w:type="dxa"/>
            <w:gridSpan w:val="4"/>
          </w:tcPr>
          <w:p w14:paraId="4D1F1A48" w14:textId="77777777" w:rsidR="000C59F4" w:rsidRPr="00984666" w:rsidRDefault="00B72C63" w:rsidP="00B72C63">
            <w:r>
              <w:t>Learning &amp; Development Manager</w:t>
            </w:r>
          </w:p>
        </w:tc>
      </w:tr>
      <w:tr w:rsidR="00D50634" w:rsidRPr="00984666" w14:paraId="5641D973" w14:textId="77777777" w:rsidTr="00FF155C">
        <w:tc>
          <w:tcPr>
            <w:tcW w:w="3119" w:type="dxa"/>
            <w:gridSpan w:val="2"/>
          </w:tcPr>
          <w:p w14:paraId="5CA19FF0" w14:textId="77777777" w:rsidR="00D50634" w:rsidRPr="007F1973" w:rsidRDefault="00D50634" w:rsidP="00D50634">
            <w:pPr>
              <w:rPr>
                <w:b/>
              </w:rPr>
            </w:pPr>
            <w:r>
              <w:rPr>
                <w:b/>
              </w:rPr>
              <w:t>Position Number</w:t>
            </w:r>
            <w:r w:rsidRPr="007F1973">
              <w:rPr>
                <w:b/>
              </w:rPr>
              <w:t>:</w:t>
            </w:r>
          </w:p>
        </w:tc>
        <w:tc>
          <w:tcPr>
            <w:tcW w:w="2551" w:type="dxa"/>
          </w:tcPr>
          <w:p w14:paraId="3F81B239" w14:textId="77777777" w:rsidR="00D50634" w:rsidRPr="00984666" w:rsidRDefault="00B72C63" w:rsidP="00FF155C">
            <w:r>
              <w:t>TA0137</w:t>
            </w:r>
          </w:p>
        </w:tc>
        <w:tc>
          <w:tcPr>
            <w:tcW w:w="2127" w:type="dxa"/>
            <w:gridSpan w:val="2"/>
          </w:tcPr>
          <w:p w14:paraId="6D9F0E18" w14:textId="77777777" w:rsidR="00D50634" w:rsidRPr="00580355" w:rsidRDefault="00D50634" w:rsidP="00FF155C">
            <w:pPr>
              <w:rPr>
                <w:b/>
              </w:rPr>
            </w:pPr>
            <w:r>
              <w:rPr>
                <w:b/>
              </w:rPr>
              <w:t>Cost Centre</w:t>
            </w:r>
            <w:r w:rsidRPr="00580355">
              <w:rPr>
                <w:b/>
              </w:rPr>
              <w:t>:</w:t>
            </w:r>
          </w:p>
        </w:tc>
        <w:tc>
          <w:tcPr>
            <w:tcW w:w="2551" w:type="dxa"/>
          </w:tcPr>
          <w:p w14:paraId="09ECA350" w14:textId="77777777" w:rsidR="00D50634" w:rsidRPr="00984666" w:rsidRDefault="00017078" w:rsidP="00FF155C">
            <w:r>
              <w:t>A4406</w:t>
            </w:r>
          </w:p>
        </w:tc>
      </w:tr>
      <w:tr w:rsidR="000C59F4" w:rsidRPr="00984666" w14:paraId="650DAB2C" w14:textId="77777777" w:rsidTr="000C59F4">
        <w:tc>
          <w:tcPr>
            <w:tcW w:w="3119" w:type="dxa"/>
            <w:gridSpan w:val="2"/>
          </w:tcPr>
          <w:p w14:paraId="3740031E" w14:textId="77777777" w:rsidR="000C59F4" w:rsidRPr="007F1973" w:rsidRDefault="000C59F4" w:rsidP="00FF155C">
            <w:pPr>
              <w:rPr>
                <w:b/>
              </w:rPr>
            </w:pPr>
            <w:r w:rsidRPr="001418FD">
              <w:rPr>
                <w:b/>
              </w:rPr>
              <w:t>Site/Facility</w:t>
            </w:r>
            <w:r>
              <w:rPr>
                <w:b/>
              </w:rPr>
              <w:t>:</w:t>
            </w:r>
          </w:p>
        </w:tc>
        <w:tc>
          <w:tcPr>
            <w:tcW w:w="7229" w:type="dxa"/>
            <w:gridSpan w:val="4"/>
          </w:tcPr>
          <w:p w14:paraId="2DC476C8" w14:textId="77777777" w:rsidR="000C59F4" w:rsidRPr="00984666" w:rsidRDefault="00B72C63" w:rsidP="00FF155C">
            <w:r>
              <w:t xml:space="preserve">Calvary Health Care </w:t>
            </w:r>
            <w:r w:rsidR="00017078">
              <w:t>Launceston</w:t>
            </w:r>
          </w:p>
        </w:tc>
      </w:tr>
      <w:tr w:rsidR="000C59F4" w:rsidRPr="00984666" w14:paraId="03D7A7B0" w14:textId="77777777" w:rsidTr="000C59F4">
        <w:tc>
          <w:tcPr>
            <w:tcW w:w="3119" w:type="dxa"/>
            <w:gridSpan w:val="2"/>
          </w:tcPr>
          <w:p w14:paraId="586CB2FD" w14:textId="77777777" w:rsidR="000C59F4" w:rsidRPr="007F1973" w:rsidRDefault="000C59F4" w:rsidP="00FF155C">
            <w:pPr>
              <w:rPr>
                <w:b/>
              </w:rPr>
            </w:pPr>
            <w:r w:rsidRPr="001418FD">
              <w:rPr>
                <w:b/>
              </w:rPr>
              <w:t>Department:</w:t>
            </w:r>
          </w:p>
        </w:tc>
        <w:tc>
          <w:tcPr>
            <w:tcW w:w="7229" w:type="dxa"/>
            <w:gridSpan w:val="4"/>
          </w:tcPr>
          <w:p w14:paraId="5D1B855A" w14:textId="77777777" w:rsidR="000C59F4" w:rsidRPr="00984666" w:rsidRDefault="00B72C63" w:rsidP="00FF155C">
            <w:r>
              <w:t>Learning &amp; Development</w:t>
            </w:r>
          </w:p>
        </w:tc>
      </w:tr>
      <w:tr w:rsidR="000C59F4" w:rsidRPr="00984666" w14:paraId="6CCA29AE" w14:textId="77777777" w:rsidTr="000C59F4">
        <w:tc>
          <w:tcPr>
            <w:tcW w:w="3119" w:type="dxa"/>
            <w:gridSpan w:val="2"/>
          </w:tcPr>
          <w:p w14:paraId="0348C430" w14:textId="77777777" w:rsidR="000C59F4" w:rsidRPr="007F1973" w:rsidRDefault="000C59F4" w:rsidP="00FF155C">
            <w:pPr>
              <w:rPr>
                <w:b/>
              </w:rPr>
            </w:pPr>
            <w:r>
              <w:rPr>
                <w:b/>
              </w:rPr>
              <w:t>Enterprise Agreement</w:t>
            </w:r>
          </w:p>
        </w:tc>
        <w:tc>
          <w:tcPr>
            <w:tcW w:w="7229" w:type="dxa"/>
            <w:gridSpan w:val="4"/>
          </w:tcPr>
          <w:p w14:paraId="199B1039" w14:textId="7015D969" w:rsidR="000C59F4" w:rsidRPr="00D50634" w:rsidRDefault="00B72C63" w:rsidP="00B72C63">
            <w:pPr>
              <w:rPr>
                <w:i/>
                <w:color w:val="FF0000"/>
              </w:rPr>
            </w:pPr>
            <w:r>
              <w:t>Calvary Health Care Tasmania Nursing Staff Enterprise Agreement 202</w:t>
            </w:r>
            <w:bookmarkStart w:id="0" w:name="_GoBack"/>
            <w:r w:rsidR="00715389">
              <w:t>2</w:t>
            </w:r>
            <w:bookmarkEnd w:id="0"/>
          </w:p>
        </w:tc>
      </w:tr>
      <w:tr w:rsidR="000C59F4" w:rsidRPr="00984666" w14:paraId="2EC9315E" w14:textId="77777777" w:rsidTr="000C59F4">
        <w:tc>
          <w:tcPr>
            <w:tcW w:w="3119" w:type="dxa"/>
            <w:gridSpan w:val="2"/>
          </w:tcPr>
          <w:p w14:paraId="22ADFA4A" w14:textId="77777777" w:rsidR="000C59F4" w:rsidRPr="007F1973" w:rsidRDefault="000C59F4" w:rsidP="00FF155C">
            <w:pPr>
              <w:rPr>
                <w:b/>
              </w:rPr>
            </w:pPr>
            <w:r>
              <w:rPr>
                <w:b/>
              </w:rPr>
              <w:t>Classification:</w:t>
            </w:r>
          </w:p>
        </w:tc>
        <w:tc>
          <w:tcPr>
            <w:tcW w:w="7229" w:type="dxa"/>
            <w:gridSpan w:val="4"/>
          </w:tcPr>
          <w:p w14:paraId="0767A8F3" w14:textId="77777777" w:rsidR="000C59F4" w:rsidRPr="00D50634" w:rsidRDefault="00B72C63" w:rsidP="000E3D62">
            <w:pPr>
              <w:rPr>
                <w:i/>
                <w:color w:val="FF0000"/>
              </w:rPr>
            </w:pPr>
            <w:r>
              <w:t>Registered Nurse Level 3</w:t>
            </w:r>
          </w:p>
        </w:tc>
      </w:tr>
      <w:tr w:rsidR="000C59F4" w:rsidRPr="00984666" w14:paraId="0EE14FCD" w14:textId="77777777" w:rsidTr="000C59F4">
        <w:tc>
          <w:tcPr>
            <w:tcW w:w="3119" w:type="dxa"/>
            <w:gridSpan w:val="2"/>
          </w:tcPr>
          <w:p w14:paraId="7777BABD" w14:textId="77777777" w:rsidR="000C59F4" w:rsidRPr="007F1973" w:rsidRDefault="000C59F4" w:rsidP="00FF155C">
            <w:pPr>
              <w:rPr>
                <w:b/>
              </w:rPr>
            </w:pPr>
            <w:r w:rsidRPr="007F1973">
              <w:rPr>
                <w:b/>
              </w:rPr>
              <w:t>Reports To:</w:t>
            </w:r>
          </w:p>
        </w:tc>
        <w:tc>
          <w:tcPr>
            <w:tcW w:w="7229" w:type="dxa"/>
            <w:gridSpan w:val="4"/>
          </w:tcPr>
          <w:p w14:paraId="4743CB76" w14:textId="77777777" w:rsidR="000C59F4" w:rsidRPr="00984666" w:rsidRDefault="00B72C63" w:rsidP="00FF155C">
            <w:r>
              <w:t>Director of Clinical Services</w:t>
            </w:r>
          </w:p>
        </w:tc>
      </w:tr>
      <w:tr w:rsidR="000C59F4" w:rsidRPr="00984666" w14:paraId="4004E75C" w14:textId="77777777" w:rsidTr="000C59F4">
        <w:tc>
          <w:tcPr>
            <w:tcW w:w="3119" w:type="dxa"/>
            <w:gridSpan w:val="2"/>
          </w:tcPr>
          <w:p w14:paraId="74BF2E75" w14:textId="77777777" w:rsidR="000C59F4" w:rsidRPr="007F1973" w:rsidRDefault="000C59F4" w:rsidP="00FF155C">
            <w:pPr>
              <w:rPr>
                <w:b/>
              </w:rPr>
            </w:pPr>
            <w:r w:rsidRPr="007F1973">
              <w:rPr>
                <w:b/>
              </w:rPr>
              <w:t>Date of Preparation:</w:t>
            </w:r>
          </w:p>
        </w:tc>
        <w:tc>
          <w:tcPr>
            <w:tcW w:w="2551" w:type="dxa"/>
          </w:tcPr>
          <w:p w14:paraId="6566272D" w14:textId="77777777" w:rsidR="000C59F4" w:rsidRPr="00984666" w:rsidRDefault="00B72C63" w:rsidP="00FF155C">
            <w:r>
              <w:t>May 2016</w:t>
            </w:r>
          </w:p>
        </w:tc>
        <w:tc>
          <w:tcPr>
            <w:tcW w:w="2127" w:type="dxa"/>
            <w:gridSpan w:val="2"/>
          </w:tcPr>
          <w:p w14:paraId="1AF9E01D" w14:textId="77777777" w:rsidR="000C59F4" w:rsidRPr="00580355" w:rsidRDefault="000C59F4" w:rsidP="00FF155C">
            <w:pPr>
              <w:rPr>
                <w:b/>
              </w:rPr>
            </w:pPr>
            <w:r w:rsidRPr="00580355">
              <w:rPr>
                <w:b/>
              </w:rPr>
              <w:t>Date Updated:</w:t>
            </w:r>
          </w:p>
        </w:tc>
        <w:tc>
          <w:tcPr>
            <w:tcW w:w="2551" w:type="dxa"/>
          </w:tcPr>
          <w:p w14:paraId="7F176830" w14:textId="77777777" w:rsidR="000C59F4" w:rsidRPr="00984666" w:rsidRDefault="00017078" w:rsidP="00FF155C">
            <w:r>
              <w:t>March 2024</w:t>
            </w:r>
          </w:p>
        </w:tc>
      </w:tr>
      <w:tr w:rsidR="000C59F4" w:rsidRPr="007F1973" w14:paraId="204C9531" w14:textId="77777777" w:rsidTr="000C59F4">
        <w:tc>
          <w:tcPr>
            <w:tcW w:w="10348" w:type="dxa"/>
            <w:gridSpan w:val="6"/>
            <w:shd w:val="clear" w:color="auto" w:fill="1F3886"/>
          </w:tcPr>
          <w:p w14:paraId="172C79E2" w14:textId="77777777" w:rsidR="000C59F4" w:rsidRPr="007C7B2B" w:rsidRDefault="00F37DFC" w:rsidP="00FF155C">
            <w:pPr>
              <w:rPr>
                <w:i/>
                <w:color w:val="auto"/>
              </w:rPr>
            </w:pPr>
            <w:sdt>
              <w:sdtPr>
                <w:rPr>
                  <w:i/>
                  <w:color w:val="auto"/>
                </w:rPr>
                <w:id w:val="-804853068"/>
                <w:placeholder>
                  <w:docPart w:val="EC477E3FA69845728F7B2021EC87E1DA"/>
                </w:placeholder>
              </w:sdtPr>
              <w:sdtEndPr/>
              <w:sdtContent>
                <w:r w:rsidR="000C59F4" w:rsidRPr="007C7B2B">
                  <w:rPr>
                    <w:b/>
                    <w:color w:val="FFFFFF" w:themeColor="background1"/>
                  </w:rPr>
                  <w:t>Primary Purpose</w:t>
                </w:r>
              </w:sdtContent>
            </w:sdt>
          </w:p>
        </w:tc>
      </w:tr>
      <w:tr w:rsidR="000C59F4" w:rsidRPr="00984666" w14:paraId="298912A6" w14:textId="77777777" w:rsidTr="000C59F4">
        <w:tc>
          <w:tcPr>
            <w:tcW w:w="10348" w:type="dxa"/>
            <w:gridSpan w:val="6"/>
          </w:tcPr>
          <w:sdt>
            <w:sdtPr>
              <w:rPr>
                <w:i/>
              </w:rPr>
              <w:id w:val="1754087341"/>
              <w:placeholder>
                <w:docPart w:val="8952B638915944B3BC6AC587E2EB1B3E"/>
              </w:placeholder>
            </w:sdtPr>
            <w:sdtEndPr/>
            <w:sdtContent>
              <w:p w14:paraId="35043438" w14:textId="77777777" w:rsidR="00EC4745" w:rsidRDefault="00B72C63" w:rsidP="00EC4745">
                <w:pPr>
                  <w:pStyle w:val="TableParagraph"/>
                  <w:ind w:left="110" w:right="79"/>
                </w:pPr>
                <w:r>
                  <w:t>The role is responsible for the</w:t>
                </w:r>
                <w:r w:rsidR="00E83574">
                  <w:t xml:space="preserve"> development, implementation and evaluation of learning strategies for both</w:t>
                </w:r>
                <w:r>
                  <w:t xml:space="preserve"> nursing and support staff at Calvary </w:t>
                </w:r>
                <w:r w:rsidR="00717E16">
                  <w:t>Launceston</w:t>
                </w:r>
                <w:r>
                  <w:t>. The Learning &amp; Development Manager</w:t>
                </w:r>
                <w:r w:rsidR="00E83574">
                  <w:t>, in collaboration with the Director of Clinical Services, will identify education and training needs</w:t>
                </w:r>
                <w:r w:rsidR="00EC4745">
                  <w:t xml:space="preserve"> that</w:t>
                </w:r>
                <w:r w:rsidR="004B145C">
                  <w:t xml:space="preserve"> align with Calvary Launceston’s </w:t>
                </w:r>
                <w:r w:rsidR="00E83574">
                  <w:t xml:space="preserve">Clinical Services Plan, the </w:t>
                </w:r>
                <w:r w:rsidR="004B145C">
                  <w:t>National Safety and Quality Health Services (NSQHS) Standards and Calvary N</w:t>
                </w:r>
                <w:r w:rsidR="00EC4745">
                  <w:t xml:space="preserve">ational, </w:t>
                </w:r>
                <w:r w:rsidR="004B145C">
                  <w:t>Education and Training Framework</w:t>
                </w:r>
                <w:r w:rsidR="004B3F30">
                  <w:t xml:space="preserve">. </w:t>
                </w:r>
              </w:p>
              <w:p w14:paraId="7D5423C1" w14:textId="77777777" w:rsidR="00D94316" w:rsidRDefault="00D94316" w:rsidP="00EC4745">
                <w:pPr>
                  <w:pStyle w:val="TableParagraph"/>
                  <w:ind w:left="110" w:right="79"/>
                </w:pPr>
              </w:p>
              <w:p w14:paraId="1FEC9408" w14:textId="4308496C" w:rsidR="000C59F4" w:rsidRPr="00D94316" w:rsidRDefault="00F06A0B" w:rsidP="00EC4745">
                <w:pPr>
                  <w:pStyle w:val="TableParagraph"/>
                  <w:ind w:left="110" w:right="79"/>
                </w:pPr>
                <w:r>
                  <w:t>Overseeing</w:t>
                </w:r>
                <w:r w:rsidR="004B3F30">
                  <w:t xml:space="preserve"> and facilitating workplace learning, this role</w:t>
                </w:r>
                <w:r w:rsidR="00B72C63">
                  <w:t xml:space="preserve"> may</w:t>
                </w:r>
                <w:r>
                  <w:t xml:space="preserve"> </w:t>
                </w:r>
                <w:r w:rsidR="00D94316">
                  <w:t xml:space="preserve">be required to </w:t>
                </w:r>
                <w:r w:rsidR="00B72C63">
                  <w:t>engage in clinical teaching, supervision, assessment and support for all staff</w:t>
                </w:r>
                <w:r w:rsidR="004B3F30">
                  <w:t xml:space="preserve">. </w:t>
                </w:r>
                <w:r w:rsidR="00AC5230">
                  <w:t xml:space="preserve"> </w:t>
                </w:r>
                <w:r w:rsidR="00EC4745">
                  <w:t xml:space="preserve">The </w:t>
                </w:r>
                <w:r w:rsidR="00AC5230">
                  <w:t>Clinical Nurse Educators, Clinical Nurse</w:t>
                </w:r>
                <w:r w:rsidR="00EC4745">
                  <w:t>/Medical Student</w:t>
                </w:r>
                <w:r w:rsidR="00AC5230">
                  <w:t xml:space="preserve"> F</w:t>
                </w:r>
                <w:r w:rsidR="00EC4745">
                  <w:t xml:space="preserve">acilitator(s) </w:t>
                </w:r>
                <w:r w:rsidR="00AC5230">
                  <w:t>and Graduate Nurse Coordinator(s)</w:t>
                </w:r>
                <w:r>
                  <w:t xml:space="preserve">, will </w:t>
                </w:r>
                <w:r w:rsidR="00EC4745">
                  <w:t xml:space="preserve">report to the Learning and Development Manager, who is responsible for ensuring key performance indicators </w:t>
                </w:r>
                <w:r>
                  <w:t xml:space="preserve">for each position </w:t>
                </w:r>
                <w:r w:rsidR="00EC4745">
                  <w:t xml:space="preserve">are achieved and that </w:t>
                </w:r>
                <w:r>
                  <w:t xml:space="preserve">hospital wide </w:t>
                </w:r>
                <w:r w:rsidR="00EC4745">
                  <w:t xml:space="preserve">training </w:t>
                </w:r>
                <w:r>
                  <w:t>and development needs are delivered within budget targets.</w:t>
                </w:r>
              </w:p>
            </w:sdtContent>
          </w:sdt>
          <w:p w14:paraId="51F7C68E" w14:textId="77777777" w:rsidR="000C59F4" w:rsidRPr="00D4594B" w:rsidRDefault="000C59F4" w:rsidP="00FF155C">
            <w:pPr>
              <w:overflowPunct w:val="0"/>
              <w:spacing w:before="0" w:after="0"/>
              <w:rPr>
                <w:rFonts w:ascii="Tahoma" w:hAnsi="Tahoma" w:cs="Times New Roman"/>
                <w:i/>
                <w:color w:val="auto"/>
                <w:sz w:val="20"/>
                <w:szCs w:val="20"/>
              </w:rPr>
            </w:pPr>
          </w:p>
        </w:tc>
      </w:tr>
      <w:tr w:rsidR="000C59F4" w:rsidRPr="007F1973" w14:paraId="4BFBEBC1" w14:textId="77777777" w:rsidTr="000C59F4">
        <w:tc>
          <w:tcPr>
            <w:tcW w:w="10348" w:type="dxa"/>
            <w:gridSpan w:val="6"/>
            <w:shd w:val="clear" w:color="auto" w:fill="1F3886"/>
          </w:tcPr>
          <w:p w14:paraId="0A9D34B6" w14:textId="77777777" w:rsidR="000C59F4" w:rsidRPr="007F1973" w:rsidRDefault="000C59F4" w:rsidP="00FF155C">
            <w:pPr>
              <w:pStyle w:val="Heading3"/>
              <w:rPr>
                <w:color w:val="FFFFFF" w:themeColor="background1"/>
              </w:rPr>
            </w:pPr>
            <w:r>
              <w:rPr>
                <w:color w:val="FFFFFF" w:themeColor="background1"/>
                <w:lang w:val="en-US"/>
              </w:rPr>
              <w:t>Organisational Environment</w:t>
            </w:r>
          </w:p>
        </w:tc>
      </w:tr>
      <w:tr w:rsidR="000C59F4" w:rsidRPr="00984666" w14:paraId="5513200A" w14:textId="77777777" w:rsidTr="000C59F4">
        <w:trPr>
          <w:trHeight w:val="669"/>
        </w:trPr>
        <w:tc>
          <w:tcPr>
            <w:tcW w:w="10348" w:type="dxa"/>
            <w:gridSpan w:val="6"/>
          </w:tcPr>
          <w:sdt>
            <w:sdtPr>
              <w:rPr>
                <w:i/>
                <w:color w:val="auto"/>
              </w:rPr>
              <w:id w:val="496389014"/>
              <w:placeholder>
                <w:docPart w:val="940C7398DB784FE4BF14A497D6F5E90B"/>
              </w:placeholder>
            </w:sdtPr>
            <w:sdtEndPr/>
            <w:sdtContent>
              <w:p w14:paraId="1A902973" w14:textId="77777777" w:rsidR="003D3EF4" w:rsidRPr="001B3854" w:rsidRDefault="003D3EF4" w:rsidP="003D3EF4">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14:paraId="2792EE8E" w14:textId="77777777" w:rsidR="003D3EF4" w:rsidRPr="003D3EF4" w:rsidRDefault="003D3EF4" w:rsidP="003D3EF4">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5"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6" w:history="1">
                  <w:r w:rsidRPr="003D3EF4">
                    <w:rPr>
                      <w:rFonts w:cs="Segoe UI"/>
                      <w:color w:val="auto"/>
                    </w:rPr>
                    <w:t>Spirit of Calvary</w:t>
                  </w:r>
                </w:hyperlink>
                <w:r w:rsidRPr="003D3EF4">
                  <w:rPr>
                    <w:rFonts w:cs="Segoe UI"/>
                    <w:color w:val="auto"/>
                  </w:rPr>
                  <w:t xml:space="preserve"> and the example of Venerable </w:t>
                </w:r>
                <w:hyperlink r:id="rId17" w:history="1">
                  <w:r w:rsidRPr="003D3EF4">
                    <w:rPr>
                      <w:rFonts w:cs="Segoe UI"/>
                      <w:color w:val="auto"/>
                    </w:rPr>
                    <w:t>Mary Potter</w:t>
                  </w:r>
                </w:hyperlink>
                <w:r w:rsidRPr="003D3EF4">
                  <w:rPr>
                    <w:rFonts w:cs="Segoe UI"/>
                    <w:color w:val="auto"/>
                  </w:rPr>
                  <w:t>.</w:t>
                </w:r>
              </w:p>
              <w:p w14:paraId="4AD685E4" w14:textId="77777777" w:rsidR="00FA1F17" w:rsidRPr="00FA1F17" w:rsidRDefault="00FA1F17" w:rsidP="00FA1F17">
                <w:pPr>
                  <w:rPr>
                    <w:rFonts w:cs="Segoe UI"/>
                    <w:color w:val="auto"/>
                  </w:rPr>
                </w:pPr>
                <w:r w:rsidRPr="00FA1F17">
                  <w:rPr>
                    <w:rFonts w:cs="Segoe UI"/>
                    <w:color w:val="auto"/>
                  </w:rPr>
                  <w:t>As an equal opportunity employer, we value diversity and are committed to fostering a workplace that is respectful, welcoming and inclusive where people are supported to draw strengths from their identity, culture and community. We value the integral dignity of each person and we encourage applications from First Nations peoples, people living with a disability, LGBTIQ+ people, people who have come to Australia as migrants or refugees and veterans.</w:t>
                </w:r>
              </w:p>
              <w:p w14:paraId="22DB6089" w14:textId="77777777" w:rsidR="000C59F4" w:rsidRPr="00984666" w:rsidRDefault="00B72C63" w:rsidP="00B72C63">
                <w:r>
                  <w:t xml:space="preserve">Calvary Health Care </w:t>
                </w:r>
                <w:r w:rsidR="00717E16">
                  <w:t>Launceston</w:t>
                </w:r>
                <w:r>
                  <w:t xml:space="preserve"> incorporates two private hospital facilities: </w:t>
                </w:r>
                <w:r w:rsidR="00717E16">
                  <w:t>St Vincent’s and St Luke’s</w:t>
                </w:r>
                <w:r>
                  <w:t>.</w:t>
                </w:r>
              </w:p>
            </w:sdtContent>
          </w:sdt>
        </w:tc>
      </w:tr>
      <w:tr w:rsidR="000C59F4" w:rsidRPr="007F1973" w14:paraId="5D8DED57" w14:textId="77777777" w:rsidTr="000C59F4">
        <w:tc>
          <w:tcPr>
            <w:tcW w:w="10348" w:type="dxa"/>
            <w:gridSpan w:val="6"/>
            <w:shd w:val="clear" w:color="auto" w:fill="1F3886"/>
          </w:tcPr>
          <w:p w14:paraId="59C10948" w14:textId="77777777" w:rsidR="000C59F4" w:rsidRPr="007F1973" w:rsidRDefault="000C59F4" w:rsidP="00FF155C">
            <w:pPr>
              <w:pStyle w:val="Heading3"/>
              <w:rPr>
                <w:color w:val="FFFFFF" w:themeColor="background1"/>
              </w:rPr>
            </w:pPr>
            <w:r>
              <w:rPr>
                <w:color w:val="FFFFFF" w:themeColor="background1"/>
                <w:lang w:val="en-US"/>
              </w:rPr>
              <w:t>Accountabilities and Key Result Areas</w:t>
            </w:r>
          </w:p>
        </w:tc>
      </w:tr>
      <w:tr w:rsidR="000C59F4" w:rsidRPr="00984666" w14:paraId="7FE155AB" w14:textId="77777777" w:rsidTr="000C59F4">
        <w:tc>
          <w:tcPr>
            <w:tcW w:w="10348" w:type="dxa"/>
            <w:gridSpan w:val="6"/>
          </w:tcPr>
          <w:p w14:paraId="28D708CF" w14:textId="77777777" w:rsidR="000E3D62" w:rsidRDefault="000E3D62" w:rsidP="000E3D62">
            <w:pPr>
              <w:rPr>
                <w:b/>
                <w:i/>
                <w:color w:val="auto"/>
                <w:lang w:val="en-US"/>
              </w:rPr>
            </w:pPr>
            <w:r w:rsidRPr="00A31A8D">
              <w:rPr>
                <w:b/>
                <w:i/>
                <w:color w:val="auto"/>
                <w:lang w:val="en-US"/>
              </w:rPr>
              <w:t>People and Culture</w:t>
            </w:r>
            <w:r w:rsidR="00A31A8D" w:rsidRPr="00A31A8D">
              <w:rPr>
                <w:b/>
                <w:i/>
                <w:color w:val="auto"/>
                <w:lang w:val="en-US"/>
              </w:rPr>
              <w:t>:</w:t>
            </w:r>
          </w:p>
          <w:p w14:paraId="5C79BDBF" w14:textId="77777777" w:rsidR="001E6024" w:rsidRPr="001E6024" w:rsidRDefault="001E6024" w:rsidP="00B72C63">
            <w:pPr>
              <w:pStyle w:val="TableParagraph"/>
              <w:numPr>
                <w:ilvl w:val="0"/>
                <w:numId w:val="17"/>
              </w:numPr>
              <w:tabs>
                <w:tab w:val="left" w:pos="829"/>
                <w:tab w:val="left" w:pos="830"/>
              </w:tabs>
              <w:spacing w:before="2" w:line="237" w:lineRule="auto"/>
              <w:ind w:right="719"/>
            </w:pPr>
            <w:r w:rsidRPr="001E6024">
              <w:lastRenderedPageBreak/>
              <w:t xml:space="preserve">Practice in accordance with Calvary and relevant Government Health policies and procedures, the position description, Code of Conduct and industrial agreements. </w:t>
            </w:r>
          </w:p>
          <w:p w14:paraId="45712C57" w14:textId="77777777" w:rsidR="008F1C7F" w:rsidRPr="00B72C63" w:rsidRDefault="001E6024" w:rsidP="00B72C63">
            <w:pPr>
              <w:pStyle w:val="TableParagraph"/>
              <w:numPr>
                <w:ilvl w:val="0"/>
                <w:numId w:val="17"/>
              </w:numPr>
              <w:tabs>
                <w:tab w:val="left" w:pos="829"/>
                <w:tab w:val="left" w:pos="830"/>
              </w:tabs>
              <w:spacing w:before="2" w:line="237" w:lineRule="auto"/>
              <w:ind w:right="719"/>
            </w:pPr>
            <w:r w:rsidRPr="001E6024">
              <w:t>Work in accordance with the mission and vision of Calvary and actively participate in developing a culture that promotes Calvary’s values of healing, hospit</w:t>
            </w:r>
            <w:r w:rsidR="00B72C63">
              <w:t>ality, stewardship and respect.</w:t>
            </w:r>
          </w:p>
          <w:p w14:paraId="21BEEB49" w14:textId="77777777" w:rsidR="00B72C63" w:rsidRPr="00B72C63" w:rsidRDefault="00B72C63" w:rsidP="00B72C63">
            <w:pPr>
              <w:pStyle w:val="TableParagraph"/>
              <w:numPr>
                <w:ilvl w:val="0"/>
                <w:numId w:val="17"/>
              </w:numPr>
              <w:tabs>
                <w:tab w:val="left" w:pos="829"/>
                <w:tab w:val="left" w:pos="830"/>
              </w:tabs>
              <w:spacing w:before="2" w:line="237" w:lineRule="auto"/>
              <w:ind w:right="719"/>
            </w:pPr>
            <w:r w:rsidRPr="00B72C63">
              <w:t>Educational leadership of clinical staff and support services</w:t>
            </w:r>
            <w:r w:rsidR="00D94316">
              <w:t>.</w:t>
            </w:r>
          </w:p>
          <w:p w14:paraId="345515A7" w14:textId="77777777" w:rsidR="00B72C63" w:rsidRPr="00B72C63" w:rsidRDefault="00B72C63" w:rsidP="00B72C63">
            <w:pPr>
              <w:pStyle w:val="TableParagraph"/>
              <w:numPr>
                <w:ilvl w:val="0"/>
                <w:numId w:val="17"/>
              </w:numPr>
              <w:tabs>
                <w:tab w:val="left" w:pos="829"/>
                <w:tab w:val="left" w:pos="830"/>
              </w:tabs>
              <w:spacing w:before="2" w:line="237" w:lineRule="auto"/>
              <w:ind w:right="719"/>
            </w:pPr>
            <w:r w:rsidRPr="00B72C63">
              <w:t>Leadership, coaching and empowerment of Learning and Development team to deliver operational and strategic educational requirements in defined timeframes</w:t>
            </w:r>
            <w:r w:rsidR="00D94316">
              <w:t>.</w:t>
            </w:r>
          </w:p>
          <w:p w14:paraId="3F2C821B" w14:textId="4297B3BD" w:rsidR="00B72C63" w:rsidRPr="00B72C63" w:rsidRDefault="00D94316" w:rsidP="00B72C63">
            <w:pPr>
              <w:pStyle w:val="TableParagraph"/>
              <w:numPr>
                <w:ilvl w:val="0"/>
                <w:numId w:val="17"/>
              </w:numPr>
              <w:tabs>
                <w:tab w:val="left" w:pos="829"/>
                <w:tab w:val="left" w:pos="830"/>
              </w:tabs>
              <w:spacing w:before="2" w:line="237" w:lineRule="auto"/>
              <w:ind w:right="719"/>
            </w:pPr>
            <w:r>
              <w:t>Create and role model a positive workplace culture of learning and development.</w:t>
            </w:r>
          </w:p>
          <w:p w14:paraId="298828DE" w14:textId="50D7440F" w:rsidR="00B72C63" w:rsidRPr="00B72C63" w:rsidRDefault="00B72C63" w:rsidP="00B72C63">
            <w:pPr>
              <w:pStyle w:val="TableParagraph"/>
              <w:numPr>
                <w:ilvl w:val="0"/>
                <w:numId w:val="17"/>
              </w:numPr>
              <w:tabs>
                <w:tab w:val="left" w:pos="829"/>
                <w:tab w:val="left" w:pos="830"/>
              </w:tabs>
              <w:spacing w:before="2" w:line="237" w:lineRule="auto"/>
              <w:ind w:right="719"/>
            </w:pPr>
            <w:r w:rsidRPr="00B72C63">
              <w:t>Coordinate training and education to facilitate staff to be compliant with mandatory training requirements</w:t>
            </w:r>
            <w:r w:rsidR="00346DB3">
              <w:t xml:space="preserve"> in line with </w:t>
            </w:r>
            <w:r w:rsidR="006E0706">
              <w:t xml:space="preserve">Calvary </w:t>
            </w:r>
            <w:r w:rsidR="00346DB3">
              <w:t>national benchmarks</w:t>
            </w:r>
            <w:r w:rsidR="00D94316">
              <w:t>.</w:t>
            </w:r>
          </w:p>
          <w:p w14:paraId="67948511" w14:textId="77777777" w:rsidR="00B72C63" w:rsidRPr="00B72C63" w:rsidRDefault="00B72C63" w:rsidP="00B72C63">
            <w:pPr>
              <w:pStyle w:val="TableParagraph"/>
              <w:numPr>
                <w:ilvl w:val="0"/>
                <w:numId w:val="17"/>
              </w:numPr>
              <w:tabs>
                <w:tab w:val="left" w:pos="829"/>
                <w:tab w:val="left" w:pos="830"/>
              </w:tabs>
              <w:spacing w:before="2" w:line="237" w:lineRule="auto"/>
              <w:ind w:right="719"/>
            </w:pPr>
            <w:r w:rsidRPr="00B72C63">
              <w:t>Assist departments in developing unit based orientation and ongoing in service education</w:t>
            </w:r>
            <w:r w:rsidR="00D94316">
              <w:t>.</w:t>
            </w:r>
          </w:p>
          <w:p w14:paraId="47C1D4C3" w14:textId="77777777" w:rsidR="00B72C63" w:rsidRPr="00B72C63" w:rsidRDefault="00B72C63" w:rsidP="00B72C63">
            <w:pPr>
              <w:pStyle w:val="TableParagraph"/>
              <w:numPr>
                <w:ilvl w:val="0"/>
                <w:numId w:val="17"/>
              </w:numPr>
              <w:tabs>
                <w:tab w:val="left" w:pos="829"/>
                <w:tab w:val="left" w:pos="830"/>
              </w:tabs>
              <w:spacing w:before="2" w:line="237" w:lineRule="auto"/>
              <w:ind w:right="719"/>
            </w:pPr>
            <w:r w:rsidRPr="00B72C63">
              <w:t>Design and deliver specific training and education as required</w:t>
            </w:r>
            <w:r w:rsidR="00D94316">
              <w:t>.</w:t>
            </w:r>
          </w:p>
          <w:p w14:paraId="720C12C8" w14:textId="77777777" w:rsidR="00B72C63" w:rsidRPr="00B72C63" w:rsidRDefault="00B72C63" w:rsidP="00B72C63">
            <w:pPr>
              <w:pStyle w:val="TableParagraph"/>
              <w:numPr>
                <w:ilvl w:val="0"/>
                <w:numId w:val="17"/>
              </w:numPr>
              <w:tabs>
                <w:tab w:val="left" w:pos="829"/>
                <w:tab w:val="left" w:pos="830"/>
              </w:tabs>
              <w:spacing w:before="2" w:line="237" w:lineRule="auto"/>
              <w:ind w:right="719"/>
            </w:pPr>
            <w:r w:rsidRPr="00B72C63">
              <w:t>Acknowledge the value of staff through professional development, participation and contribution to the operational and strategic decision making and provision of resources to enable achievement of service excellence</w:t>
            </w:r>
            <w:r w:rsidR="00D94316">
              <w:t>.</w:t>
            </w:r>
          </w:p>
          <w:p w14:paraId="5439699B" w14:textId="77777777" w:rsidR="00B72C63" w:rsidRDefault="00B72C63" w:rsidP="00B72C63">
            <w:pPr>
              <w:pStyle w:val="TableParagraph"/>
              <w:spacing w:before="121"/>
              <w:ind w:left="110"/>
              <w:rPr>
                <w:b/>
                <w:i/>
              </w:rPr>
            </w:pPr>
            <w:r>
              <w:rPr>
                <w:b/>
                <w:i/>
              </w:rPr>
              <w:t>Excellence in Care:</w:t>
            </w:r>
          </w:p>
          <w:p w14:paraId="39954F54" w14:textId="77777777" w:rsidR="00B72C63" w:rsidRDefault="00B72C63" w:rsidP="00B72C63">
            <w:pPr>
              <w:pStyle w:val="TableParagraph"/>
              <w:numPr>
                <w:ilvl w:val="0"/>
                <w:numId w:val="17"/>
              </w:numPr>
              <w:tabs>
                <w:tab w:val="left" w:pos="829"/>
                <w:tab w:val="left" w:pos="830"/>
              </w:tabs>
              <w:spacing w:before="125" w:line="280" w:lineRule="exact"/>
            </w:pPr>
            <w:r>
              <w:t>Maintains current knowledge of nursing and health care best</w:t>
            </w:r>
            <w:r>
              <w:rPr>
                <w:spacing w:val="-4"/>
              </w:rPr>
              <w:t xml:space="preserve"> </w:t>
            </w:r>
            <w:r>
              <w:t>practice.</w:t>
            </w:r>
          </w:p>
          <w:p w14:paraId="30111233" w14:textId="6D5ACA97" w:rsidR="00B72C63" w:rsidRDefault="00B72C63" w:rsidP="00B72C63">
            <w:pPr>
              <w:pStyle w:val="TableParagraph"/>
              <w:numPr>
                <w:ilvl w:val="0"/>
                <w:numId w:val="17"/>
              </w:numPr>
              <w:tabs>
                <w:tab w:val="left" w:pos="829"/>
                <w:tab w:val="left" w:pos="830"/>
              </w:tabs>
              <w:spacing w:before="2" w:line="237" w:lineRule="auto"/>
              <w:ind w:right="719"/>
            </w:pPr>
            <w:r>
              <w:t>Coordinate the development of evidence based educational activities to meet the requirements</w:t>
            </w:r>
            <w:r>
              <w:rPr>
                <w:spacing w:val="-32"/>
              </w:rPr>
              <w:t xml:space="preserve"> </w:t>
            </w:r>
            <w:r>
              <w:t xml:space="preserve">of Calvary </w:t>
            </w:r>
            <w:r w:rsidR="00D94316">
              <w:t>Launceston’s</w:t>
            </w:r>
            <w:r>
              <w:t xml:space="preserve"> quality initiatives</w:t>
            </w:r>
            <w:r w:rsidR="00D94316">
              <w:t>.</w:t>
            </w:r>
          </w:p>
          <w:p w14:paraId="19F3E959" w14:textId="77777777" w:rsidR="00B72C63" w:rsidRDefault="00B72C63" w:rsidP="00B72C63">
            <w:pPr>
              <w:pStyle w:val="TableParagraph"/>
              <w:numPr>
                <w:ilvl w:val="0"/>
                <w:numId w:val="17"/>
              </w:numPr>
              <w:tabs>
                <w:tab w:val="left" w:pos="829"/>
                <w:tab w:val="left" w:pos="830"/>
              </w:tabs>
              <w:spacing w:line="280" w:lineRule="exact"/>
            </w:pPr>
            <w:r>
              <w:t>Prompt and courteous response to internal and external customer</w:t>
            </w:r>
            <w:r>
              <w:rPr>
                <w:spacing w:val="-13"/>
              </w:rPr>
              <w:t xml:space="preserve"> </w:t>
            </w:r>
            <w:r>
              <w:t>requirements.</w:t>
            </w:r>
          </w:p>
          <w:p w14:paraId="3D4BC55D" w14:textId="77777777" w:rsidR="00B72C63" w:rsidRDefault="00B72C63" w:rsidP="00B72C63">
            <w:pPr>
              <w:pStyle w:val="TableParagraph"/>
              <w:numPr>
                <w:ilvl w:val="0"/>
                <w:numId w:val="17"/>
              </w:numPr>
              <w:tabs>
                <w:tab w:val="left" w:pos="829"/>
                <w:tab w:val="left" w:pos="830"/>
              </w:tabs>
              <w:spacing w:before="7" w:line="237" w:lineRule="auto"/>
              <w:ind w:right="369"/>
            </w:pPr>
            <w:r>
              <w:t>Maintains</w:t>
            </w:r>
            <w:r>
              <w:rPr>
                <w:spacing w:val="-5"/>
              </w:rPr>
              <w:t xml:space="preserve"> </w:t>
            </w:r>
            <w:r>
              <w:t>a</w:t>
            </w:r>
            <w:r>
              <w:rPr>
                <w:spacing w:val="-3"/>
              </w:rPr>
              <w:t xml:space="preserve"> </w:t>
            </w:r>
            <w:r>
              <w:t>current</w:t>
            </w:r>
            <w:r>
              <w:rPr>
                <w:spacing w:val="-1"/>
              </w:rPr>
              <w:t xml:space="preserve"> </w:t>
            </w:r>
            <w:r>
              <w:t>knowledge</w:t>
            </w:r>
            <w:r>
              <w:rPr>
                <w:spacing w:val="-2"/>
              </w:rPr>
              <w:t xml:space="preserve"> </w:t>
            </w:r>
            <w:r>
              <w:t>of</w:t>
            </w:r>
            <w:r>
              <w:rPr>
                <w:spacing w:val="-6"/>
              </w:rPr>
              <w:t xml:space="preserve"> </w:t>
            </w:r>
            <w:r>
              <w:t>options</w:t>
            </w:r>
            <w:r>
              <w:rPr>
                <w:spacing w:val="-4"/>
              </w:rPr>
              <w:t xml:space="preserve"> </w:t>
            </w:r>
            <w:r>
              <w:t>of</w:t>
            </w:r>
            <w:r>
              <w:rPr>
                <w:spacing w:val="-5"/>
              </w:rPr>
              <w:t xml:space="preserve"> </w:t>
            </w:r>
            <w:r>
              <w:t>care</w:t>
            </w:r>
            <w:r>
              <w:rPr>
                <w:spacing w:val="-2"/>
              </w:rPr>
              <w:t xml:space="preserve"> </w:t>
            </w:r>
            <w:r>
              <w:t>and</w:t>
            </w:r>
            <w:r>
              <w:rPr>
                <w:spacing w:val="-3"/>
              </w:rPr>
              <w:t xml:space="preserve"> </w:t>
            </w:r>
            <w:r>
              <w:t>service</w:t>
            </w:r>
            <w:r>
              <w:rPr>
                <w:spacing w:val="-3"/>
              </w:rPr>
              <w:t xml:space="preserve"> </w:t>
            </w:r>
            <w:r>
              <w:t>provision</w:t>
            </w:r>
            <w:r>
              <w:rPr>
                <w:spacing w:val="-3"/>
              </w:rPr>
              <w:t xml:space="preserve"> </w:t>
            </w:r>
            <w:r>
              <w:t>provided</w:t>
            </w:r>
            <w:r>
              <w:rPr>
                <w:spacing w:val="2"/>
              </w:rPr>
              <w:t xml:space="preserve"> </w:t>
            </w:r>
            <w:r>
              <w:t>within</w:t>
            </w:r>
            <w:r>
              <w:rPr>
                <w:spacing w:val="-4"/>
              </w:rPr>
              <w:t xml:space="preserve"> </w:t>
            </w:r>
            <w:r>
              <w:t>Calvary</w:t>
            </w:r>
            <w:r>
              <w:rPr>
                <w:spacing w:val="-2"/>
              </w:rPr>
              <w:t xml:space="preserve"> </w:t>
            </w:r>
            <w:r>
              <w:t>Health Care</w:t>
            </w:r>
            <w:r>
              <w:rPr>
                <w:spacing w:val="-1"/>
              </w:rPr>
              <w:t xml:space="preserve"> </w:t>
            </w:r>
            <w:r>
              <w:t>Tasmania.</w:t>
            </w:r>
          </w:p>
          <w:p w14:paraId="1EDF45F2" w14:textId="77777777" w:rsidR="00B72C63" w:rsidRDefault="00B72C63" w:rsidP="00B72C63">
            <w:pPr>
              <w:pStyle w:val="TableParagraph"/>
              <w:numPr>
                <w:ilvl w:val="0"/>
                <w:numId w:val="17"/>
              </w:numPr>
              <w:tabs>
                <w:tab w:val="left" w:pos="829"/>
                <w:tab w:val="left" w:pos="830"/>
              </w:tabs>
            </w:pPr>
            <w:r>
              <w:t>Maintains confidentiality and privacy in relation to organizational requirements and patient</w:t>
            </w:r>
            <w:r>
              <w:rPr>
                <w:spacing w:val="-24"/>
              </w:rPr>
              <w:t xml:space="preserve"> </w:t>
            </w:r>
            <w:r>
              <w:t>information.</w:t>
            </w:r>
          </w:p>
          <w:p w14:paraId="768B217D" w14:textId="77777777" w:rsidR="00D5223D" w:rsidRPr="001E6024" w:rsidRDefault="00D5223D" w:rsidP="00D5223D">
            <w:pPr>
              <w:rPr>
                <w:b/>
                <w:i/>
                <w:color w:val="000000" w:themeColor="text1"/>
                <w:lang w:val="en-US"/>
              </w:rPr>
            </w:pPr>
            <w:r w:rsidRPr="001E6024">
              <w:rPr>
                <w:b/>
                <w:i/>
                <w:color w:val="000000" w:themeColor="text1"/>
                <w:lang w:val="en-US"/>
              </w:rPr>
              <w:t xml:space="preserve">Excellence in </w:t>
            </w:r>
            <w:r>
              <w:rPr>
                <w:b/>
                <w:i/>
                <w:color w:val="000000" w:themeColor="text1"/>
                <w:lang w:val="en-US"/>
              </w:rPr>
              <w:t>Service Development</w:t>
            </w:r>
            <w:r w:rsidR="00B72C63">
              <w:rPr>
                <w:b/>
                <w:i/>
                <w:color w:val="000000" w:themeColor="text1"/>
                <w:lang w:val="en-US"/>
              </w:rPr>
              <w:t xml:space="preserve"> and Innovation</w:t>
            </w:r>
            <w:r>
              <w:rPr>
                <w:b/>
                <w:i/>
                <w:color w:val="000000" w:themeColor="text1"/>
                <w:lang w:val="en-US"/>
              </w:rPr>
              <w:t xml:space="preserve">: </w:t>
            </w:r>
          </w:p>
          <w:p w14:paraId="5290AAAD" w14:textId="4D9DC41A" w:rsidR="00B72C63" w:rsidRDefault="00B72C63" w:rsidP="00B72C63">
            <w:pPr>
              <w:pStyle w:val="TableParagraph"/>
              <w:numPr>
                <w:ilvl w:val="0"/>
                <w:numId w:val="17"/>
              </w:numPr>
              <w:tabs>
                <w:tab w:val="left" w:pos="829"/>
                <w:tab w:val="left" w:pos="830"/>
              </w:tabs>
              <w:spacing w:before="124"/>
            </w:pPr>
            <w:r>
              <w:t xml:space="preserve">Identify specific learning requirements for each department </w:t>
            </w:r>
            <w:r w:rsidR="00CB082F">
              <w:t xml:space="preserve">through </w:t>
            </w:r>
            <w:r>
              <w:t>annual education needs</w:t>
            </w:r>
            <w:r>
              <w:rPr>
                <w:spacing w:val="-17"/>
              </w:rPr>
              <w:t xml:space="preserve"> </w:t>
            </w:r>
            <w:r>
              <w:t>analysis</w:t>
            </w:r>
            <w:r w:rsidR="00D94316">
              <w:t>.</w:t>
            </w:r>
          </w:p>
          <w:p w14:paraId="12F088D7" w14:textId="39D3964D" w:rsidR="00B72C63" w:rsidRDefault="00B72C63" w:rsidP="00B72C63">
            <w:pPr>
              <w:pStyle w:val="TableParagraph"/>
              <w:numPr>
                <w:ilvl w:val="0"/>
                <w:numId w:val="17"/>
              </w:numPr>
              <w:tabs>
                <w:tab w:val="left" w:pos="829"/>
                <w:tab w:val="left" w:pos="830"/>
              </w:tabs>
              <w:spacing w:before="2" w:line="237" w:lineRule="auto"/>
              <w:ind w:right="1059"/>
            </w:pPr>
            <w:r>
              <w:t>Ensure</w:t>
            </w:r>
            <w:r>
              <w:rPr>
                <w:spacing w:val="-3"/>
              </w:rPr>
              <w:t xml:space="preserve"> </w:t>
            </w:r>
            <w:r>
              <w:t>educational</w:t>
            </w:r>
            <w:r>
              <w:rPr>
                <w:spacing w:val="-2"/>
              </w:rPr>
              <w:t xml:space="preserve"> </w:t>
            </w:r>
            <w:r>
              <w:t>activities</w:t>
            </w:r>
            <w:r>
              <w:rPr>
                <w:spacing w:val="-3"/>
              </w:rPr>
              <w:t xml:space="preserve"> </w:t>
            </w:r>
            <w:r>
              <w:t>are</w:t>
            </w:r>
            <w:r>
              <w:rPr>
                <w:spacing w:val="-2"/>
              </w:rPr>
              <w:t xml:space="preserve"> </w:t>
            </w:r>
            <w:r>
              <w:t>identified</w:t>
            </w:r>
            <w:r w:rsidR="00CB082F">
              <w:rPr>
                <w:spacing w:val="-4"/>
              </w:rPr>
              <w:t>, with</w:t>
            </w:r>
            <w:r w:rsidR="009E0409">
              <w:rPr>
                <w:spacing w:val="-4"/>
              </w:rPr>
              <w:t xml:space="preserve"> </w:t>
            </w:r>
            <w:r>
              <w:t>the</w:t>
            </w:r>
            <w:r>
              <w:rPr>
                <w:spacing w:val="2"/>
              </w:rPr>
              <w:t xml:space="preserve"> </w:t>
            </w:r>
            <w:r>
              <w:t>needs</w:t>
            </w:r>
            <w:r>
              <w:rPr>
                <w:spacing w:val="-4"/>
              </w:rPr>
              <w:t xml:space="preserve"> </w:t>
            </w:r>
            <w:r>
              <w:t>and</w:t>
            </w:r>
            <w:r>
              <w:rPr>
                <w:spacing w:val="-5"/>
              </w:rPr>
              <w:t xml:space="preserve"> </w:t>
            </w:r>
            <w:r>
              <w:t>expectations</w:t>
            </w:r>
            <w:r>
              <w:rPr>
                <w:spacing w:val="-4"/>
              </w:rPr>
              <w:t xml:space="preserve"> </w:t>
            </w:r>
            <w:r>
              <w:t>of</w:t>
            </w:r>
            <w:r>
              <w:rPr>
                <w:spacing w:val="-5"/>
              </w:rPr>
              <w:t xml:space="preserve"> </w:t>
            </w:r>
            <w:r>
              <w:t>our customers</w:t>
            </w:r>
            <w:r w:rsidR="00CB082F">
              <w:t xml:space="preserve"> understood</w:t>
            </w:r>
            <w:r>
              <w:t>.</w:t>
            </w:r>
          </w:p>
          <w:p w14:paraId="30BE595A" w14:textId="77777777" w:rsidR="001E6024" w:rsidRDefault="001E6024" w:rsidP="001E6024">
            <w:pPr>
              <w:rPr>
                <w:b/>
                <w:i/>
                <w:color w:val="auto"/>
              </w:rPr>
            </w:pPr>
            <w:r w:rsidRPr="001E6024">
              <w:rPr>
                <w:b/>
                <w:i/>
                <w:color w:val="auto"/>
              </w:rPr>
              <w:t>Wise Stewardship</w:t>
            </w:r>
          </w:p>
          <w:p w14:paraId="1176A2D9" w14:textId="77777777" w:rsidR="00B72C63" w:rsidRDefault="00B72C63" w:rsidP="00B72C63">
            <w:pPr>
              <w:pStyle w:val="TableParagraph"/>
              <w:numPr>
                <w:ilvl w:val="0"/>
                <w:numId w:val="17"/>
              </w:numPr>
              <w:tabs>
                <w:tab w:val="left" w:pos="829"/>
                <w:tab w:val="left" w:pos="830"/>
              </w:tabs>
              <w:spacing w:before="125" w:line="280" w:lineRule="exact"/>
            </w:pPr>
            <w:r>
              <w:t>Participate in the development of and effectively manage the education team to meet budget</w:t>
            </w:r>
            <w:r>
              <w:rPr>
                <w:spacing w:val="-23"/>
              </w:rPr>
              <w:t xml:space="preserve"> </w:t>
            </w:r>
            <w:r>
              <w:t>targets</w:t>
            </w:r>
            <w:r w:rsidR="00CB082F">
              <w:t>.</w:t>
            </w:r>
          </w:p>
          <w:p w14:paraId="0F520772" w14:textId="77777777" w:rsidR="00B72C63" w:rsidRDefault="00B72C63" w:rsidP="00B72C63">
            <w:pPr>
              <w:pStyle w:val="TableParagraph"/>
              <w:spacing w:before="116"/>
              <w:ind w:left="0"/>
              <w:rPr>
                <w:b/>
                <w:i/>
              </w:rPr>
            </w:pPr>
            <w:r>
              <w:rPr>
                <w:b/>
                <w:i/>
              </w:rPr>
              <w:t>Community Engagement:</w:t>
            </w:r>
          </w:p>
          <w:p w14:paraId="58F4651F" w14:textId="77777777" w:rsidR="00B72C63" w:rsidRDefault="00B72C63" w:rsidP="00B72C63">
            <w:pPr>
              <w:pStyle w:val="TableParagraph"/>
              <w:numPr>
                <w:ilvl w:val="0"/>
                <w:numId w:val="24"/>
              </w:numPr>
              <w:tabs>
                <w:tab w:val="left" w:pos="829"/>
                <w:tab w:val="left" w:pos="830"/>
              </w:tabs>
              <w:spacing w:before="120"/>
            </w:pPr>
            <w:r>
              <w:t>Promote Calvary graduate program to universities and the</w:t>
            </w:r>
            <w:r>
              <w:rPr>
                <w:spacing w:val="-8"/>
              </w:rPr>
              <w:t xml:space="preserve"> </w:t>
            </w:r>
            <w:r>
              <w:t>community</w:t>
            </w:r>
            <w:r w:rsidR="00CB082F">
              <w:t>.</w:t>
            </w:r>
          </w:p>
          <w:p w14:paraId="32D845C2" w14:textId="77777777" w:rsidR="00B72C63" w:rsidRDefault="00B72C63" w:rsidP="00B72C63">
            <w:pPr>
              <w:pStyle w:val="TableParagraph"/>
              <w:numPr>
                <w:ilvl w:val="0"/>
                <w:numId w:val="24"/>
              </w:numPr>
              <w:tabs>
                <w:tab w:val="left" w:pos="829"/>
                <w:tab w:val="left" w:pos="830"/>
              </w:tabs>
              <w:spacing w:before="5"/>
            </w:pPr>
            <w:r>
              <w:t>Participate in expos and open days as</w:t>
            </w:r>
            <w:r>
              <w:rPr>
                <w:spacing w:val="-11"/>
              </w:rPr>
              <w:t xml:space="preserve"> </w:t>
            </w:r>
            <w:r>
              <w:t>required</w:t>
            </w:r>
            <w:r w:rsidR="00CB082F">
              <w:t>.</w:t>
            </w:r>
          </w:p>
          <w:sdt>
            <w:sdtPr>
              <w:rPr>
                <w:rFonts w:ascii="Calibri" w:eastAsia="Calibri" w:hAnsi="Calibri" w:cs="Segoe UI"/>
                <w:i/>
                <w:color w:val="auto"/>
                <w:lang w:val="en-US" w:eastAsia="en-US" w:bidi="en-US"/>
              </w:rPr>
              <w:id w:val="1334262734"/>
              <w:placeholder>
                <w:docPart w:val="D7C33F2B50944A62A5E293543CD14542"/>
              </w:placeholder>
            </w:sdtPr>
            <w:sdtEndPr>
              <w:rPr>
                <w:rFonts w:cs="Calibri"/>
                <w:i w:val="0"/>
              </w:rPr>
            </w:sdtEndPr>
            <w:sdtContent>
              <w:p w14:paraId="2DF8E1BE" w14:textId="77777777" w:rsidR="001001CB" w:rsidRPr="001001CB" w:rsidRDefault="001001CB" w:rsidP="001001CB">
                <w:pPr>
                  <w:spacing w:line="276" w:lineRule="auto"/>
                  <w:rPr>
                    <w:color w:val="auto"/>
                  </w:rPr>
                </w:pPr>
                <w:r w:rsidRPr="00B72C63">
                  <w:rPr>
                    <w:b/>
                    <w:i/>
                    <w:color w:val="auto"/>
                  </w:rPr>
                  <w:t xml:space="preserve">WH&amp;S Responsibilities: </w:t>
                </w:r>
              </w:p>
              <w:p w14:paraId="3FF90DB1" w14:textId="2F325F7F" w:rsidR="001001CB" w:rsidRPr="00A31A8D" w:rsidRDefault="001001CB" w:rsidP="00BB7A47">
                <w:pPr>
                  <w:pStyle w:val="TableParagraph"/>
                  <w:numPr>
                    <w:ilvl w:val="0"/>
                    <w:numId w:val="17"/>
                  </w:numPr>
                  <w:tabs>
                    <w:tab w:val="left" w:pos="829"/>
                    <w:tab w:val="left" w:pos="830"/>
                  </w:tabs>
                  <w:spacing w:before="7" w:line="237" w:lineRule="auto"/>
                  <w:ind w:right="369"/>
                </w:pPr>
                <w:r w:rsidRPr="00A31A8D">
                  <w:t>Take reasonable care of your own health and safety and the health and safety of others in the workplace</w:t>
                </w:r>
                <w:r w:rsidR="00CB082F">
                  <w:t>.</w:t>
                </w:r>
              </w:p>
              <w:p w14:paraId="508F06B5" w14:textId="3A86644D" w:rsidR="001001CB" w:rsidRPr="00A31A8D" w:rsidRDefault="001001CB" w:rsidP="00BB7A47">
                <w:pPr>
                  <w:pStyle w:val="TableParagraph"/>
                  <w:numPr>
                    <w:ilvl w:val="0"/>
                    <w:numId w:val="17"/>
                  </w:numPr>
                  <w:tabs>
                    <w:tab w:val="left" w:pos="829"/>
                    <w:tab w:val="left" w:pos="830"/>
                  </w:tabs>
                  <w:spacing w:before="7" w:line="237" w:lineRule="auto"/>
                  <w:ind w:right="369"/>
                </w:pPr>
                <w:r w:rsidRPr="00A31A8D">
                  <w:t>Comply with relevant Calvary WHS policies, procedures, work instructions and requests</w:t>
                </w:r>
                <w:r w:rsidR="00CB082F">
                  <w:t>.</w:t>
                </w:r>
              </w:p>
              <w:p w14:paraId="1A012B91" w14:textId="50C2BDA8" w:rsidR="001001CB" w:rsidRPr="00A31A8D" w:rsidRDefault="001001CB" w:rsidP="00BB7A47">
                <w:pPr>
                  <w:pStyle w:val="TableParagraph"/>
                  <w:numPr>
                    <w:ilvl w:val="0"/>
                    <w:numId w:val="17"/>
                  </w:numPr>
                  <w:tabs>
                    <w:tab w:val="left" w:pos="829"/>
                    <w:tab w:val="left" w:pos="830"/>
                  </w:tabs>
                  <w:spacing w:before="7" w:line="237" w:lineRule="auto"/>
                  <w:ind w:right="369"/>
                </w:pPr>
                <w:r w:rsidRPr="00A31A8D">
                  <w:t>Report to your supervisor any incident or unsafe conditions which come to your attention</w:t>
                </w:r>
                <w:r w:rsidR="00CB082F">
                  <w:t>.</w:t>
                </w:r>
              </w:p>
              <w:p w14:paraId="39F11D09" w14:textId="59F2AE25" w:rsidR="001001CB" w:rsidRPr="00BB7A47" w:rsidRDefault="001001CB" w:rsidP="00BB7A47">
                <w:pPr>
                  <w:pStyle w:val="TableParagraph"/>
                  <w:numPr>
                    <w:ilvl w:val="0"/>
                    <w:numId w:val="17"/>
                  </w:numPr>
                  <w:tabs>
                    <w:tab w:val="left" w:pos="829"/>
                    <w:tab w:val="left" w:pos="830"/>
                  </w:tabs>
                  <w:spacing w:before="7" w:line="237" w:lineRule="auto"/>
                  <w:ind w:right="369"/>
                </w:pPr>
                <w:r w:rsidRPr="00A31A8D">
                  <w:t>Observe any additional requirements as outline in Calvary’s WHS Responsibilities, Authority and Accountability Table (published on Calvary intranet)</w:t>
                </w:r>
                <w:r w:rsidR="00CB082F">
                  <w:t>.</w:t>
                </w:r>
              </w:p>
            </w:sdtContent>
          </w:sdt>
          <w:p w14:paraId="71F3C76C" w14:textId="77777777" w:rsidR="00B72C63" w:rsidRDefault="00B72C63" w:rsidP="00B72C63">
            <w:pPr>
              <w:pStyle w:val="TableParagraph"/>
              <w:spacing w:before="116"/>
              <w:ind w:left="110"/>
              <w:rPr>
                <w:b/>
                <w:i/>
              </w:rPr>
            </w:pPr>
            <w:r>
              <w:rPr>
                <w:b/>
                <w:i/>
              </w:rPr>
              <w:t>Managers responsibilities in regards to Infection Prevention and Control:</w:t>
            </w:r>
          </w:p>
          <w:p w14:paraId="30365C51" w14:textId="77777777" w:rsidR="00B72C63" w:rsidRDefault="00B72C63" w:rsidP="00B72C63">
            <w:pPr>
              <w:pStyle w:val="TableParagraph"/>
              <w:spacing w:before="117"/>
              <w:ind w:left="110" w:right="137"/>
            </w:pPr>
            <w:r>
              <w:t>Managers are to reduce the risk of patients, health care workers (HCW’s) and visitors from acquiring infections whilst in our care and within the work place, by ensuring compliance to the Infection Control Policies and Procedures. Infection prevention and control (IPC) practices should be reflected in all departments of the hospital in order to ensure, that regardless of the type of patient who passes through the hospital, the objectives are achieved, including:</w:t>
            </w:r>
          </w:p>
          <w:p w14:paraId="3080606D" w14:textId="77777777" w:rsidR="00B72C63" w:rsidRDefault="00B72C63" w:rsidP="00B72C63">
            <w:pPr>
              <w:pStyle w:val="TableParagraph"/>
              <w:numPr>
                <w:ilvl w:val="0"/>
                <w:numId w:val="24"/>
              </w:numPr>
              <w:tabs>
                <w:tab w:val="left" w:pos="829"/>
                <w:tab w:val="left" w:pos="830"/>
              </w:tabs>
              <w:spacing w:before="126" w:line="280" w:lineRule="exact"/>
            </w:pPr>
            <w:r>
              <w:t>To prevent patients acquiring infections whilst in our</w:t>
            </w:r>
            <w:r>
              <w:rPr>
                <w:spacing w:val="-2"/>
              </w:rPr>
              <w:t xml:space="preserve"> </w:t>
            </w:r>
            <w:r>
              <w:t>care.</w:t>
            </w:r>
          </w:p>
          <w:p w14:paraId="47FFF6A3" w14:textId="77777777" w:rsidR="00B72C63" w:rsidRDefault="00B72C63" w:rsidP="00B72C63">
            <w:pPr>
              <w:pStyle w:val="TableParagraph"/>
              <w:numPr>
                <w:ilvl w:val="0"/>
                <w:numId w:val="24"/>
              </w:numPr>
              <w:tabs>
                <w:tab w:val="left" w:pos="829"/>
                <w:tab w:val="left" w:pos="830"/>
              </w:tabs>
              <w:spacing w:line="280" w:lineRule="exact"/>
            </w:pPr>
            <w:r>
              <w:t>To control the spread of infection between consumers and healthcare</w:t>
            </w:r>
            <w:r>
              <w:rPr>
                <w:spacing w:val="-15"/>
              </w:rPr>
              <w:t xml:space="preserve"> </w:t>
            </w:r>
            <w:r>
              <w:t>workers</w:t>
            </w:r>
            <w:r w:rsidR="00CB082F">
              <w:t>.</w:t>
            </w:r>
          </w:p>
          <w:p w14:paraId="41A5982B" w14:textId="77777777" w:rsidR="00B72C63" w:rsidRDefault="00B72C63" w:rsidP="00B72C63">
            <w:pPr>
              <w:pStyle w:val="TableParagraph"/>
              <w:numPr>
                <w:ilvl w:val="0"/>
                <w:numId w:val="24"/>
              </w:numPr>
              <w:tabs>
                <w:tab w:val="left" w:pos="829"/>
                <w:tab w:val="left" w:pos="830"/>
              </w:tabs>
            </w:pPr>
            <w:r>
              <w:t>To protect healthcare workers in our</w:t>
            </w:r>
            <w:r>
              <w:rPr>
                <w:spacing w:val="-7"/>
              </w:rPr>
              <w:t xml:space="preserve"> </w:t>
            </w:r>
            <w:r>
              <w:t>employ.</w:t>
            </w:r>
          </w:p>
          <w:p w14:paraId="08CB7201" w14:textId="77777777" w:rsidR="004F55E5" w:rsidRPr="00B72C63" w:rsidRDefault="00B72C63" w:rsidP="00B72C63">
            <w:pPr>
              <w:pStyle w:val="TableParagraph"/>
              <w:numPr>
                <w:ilvl w:val="0"/>
                <w:numId w:val="24"/>
              </w:numPr>
              <w:tabs>
                <w:tab w:val="left" w:pos="829"/>
                <w:tab w:val="left" w:pos="830"/>
              </w:tabs>
              <w:ind w:right="452"/>
            </w:pPr>
            <w:r>
              <w:lastRenderedPageBreak/>
              <w:t>To</w:t>
            </w:r>
            <w:r>
              <w:rPr>
                <w:spacing w:val="-4"/>
              </w:rPr>
              <w:t xml:space="preserve"> </w:t>
            </w:r>
            <w:r>
              <w:t>comply</w:t>
            </w:r>
            <w:r>
              <w:rPr>
                <w:spacing w:val="-2"/>
              </w:rPr>
              <w:t xml:space="preserve"> </w:t>
            </w:r>
            <w:r>
              <w:t>with</w:t>
            </w:r>
            <w:r>
              <w:rPr>
                <w:spacing w:val="-3"/>
              </w:rPr>
              <w:t xml:space="preserve"> </w:t>
            </w:r>
            <w:r>
              <w:t>state</w:t>
            </w:r>
            <w:r>
              <w:rPr>
                <w:spacing w:val="-2"/>
              </w:rPr>
              <w:t xml:space="preserve"> </w:t>
            </w:r>
            <w:r>
              <w:t>and</w:t>
            </w:r>
            <w:r>
              <w:rPr>
                <w:spacing w:val="-3"/>
              </w:rPr>
              <w:t xml:space="preserve"> </w:t>
            </w:r>
            <w:r>
              <w:t>national</w:t>
            </w:r>
            <w:r>
              <w:rPr>
                <w:spacing w:val="-3"/>
              </w:rPr>
              <w:t xml:space="preserve"> </w:t>
            </w:r>
            <w:r>
              <w:t>standards</w:t>
            </w:r>
            <w:r>
              <w:rPr>
                <w:spacing w:val="-4"/>
              </w:rPr>
              <w:t xml:space="preserve"> </w:t>
            </w:r>
            <w:r>
              <w:t>and</w:t>
            </w:r>
            <w:r>
              <w:rPr>
                <w:spacing w:val="-4"/>
              </w:rPr>
              <w:t xml:space="preserve"> </w:t>
            </w:r>
            <w:r>
              <w:t>legislation,</w:t>
            </w:r>
            <w:r>
              <w:rPr>
                <w:spacing w:val="-3"/>
              </w:rPr>
              <w:t xml:space="preserve"> </w:t>
            </w:r>
            <w:r>
              <w:t>including</w:t>
            </w:r>
            <w:r>
              <w:rPr>
                <w:spacing w:val="-2"/>
              </w:rPr>
              <w:t xml:space="preserve"> </w:t>
            </w:r>
            <w:r>
              <w:t>the</w:t>
            </w:r>
            <w:r>
              <w:rPr>
                <w:spacing w:val="-3"/>
              </w:rPr>
              <w:t xml:space="preserve"> </w:t>
            </w:r>
            <w:r>
              <w:t>National</w:t>
            </w:r>
            <w:r>
              <w:rPr>
                <w:spacing w:val="-3"/>
              </w:rPr>
              <w:t xml:space="preserve"> </w:t>
            </w:r>
            <w:r>
              <w:t>Safety</w:t>
            </w:r>
            <w:r>
              <w:rPr>
                <w:spacing w:val="-2"/>
              </w:rPr>
              <w:t xml:space="preserve"> </w:t>
            </w:r>
            <w:r>
              <w:t>and</w:t>
            </w:r>
            <w:r>
              <w:rPr>
                <w:spacing w:val="-3"/>
              </w:rPr>
              <w:t xml:space="preserve"> </w:t>
            </w:r>
            <w:r>
              <w:t>Quality Health Service Standards (NSQHSS), Standard 3: Preventing and Controlling Healthcare Associated Infections</w:t>
            </w:r>
            <w:r>
              <w:rPr>
                <w:spacing w:val="-3"/>
              </w:rPr>
              <w:t xml:space="preserve"> </w:t>
            </w:r>
            <w:r>
              <w:t>(HAIs).</w:t>
            </w:r>
          </w:p>
        </w:tc>
      </w:tr>
      <w:tr w:rsidR="000C59F4" w:rsidRPr="007F1973" w14:paraId="62A7FDA9"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02A08200"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lastRenderedPageBreak/>
              <w:t>Key Relationships</w:t>
            </w:r>
          </w:p>
        </w:tc>
      </w:tr>
      <w:tr w:rsidR="000C59F4" w:rsidRPr="00984666" w14:paraId="32DE5207" w14:textId="77777777" w:rsidTr="000C59F4">
        <w:trPr>
          <w:trHeight w:val="510"/>
        </w:trPr>
        <w:tc>
          <w:tcPr>
            <w:tcW w:w="1701" w:type="dxa"/>
          </w:tcPr>
          <w:p w14:paraId="61BB170F" w14:textId="77777777" w:rsidR="000C59F4" w:rsidRPr="00984666" w:rsidRDefault="000C59F4" w:rsidP="00FF155C">
            <w:r>
              <w:t>Internal:</w:t>
            </w:r>
          </w:p>
        </w:tc>
        <w:tc>
          <w:tcPr>
            <w:tcW w:w="8647" w:type="dxa"/>
            <w:gridSpan w:val="5"/>
          </w:tcPr>
          <w:p w14:paraId="6170830C" w14:textId="77777777" w:rsidR="006E0706" w:rsidRDefault="006E0706" w:rsidP="00B72C63">
            <w:pPr>
              <w:pStyle w:val="TableParagraph"/>
              <w:numPr>
                <w:ilvl w:val="0"/>
                <w:numId w:val="24"/>
              </w:numPr>
              <w:tabs>
                <w:tab w:val="left" w:pos="829"/>
                <w:tab w:val="left" w:pos="830"/>
              </w:tabs>
              <w:ind w:right="452"/>
            </w:pPr>
            <w:r>
              <w:t>Director of Clinical Services</w:t>
            </w:r>
          </w:p>
          <w:p w14:paraId="34605314" w14:textId="77777777" w:rsidR="00B72C63" w:rsidRPr="00B72C63" w:rsidRDefault="006E0706" w:rsidP="00B72C63">
            <w:pPr>
              <w:pStyle w:val="TableParagraph"/>
              <w:numPr>
                <w:ilvl w:val="0"/>
                <w:numId w:val="24"/>
              </w:numPr>
              <w:tabs>
                <w:tab w:val="left" w:pos="829"/>
                <w:tab w:val="left" w:pos="830"/>
              </w:tabs>
              <w:ind w:right="452"/>
            </w:pPr>
            <w:r>
              <w:t xml:space="preserve">Deputy Director of Clinical Services </w:t>
            </w:r>
          </w:p>
          <w:p w14:paraId="6E5FF96F" w14:textId="77777777" w:rsidR="00B72C63" w:rsidRPr="00B72C63" w:rsidRDefault="00B72C63" w:rsidP="00B72C63">
            <w:pPr>
              <w:pStyle w:val="TableParagraph"/>
              <w:numPr>
                <w:ilvl w:val="0"/>
                <w:numId w:val="24"/>
              </w:numPr>
              <w:tabs>
                <w:tab w:val="left" w:pos="829"/>
                <w:tab w:val="left" w:pos="830"/>
              </w:tabs>
              <w:ind w:right="452"/>
            </w:pPr>
            <w:r w:rsidRPr="00B72C63">
              <w:t>Front Line Managers</w:t>
            </w:r>
          </w:p>
          <w:p w14:paraId="72F108FD" w14:textId="77777777" w:rsidR="00B72C63" w:rsidRPr="00B72C63" w:rsidRDefault="00B72C63" w:rsidP="00B72C63">
            <w:pPr>
              <w:pStyle w:val="TableParagraph"/>
              <w:numPr>
                <w:ilvl w:val="0"/>
                <w:numId w:val="24"/>
              </w:numPr>
              <w:tabs>
                <w:tab w:val="left" w:pos="829"/>
                <w:tab w:val="left" w:pos="830"/>
              </w:tabs>
              <w:ind w:right="452"/>
            </w:pPr>
            <w:r w:rsidRPr="00B72C63">
              <w:t>Local and National L&amp;D teams</w:t>
            </w:r>
          </w:p>
          <w:p w14:paraId="23F2C0E2" w14:textId="77777777" w:rsidR="00B72C63" w:rsidRPr="00B72C63" w:rsidRDefault="00B72C63" w:rsidP="00B72C63">
            <w:pPr>
              <w:pStyle w:val="TableParagraph"/>
              <w:numPr>
                <w:ilvl w:val="0"/>
                <w:numId w:val="24"/>
              </w:numPr>
              <w:tabs>
                <w:tab w:val="left" w:pos="829"/>
                <w:tab w:val="left" w:pos="830"/>
              </w:tabs>
              <w:ind w:right="452"/>
              <w:rPr>
                <w:i/>
              </w:rPr>
            </w:pPr>
            <w:r w:rsidRPr="00B72C63">
              <w:t>Other Calvary hospitals L&amp;D</w:t>
            </w:r>
            <w:r>
              <w:rPr>
                <w:color w:val="FF0000"/>
              </w:rPr>
              <w:t xml:space="preserve"> </w:t>
            </w:r>
          </w:p>
        </w:tc>
      </w:tr>
      <w:tr w:rsidR="000C59F4" w:rsidRPr="00984666" w14:paraId="450654B5" w14:textId="77777777" w:rsidTr="000C59F4">
        <w:trPr>
          <w:trHeight w:val="510"/>
        </w:trPr>
        <w:tc>
          <w:tcPr>
            <w:tcW w:w="1701" w:type="dxa"/>
          </w:tcPr>
          <w:p w14:paraId="15FDABAA" w14:textId="77777777" w:rsidR="000C59F4" w:rsidRPr="00984666" w:rsidRDefault="000C59F4" w:rsidP="00FF155C">
            <w:r>
              <w:t>External:</w:t>
            </w:r>
          </w:p>
        </w:tc>
        <w:tc>
          <w:tcPr>
            <w:tcW w:w="8647" w:type="dxa"/>
            <w:gridSpan w:val="5"/>
          </w:tcPr>
          <w:p w14:paraId="3FAF596C" w14:textId="77777777" w:rsidR="000C59F4" w:rsidRPr="000E3D62" w:rsidRDefault="00B72C63" w:rsidP="00B72C63">
            <w:pPr>
              <w:pStyle w:val="TableParagraph"/>
              <w:numPr>
                <w:ilvl w:val="0"/>
                <w:numId w:val="24"/>
              </w:numPr>
              <w:tabs>
                <w:tab w:val="left" w:pos="829"/>
                <w:tab w:val="left" w:pos="830"/>
              </w:tabs>
              <w:ind w:right="452"/>
            </w:pPr>
            <w:r>
              <w:t>Professional and Community Organisations</w:t>
            </w:r>
          </w:p>
        </w:tc>
      </w:tr>
      <w:tr w:rsidR="000C59F4" w:rsidRPr="007C7B2B" w14:paraId="7213BC75" w14:textId="77777777" w:rsidTr="000C59F4">
        <w:tc>
          <w:tcPr>
            <w:tcW w:w="10348" w:type="dxa"/>
            <w:gridSpan w:val="6"/>
            <w:tcBorders>
              <w:top w:val="single" w:sz="4" w:space="0" w:color="auto"/>
              <w:left w:val="single" w:sz="4" w:space="0" w:color="auto"/>
              <w:bottom w:val="single" w:sz="4" w:space="0" w:color="auto"/>
              <w:right w:val="single" w:sz="4" w:space="0" w:color="auto"/>
            </w:tcBorders>
            <w:shd w:val="clear" w:color="auto" w:fill="1F3886"/>
          </w:tcPr>
          <w:p w14:paraId="1EEC80BE" w14:textId="77777777" w:rsidR="000C59F4" w:rsidRPr="007C7B2B" w:rsidRDefault="000C59F4" w:rsidP="00FF155C">
            <w:pPr>
              <w:rPr>
                <w:rFonts w:ascii="Calibri" w:hAnsi="Calibri" w:cs="Calibri"/>
                <w:b/>
                <w:color w:val="FF0000"/>
              </w:rPr>
            </w:pPr>
            <w:r>
              <w:rPr>
                <w:rFonts w:ascii="Calibri" w:hAnsi="Calibri" w:cs="Calibri"/>
                <w:b/>
                <w:color w:val="FFFFFF" w:themeColor="background1"/>
              </w:rPr>
              <w:t>Position Impact</w:t>
            </w:r>
          </w:p>
        </w:tc>
      </w:tr>
      <w:tr w:rsidR="000C59F4" w:rsidRPr="007C7B2B" w14:paraId="5C97E94A" w14:textId="77777777" w:rsidTr="000C59F4">
        <w:trPr>
          <w:trHeight w:val="510"/>
        </w:trPr>
        <w:tc>
          <w:tcPr>
            <w:tcW w:w="1701" w:type="dxa"/>
          </w:tcPr>
          <w:p w14:paraId="7A31C09F" w14:textId="77777777" w:rsidR="000C59F4" w:rsidRPr="00984666" w:rsidRDefault="000C59F4" w:rsidP="00FF155C">
            <w:r>
              <w:t>Direct Reports:</w:t>
            </w:r>
          </w:p>
        </w:tc>
        <w:tc>
          <w:tcPr>
            <w:tcW w:w="8647" w:type="dxa"/>
            <w:gridSpan w:val="5"/>
          </w:tcPr>
          <w:sdt>
            <w:sdtPr>
              <w:rPr>
                <w:color w:val="auto"/>
              </w:rPr>
              <w:id w:val="821002984"/>
            </w:sdtPr>
            <w:sdtEndPr/>
            <w:sdtContent>
              <w:p w14:paraId="61B79829" w14:textId="77777777" w:rsidR="000E3D62" w:rsidRPr="00B72C63" w:rsidRDefault="00B72C63" w:rsidP="00B72C63">
                <w:pPr>
                  <w:pStyle w:val="ListParagraph"/>
                  <w:numPr>
                    <w:ilvl w:val="0"/>
                    <w:numId w:val="13"/>
                  </w:numPr>
                  <w:rPr>
                    <w:color w:val="auto"/>
                  </w:rPr>
                </w:pPr>
                <w:r w:rsidRPr="00B72C63">
                  <w:rPr>
                    <w:color w:val="auto"/>
                  </w:rPr>
                  <w:t>Clinical Nurse Educators and Facilitators</w:t>
                </w:r>
              </w:p>
              <w:p w14:paraId="6EE81E8D" w14:textId="0392879C" w:rsidR="00B72C63" w:rsidRPr="009E0409" w:rsidRDefault="00B72C63" w:rsidP="009E0409">
                <w:pPr>
                  <w:pStyle w:val="ListParagraph"/>
                  <w:numPr>
                    <w:ilvl w:val="0"/>
                    <w:numId w:val="13"/>
                  </w:numPr>
                  <w:rPr>
                    <w:color w:val="auto"/>
                  </w:rPr>
                </w:pPr>
                <w:r w:rsidRPr="00B72C63">
                  <w:rPr>
                    <w:color w:val="auto"/>
                  </w:rPr>
                  <w:t>Graduate Nurse Program Coordinators</w:t>
                </w:r>
              </w:p>
              <w:p w14:paraId="59E90CAB" w14:textId="77777777" w:rsidR="000C59F4" w:rsidRPr="00B72C63" w:rsidRDefault="00F37DFC" w:rsidP="000E3D62">
                <w:pPr>
                  <w:pStyle w:val="ListParagraph"/>
                  <w:numPr>
                    <w:ilvl w:val="0"/>
                    <w:numId w:val="0"/>
                  </w:numPr>
                  <w:ind w:left="720"/>
                  <w:rPr>
                    <w:color w:val="auto"/>
                  </w:rPr>
                </w:pPr>
              </w:p>
            </w:sdtContent>
          </w:sdt>
        </w:tc>
      </w:tr>
      <w:tr w:rsidR="000C59F4" w:rsidRPr="007C7B2B" w14:paraId="78F76DB7" w14:textId="77777777" w:rsidTr="000C59F4">
        <w:trPr>
          <w:trHeight w:val="510"/>
        </w:trPr>
        <w:tc>
          <w:tcPr>
            <w:tcW w:w="1701" w:type="dxa"/>
          </w:tcPr>
          <w:p w14:paraId="4ADDAEAC" w14:textId="77777777" w:rsidR="000C59F4" w:rsidRPr="00984666" w:rsidRDefault="000C59F4" w:rsidP="00FF155C">
            <w:r>
              <w:t>Budget:</w:t>
            </w:r>
          </w:p>
        </w:tc>
        <w:tc>
          <w:tcPr>
            <w:tcW w:w="8647" w:type="dxa"/>
            <w:gridSpan w:val="5"/>
          </w:tcPr>
          <w:sdt>
            <w:sdtPr>
              <w:rPr>
                <w:i/>
                <w:color w:val="auto"/>
              </w:rPr>
              <w:id w:val="-404918379"/>
              <w:showingPlcHdr/>
            </w:sdtPr>
            <w:sdtEndPr/>
            <w:sdtContent>
              <w:p w14:paraId="3582E0D0" w14:textId="77777777" w:rsidR="000C59F4" w:rsidRPr="007C7B2B" w:rsidRDefault="000C59F4" w:rsidP="00FF155C">
                <w:pPr>
                  <w:rPr>
                    <w:i/>
                    <w:color w:val="auto"/>
                  </w:rPr>
                </w:pPr>
                <w:r w:rsidRPr="00D4594B">
                  <w:rPr>
                    <w:rFonts w:eastAsiaTheme="minorHAnsi"/>
                    <w:b/>
                    <w:color w:val="808080"/>
                  </w:rPr>
                  <w:t>Click here to enter text.</w:t>
                </w:r>
              </w:p>
            </w:sdtContent>
          </w:sdt>
        </w:tc>
      </w:tr>
      <w:tr w:rsidR="000C59F4" w:rsidRPr="007F1973" w14:paraId="71511FAE" w14:textId="77777777" w:rsidTr="000C59F4">
        <w:tc>
          <w:tcPr>
            <w:tcW w:w="10348" w:type="dxa"/>
            <w:gridSpan w:val="6"/>
            <w:shd w:val="clear" w:color="auto" w:fill="1F3886"/>
          </w:tcPr>
          <w:p w14:paraId="473903BC" w14:textId="77777777" w:rsidR="000C59F4" w:rsidRPr="007F1973" w:rsidRDefault="000C59F4" w:rsidP="00FF155C">
            <w:pPr>
              <w:pStyle w:val="Heading3"/>
              <w:rPr>
                <w:color w:val="FFFFFF" w:themeColor="background1"/>
              </w:rPr>
            </w:pPr>
            <w:r>
              <w:rPr>
                <w:color w:val="FFFFFF" w:themeColor="background1"/>
                <w:lang w:val="en-US"/>
              </w:rPr>
              <w:t>Selection Criteria</w:t>
            </w:r>
          </w:p>
        </w:tc>
      </w:tr>
      <w:tr w:rsidR="000C59F4" w:rsidRPr="00984666" w14:paraId="5EF014AB" w14:textId="77777777" w:rsidTr="000C59F4">
        <w:trPr>
          <w:trHeight w:val="1107"/>
        </w:trPr>
        <w:tc>
          <w:tcPr>
            <w:tcW w:w="10348" w:type="dxa"/>
            <w:gridSpan w:val="6"/>
          </w:tcPr>
          <w:sdt>
            <w:sdtPr>
              <w:rPr>
                <w:rFonts w:ascii="Calibri" w:eastAsia="Calibri" w:hAnsi="Calibri" w:cs="Segoe UI"/>
                <w:color w:val="auto"/>
                <w:lang w:val="en-US" w:eastAsia="en-US" w:bidi="en-US"/>
              </w:rPr>
              <w:id w:val="46655250"/>
            </w:sdtPr>
            <w:sdtEndPr>
              <w:rPr>
                <w:rFonts w:cs="Calibri"/>
              </w:rPr>
            </w:sdtEndPr>
            <w:sdtContent>
              <w:p w14:paraId="503954FD" w14:textId="77777777" w:rsidR="00454A3D" w:rsidRPr="00931060" w:rsidRDefault="00454A3D" w:rsidP="00454A3D">
                <w:pPr>
                  <w:overflowPunct w:val="0"/>
                  <w:contextualSpacing/>
                  <w:rPr>
                    <w:b/>
                    <w:iCs/>
                    <w:color w:val="auto"/>
                  </w:rPr>
                </w:pPr>
                <w:r w:rsidRPr="00931060">
                  <w:rPr>
                    <w:b/>
                    <w:iCs/>
                    <w:color w:val="auto"/>
                  </w:rPr>
                  <w:t>Essential</w:t>
                </w:r>
              </w:p>
              <w:sdt>
                <w:sdtPr>
                  <w:id w:val="444817986"/>
                </w:sdtPr>
                <w:sdtEndPr/>
                <w:sdtContent>
                  <w:p w14:paraId="427E54A3" w14:textId="77777777" w:rsidR="00B72C63" w:rsidRDefault="00B72C63" w:rsidP="00B72C63">
                    <w:pPr>
                      <w:pStyle w:val="TableParagraph"/>
                      <w:numPr>
                        <w:ilvl w:val="0"/>
                        <w:numId w:val="18"/>
                      </w:numPr>
                      <w:tabs>
                        <w:tab w:val="left" w:pos="829"/>
                        <w:tab w:val="left" w:pos="830"/>
                      </w:tabs>
                      <w:spacing w:before="124" w:line="280" w:lineRule="exact"/>
                    </w:pPr>
                    <w:r>
                      <w:t>Registration with AHPRA and in possession of a current practising</w:t>
                    </w:r>
                    <w:r>
                      <w:rPr>
                        <w:spacing w:val="-10"/>
                      </w:rPr>
                      <w:t xml:space="preserve"> </w:t>
                    </w:r>
                    <w:r>
                      <w:t>certificate</w:t>
                    </w:r>
                    <w:r w:rsidR="00CB082F">
                      <w:t>.</w:t>
                    </w:r>
                  </w:p>
                  <w:p w14:paraId="0381CC2F" w14:textId="77777777" w:rsidR="00BB7A47" w:rsidRDefault="00BB7A47" w:rsidP="00BB7A47">
                    <w:pPr>
                      <w:pStyle w:val="TableParagraph"/>
                      <w:numPr>
                        <w:ilvl w:val="0"/>
                        <w:numId w:val="18"/>
                      </w:numPr>
                      <w:tabs>
                        <w:tab w:val="left" w:pos="829"/>
                        <w:tab w:val="left" w:pos="830"/>
                      </w:tabs>
                      <w:spacing w:line="280" w:lineRule="exact"/>
                    </w:pPr>
                    <w:r>
                      <w:t>Post graduate qualification in</w:t>
                    </w:r>
                    <w:r>
                      <w:rPr>
                        <w:spacing w:val="-2"/>
                      </w:rPr>
                      <w:t xml:space="preserve"> </w:t>
                    </w:r>
                    <w:r>
                      <w:t>education</w:t>
                    </w:r>
                    <w:r w:rsidR="00CB082F">
                      <w:t>.</w:t>
                    </w:r>
                  </w:p>
                  <w:p w14:paraId="2582C7D2" w14:textId="77777777" w:rsidR="00BB7A47" w:rsidRDefault="00BB7A47" w:rsidP="00BB7A47">
                    <w:pPr>
                      <w:pStyle w:val="TableParagraph"/>
                      <w:numPr>
                        <w:ilvl w:val="0"/>
                        <w:numId w:val="18"/>
                      </w:numPr>
                      <w:tabs>
                        <w:tab w:val="left" w:pos="829"/>
                        <w:tab w:val="left" w:pos="830"/>
                      </w:tabs>
                    </w:pPr>
                    <w:r>
                      <w:t>Certificate IV in Training and</w:t>
                    </w:r>
                    <w:r>
                      <w:rPr>
                        <w:spacing w:val="-3"/>
                      </w:rPr>
                      <w:t xml:space="preserve"> </w:t>
                    </w:r>
                    <w:r>
                      <w:t>Assessment</w:t>
                    </w:r>
                    <w:r w:rsidR="00CB082F">
                      <w:t>.</w:t>
                    </w:r>
                  </w:p>
                  <w:p w14:paraId="2538853A" w14:textId="77777777" w:rsidR="00B72C63" w:rsidRDefault="00B72C63" w:rsidP="00B72C63">
                    <w:pPr>
                      <w:pStyle w:val="TableParagraph"/>
                      <w:numPr>
                        <w:ilvl w:val="0"/>
                        <w:numId w:val="18"/>
                      </w:numPr>
                      <w:tabs>
                        <w:tab w:val="left" w:pos="829"/>
                        <w:tab w:val="left" w:pos="830"/>
                      </w:tabs>
                      <w:spacing w:line="280" w:lineRule="exact"/>
                    </w:pPr>
                    <w:r>
                      <w:t>Experience in leadership</w:t>
                    </w:r>
                    <w:r>
                      <w:rPr>
                        <w:spacing w:val="-3"/>
                      </w:rPr>
                      <w:t xml:space="preserve"> </w:t>
                    </w:r>
                    <w:r>
                      <w:t>roles</w:t>
                    </w:r>
                    <w:r w:rsidR="00CB082F">
                      <w:t>.</w:t>
                    </w:r>
                  </w:p>
                  <w:p w14:paraId="045BD5EB" w14:textId="77777777" w:rsidR="00B72C63" w:rsidRDefault="00B72C63" w:rsidP="00B72C63">
                    <w:pPr>
                      <w:pStyle w:val="TableParagraph"/>
                      <w:numPr>
                        <w:ilvl w:val="0"/>
                        <w:numId w:val="18"/>
                      </w:numPr>
                      <w:tabs>
                        <w:tab w:val="left" w:pos="829"/>
                        <w:tab w:val="left" w:pos="830"/>
                      </w:tabs>
                      <w:spacing w:line="280" w:lineRule="exact"/>
                    </w:pPr>
                    <w:r>
                      <w:t>Commitment to continue professional</w:t>
                    </w:r>
                    <w:r>
                      <w:rPr>
                        <w:spacing w:val="-2"/>
                      </w:rPr>
                      <w:t xml:space="preserve"> </w:t>
                    </w:r>
                    <w:r>
                      <w:t>development</w:t>
                    </w:r>
                    <w:r w:rsidR="00CB082F">
                      <w:t>.</w:t>
                    </w:r>
                  </w:p>
                  <w:p w14:paraId="522A55A9" w14:textId="77777777" w:rsidR="00B72C63" w:rsidRDefault="00B72C63" w:rsidP="00B72C63">
                    <w:pPr>
                      <w:pStyle w:val="TableParagraph"/>
                      <w:numPr>
                        <w:ilvl w:val="0"/>
                        <w:numId w:val="18"/>
                      </w:numPr>
                      <w:tabs>
                        <w:tab w:val="left" w:pos="829"/>
                        <w:tab w:val="left" w:pos="830"/>
                      </w:tabs>
                    </w:pPr>
                    <w:r>
                      <w:t>Demonstrated knowledge of current nursing issues and practices pertaining to</w:t>
                    </w:r>
                    <w:r>
                      <w:rPr>
                        <w:spacing w:val="-14"/>
                      </w:rPr>
                      <w:t xml:space="preserve"> </w:t>
                    </w:r>
                    <w:r>
                      <w:t>position</w:t>
                    </w:r>
                    <w:r w:rsidR="00CB082F">
                      <w:t>.</w:t>
                    </w:r>
                  </w:p>
                  <w:p w14:paraId="3D252490" w14:textId="77777777" w:rsidR="00B72C63" w:rsidRDefault="00BB7A47" w:rsidP="00B72C63">
                    <w:pPr>
                      <w:pStyle w:val="TableParagraph"/>
                      <w:numPr>
                        <w:ilvl w:val="0"/>
                        <w:numId w:val="18"/>
                      </w:numPr>
                      <w:tabs>
                        <w:tab w:val="left" w:pos="829"/>
                        <w:tab w:val="left" w:pos="830"/>
                      </w:tabs>
                      <w:spacing w:before="1" w:line="280" w:lineRule="exact"/>
                    </w:pPr>
                    <w:r>
                      <w:t>Good c</w:t>
                    </w:r>
                    <w:r w:rsidR="00B72C63">
                      <w:t>omputer</w:t>
                    </w:r>
                    <w:r w:rsidR="00B72C63">
                      <w:rPr>
                        <w:spacing w:val="-3"/>
                      </w:rPr>
                      <w:t xml:space="preserve"> </w:t>
                    </w:r>
                    <w:r w:rsidR="00B72C63">
                      <w:t>literacy</w:t>
                    </w:r>
                    <w:r w:rsidR="00CB082F">
                      <w:t xml:space="preserve"> and ability to run reports. </w:t>
                    </w:r>
                  </w:p>
                  <w:p w14:paraId="54F87EEE" w14:textId="3FD1D881" w:rsidR="00B72C63" w:rsidRPr="00931060" w:rsidRDefault="00B72C63" w:rsidP="00B72C63">
                    <w:pPr>
                      <w:pStyle w:val="ListParagraph"/>
                      <w:numPr>
                        <w:ilvl w:val="0"/>
                        <w:numId w:val="18"/>
                      </w:numPr>
                    </w:pPr>
                    <w:r w:rsidRPr="00931060">
                      <w:t>COVID-19 vaccination is a mandatory req</w:t>
                    </w:r>
                    <w:r>
                      <w:t>uirement unless assessed exempt</w:t>
                    </w:r>
                    <w:r w:rsidR="00CB082F">
                      <w:rPr>
                        <w:color w:val="FF0000"/>
                      </w:rPr>
                      <w:t>.</w:t>
                    </w:r>
                  </w:p>
                  <w:p w14:paraId="5C2A4966" w14:textId="77777777" w:rsidR="00454A3D" w:rsidRDefault="00454A3D" w:rsidP="00454A3D">
                    <w:pPr>
                      <w:rPr>
                        <w:b/>
                      </w:rPr>
                    </w:pPr>
                    <w:r w:rsidRPr="00931060">
                      <w:rPr>
                        <w:b/>
                      </w:rPr>
                      <w:t>Desirable</w:t>
                    </w:r>
                  </w:p>
                  <w:sdt>
                    <w:sdtPr>
                      <w:id w:val="988904690"/>
                    </w:sdtPr>
                    <w:sdtEndPr/>
                    <w:sdtContent>
                      <w:p w14:paraId="5D4EBF32" w14:textId="77777777" w:rsidR="00BB7A47" w:rsidRDefault="00BB7A47" w:rsidP="00BB7A47">
                        <w:pPr>
                          <w:pStyle w:val="TableParagraph"/>
                          <w:numPr>
                            <w:ilvl w:val="0"/>
                            <w:numId w:val="18"/>
                          </w:numPr>
                          <w:tabs>
                            <w:tab w:val="left" w:pos="829"/>
                            <w:tab w:val="left" w:pos="830"/>
                          </w:tabs>
                          <w:spacing w:before="1" w:line="280" w:lineRule="exact"/>
                        </w:pPr>
                        <w:r>
                          <w:t>Previous experience in similar</w:t>
                        </w:r>
                        <w:r w:rsidRPr="00BB7A47">
                          <w:t xml:space="preserve"> </w:t>
                        </w:r>
                        <w:r>
                          <w:t>role</w:t>
                        </w:r>
                        <w:r w:rsidR="00CB082F">
                          <w:t>.</w:t>
                        </w:r>
                      </w:p>
                      <w:p w14:paraId="3109C5A5" w14:textId="77777777" w:rsidR="000C59F4" w:rsidRPr="004B2694" w:rsidRDefault="00BB7A47" w:rsidP="00BB7A47">
                        <w:pPr>
                          <w:pStyle w:val="TableParagraph"/>
                          <w:numPr>
                            <w:ilvl w:val="0"/>
                            <w:numId w:val="18"/>
                          </w:numPr>
                          <w:tabs>
                            <w:tab w:val="left" w:pos="829"/>
                            <w:tab w:val="left" w:pos="830"/>
                          </w:tabs>
                          <w:spacing w:before="1" w:line="280" w:lineRule="exact"/>
                        </w:pPr>
                        <w:r>
                          <w:t>Post graduate qualification in</w:t>
                        </w:r>
                        <w:r w:rsidRPr="00BB7A47">
                          <w:t xml:space="preserve"> </w:t>
                        </w:r>
                        <w:r>
                          <w:t>education</w:t>
                        </w:r>
                        <w:r w:rsidR="00CB082F">
                          <w:t>.</w:t>
                        </w:r>
                      </w:p>
                    </w:sdtContent>
                  </w:sdt>
                </w:sdtContent>
              </w:sdt>
            </w:sdtContent>
          </w:sdt>
        </w:tc>
      </w:tr>
      <w:tr w:rsidR="000C59F4" w:rsidRPr="007F1973" w14:paraId="679E2769" w14:textId="77777777" w:rsidTr="000C59F4">
        <w:tc>
          <w:tcPr>
            <w:tcW w:w="10348" w:type="dxa"/>
            <w:gridSpan w:val="6"/>
            <w:shd w:val="clear" w:color="auto" w:fill="1F3886"/>
          </w:tcPr>
          <w:p w14:paraId="3B55DA22" w14:textId="77777777" w:rsidR="000C59F4" w:rsidRPr="007F1973" w:rsidRDefault="000C59F4" w:rsidP="00FF155C">
            <w:pPr>
              <w:pStyle w:val="Heading3"/>
              <w:rPr>
                <w:color w:val="FFFFFF" w:themeColor="background1"/>
              </w:rPr>
            </w:pPr>
            <w:r>
              <w:rPr>
                <w:color w:val="FFFFFF" w:themeColor="background1"/>
                <w:lang w:val="en-US"/>
              </w:rPr>
              <w:t xml:space="preserve">Approvals </w:t>
            </w:r>
          </w:p>
        </w:tc>
      </w:tr>
      <w:tr w:rsidR="000C59F4" w:rsidRPr="00984666" w14:paraId="16BEB147" w14:textId="77777777" w:rsidTr="000C59F4">
        <w:trPr>
          <w:trHeight w:val="510"/>
        </w:trPr>
        <w:tc>
          <w:tcPr>
            <w:tcW w:w="7655" w:type="dxa"/>
            <w:gridSpan w:val="4"/>
          </w:tcPr>
          <w:p w14:paraId="395AD7EA" w14:textId="77777777" w:rsidR="000C59F4" w:rsidRPr="00984666" w:rsidRDefault="000C59F4" w:rsidP="00FF155C">
            <w:r>
              <w:t>Job Holder’s signature:</w:t>
            </w:r>
          </w:p>
        </w:tc>
        <w:tc>
          <w:tcPr>
            <w:tcW w:w="2693" w:type="dxa"/>
            <w:gridSpan w:val="2"/>
          </w:tcPr>
          <w:p w14:paraId="6D19EDA4" w14:textId="77777777" w:rsidR="000C59F4" w:rsidRPr="00984666" w:rsidRDefault="000C59F4" w:rsidP="00FF155C">
            <w:r>
              <w:t>Date:</w:t>
            </w:r>
          </w:p>
        </w:tc>
      </w:tr>
      <w:tr w:rsidR="000C59F4" w:rsidRPr="00984666" w14:paraId="3BE41190" w14:textId="77777777" w:rsidTr="000C59F4">
        <w:trPr>
          <w:trHeight w:val="510"/>
        </w:trPr>
        <w:tc>
          <w:tcPr>
            <w:tcW w:w="7655" w:type="dxa"/>
            <w:gridSpan w:val="4"/>
          </w:tcPr>
          <w:p w14:paraId="2CA3BEA5" w14:textId="77777777" w:rsidR="000C59F4" w:rsidRPr="00984666" w:rsidRDefault="000C59F4" w:rsidP="00FF155C">
            <w:r>
              <w:t>Manager’s signature:</w:t>
            </w:r>
          </w:p>
        </w:tc>
        <w:tc>
          <w:tcPr>
            <w:tcW w:w="2693" w:type="dxa"/>
            <w:gridSpan w:val="2"/>
          </w:tcPr>
          <w:p w14:paraId="20D58F38" w14:textId="77777777" w:rsidR="000C59F4" w:rsidRPr="00984666" w:rsidRDefault="000C59F4" w:rsidP="00FF155C">
            <w:r>
              <w:t>Date:</w:t>
            </w:r>
          </w:p>
        </w:tc>
      </w:tr>
    </w:tbl>
    <w:p w14:paraId="3782A053" w14:textId="77777777" w:rsidR="000C59F4" w:rsidRPr="00FA65D4" w:rsidRDefault="000C59F4" w:rsidP="00430BB1">
      <w:pPr>
        <w:overflowPunct w:val="0"/>
        <w:spacing w:before="0" w:after="0"/>
        <w:textAlignment w:val="baseline"/>
        <w:rPr>
          <w:rFonts w:ascii="Arial" w:hAnsi="Arial" w:cs="Arial"/>
          <w:b/>
          <w:color w:val="auto"/>
          <w:lang w:val="en-US" w:eastAsia="en-US"/>
        </w:rPr>
      </w:pPr>
    </w:p>
    <w:sectPr w:rsidR="000C59F4" w:rsidRPr="00FA65D4" w:rsidSect="000C59F4">
      <w:footerReference w:type="default" r:id="rId18"/>
      <w:pgSz w:w="11906" w:h="16838"/>
      <w:pgMar w:top="962" w:right="720" w:bottom="993" w:left="720" w:header="57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1DB2" w14:textId="77777777" w:rsidR="00F37DFC" w:rsidRDefault="00F37DFC" w:rsidP="00D07759">
      <w:r>
        <w:separator/>
      </w:r>
    </w:p>
    <w:p w14:paraId="42FBD775" w14:textId="77777777" w:rsidR="00F37DFC" w:rsidRDefault="00F37DFC" w:rsidP="00D07759"/>
    <w:p w14:paraId="52857A46" w14:textId="77777777" w:rsidR="00F37DFC" w:rsidRDefault="00F37DFC"/>
  </w:endnote>
  <w:endnote w:type="continuationSeparator" w:id="0">
    <w:p w14:paraId="450171BF" w14:textId="77777777" w:rsidR="00F37DFC" w:rsidRDefault="00F37DFC" w:rsidP="00D07759">
      <w:r>
        <w:continuationSeparator/>
      </w:r>
    </w:p>
    <w:p w14:paraId="63759270" w14:textId="77777777" w:rsidR="00F37DFC" w:rsidRDefault="00F37DFC" w:rsidP="00D07759"/>
    <w:p w14:paraId="307FBBAA" w14:textId="77777777" w:rsidR="00F37DFC" w:rsidRDefault="00F3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4059" w14:textId="2BAB9ED0" w:rsidR="00267FB4" w:rsidRPr="005E3845" w:rsidRDefault="00267FB4" w:rsidP="005E3845">
    <w:pPr>
      <w:pStyle w:val="NoSpacing"/>
      <w:pBdr>
        <w:top w:val="single" w:sz="12" w:space="1" w:color="95C3E9"/>
      </w:pBdr>
      <w:tabs>
        <w:tab w:val="right" w:pos="10490"/>
      </w:tabs>
      <w:spacing w:before="120"/>
      <w:rPr>
        <w:b/>
        <w:color w:val="404040" w:themeColor="text1" w:themeTint="BF"/>
        <w:sz w:val="20"/>
        <w:szCs w:val="20"/>
      </w:rPr>
    </w:pPr>
    <w:r>
      <w:rPr>
        <w:color w:val="404040" w:themeColor="text1" w:themeTint="BF"/>
        <w:sz w:val="20"/>
        <w:szCs w:val="20"/>
      </w:rPr>
      <w:t xml:space="preserve">Page </w:t>
    </w:r>
    <w:r w:rsidR="00506950">
      <w:rPr>
        <w:color w:val="404040" w:themeColor="text1" w:themeTint="BF"/>
        <w:sz w:val="20"/>
        <w:szCs w:val="20"/>
      </w:rPr>
      <w:fldChar w:fldCharType="begin"/>
    </w:r>
    <w:r>
      <w:rPr>
        <w:color w:val="404040" w:themeColor="text1" w:themeTint="BF"/>
        <w:sz w:val="20"/>
        <w:szCs w:val="20"/>
      </w:rPr>
      <w:instrText xml:space="preserve"> PAGE   \* MERGEFORMAT </w:instrText>
    </w:r>
    <w:r w:rsidR="00506950">
      <w:rPr>
        <w:color w:val="404040" w:themeColor="text1" w:themeTint="BF"/>
        <w:sz w:val="20"/>
        <w:szCs w:val="20"/>
      </w:rPr>
      <w:fldChar w:fldCharType="separate"/>
    </w:r>
    <w:r w:rsidR="00715389">
      <w:rPr>
        <w:noProof/>
        <w:color w:val="404040" w:themeColor="text1" w:themeTint="BF"/>
        <w:sz w:val="20"/>
        <w:szCs w:val="20"/>
      </w:rPr>
      <w:t>3</w:t>
    </w:r>
    <w:r w:rsidR="00506950">
      <w:rPr>
        <w:color w:val="404040" w:themeColor="text1" w:themeTint="BF"/>
        <w:sz w:val="20"/>
        <w:szCs w:val="20"/>
      </w:rPr>
      <w:fldChar w:fldCharType="end"/>
    </w:r>
    <w:r>
      <w:rPr>
        <w:color w:val="404040" w:themeColor="text1" w:themeTint="BF"/>
        <w:sz w:val="20"/>
        <w:szCs w:val="20"/>
      </w:rPr>
      <w:t xml:space="preserve"> of </w:t>
    </w:r>
    <w:r w:rsidR="00F37DFC">
      <w:fldChar w:fldCharType="begin"/>
    </w:r>
    <w:r w:rsidR="00F37DFC">
      <w:instrText xml:space="preserve"> NUMPAGES   \* MERGEFORMAT </w:instrText>
    </w:r>
    <w:r w:rsidR="00F37DFC">
      <w:fldChar w:fldCharType="separate"/>
    </w:r>
    <w:r w:rsidR="00715389" w:rsidRPr="00715389">
      <w:rPr>
        <w:noProof/>
        <w:color w:val="404040" w:themeColor="text1" w:themeTint="BF"/>
        <w:sz w:val="20"/>
        <w:szCs w:val="20"/>
      </w:rPr>
      <w:t>3</w:t>
    </w:r>
    <w:r w:rsidR="00F37DFC">
      <w:rPr>
        <w:noProof/>
        <w:color w:val="404040" w:themeColor="text1" w:themeTint="BF"/>
        <w:sz w:val="20"/>
        <w:szCs w:val="20"/>
      </w:rPr>
      <w:fldChar w:fldCharType="end"/>
    </w:r>
    <w:r>
      <w:rPr>
        <w:noProof/>
        <w:color w:val="404040" w:themeColor="text1" w:themeTint="BF"/>
        <w:sz w:val="20"/>
        <w:szCs w:val="20"/>
      </w:rPr>
      <w:ptab w:relativeTo="margin" w:alignment="right" w:leader="none"/>
    </w:r>
    <w:r>
      <w:rPr>
        <w:b/>
        <w:color w:val="1F3886"/>
      </w:rPr>
      <w:t>Continuing the Mission of the Sisters of the Little Company of 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38E7" w14:textId="77777777" w:rsidR="00F37DFC" w:rsidRDefault="00F37DFC" w:rsidP="00D07759">
      <w:r>
        <w:separator/>
      </w:r>
    </w:p>
    <w:p w14:paraId="047BA580" w14:textId="77777777" w:rsidR="00F37DFC" w:rsidRDefault="00F37DFC" w:rsidP="00D07759"/>
    <w:p w14:paraId="1688E017" w14:textId="77777777" w:rsidR="00F37DFC" w:rsidRDefault="00F37DFC"/>
  </w:footnote>
  <w:footnote w:type="continuationSeparator" w:id="0">
    <w:p w14:paraId="37AD2808" w14:textId="77777777" w:rsidR="00F37DFC" w:rsidRDefault="00F37DFC" w:rsidP="00D07759">
      <w:r>
        <w:continuationSeparator/>
      </w:r>
    </w:p>
    <w:p w14:paraId="08E57DF9" w14:textId="77777777" w:rsidR="00F37DFC" w:rsidRDefault="00F37DFC" w:rsidP="00D07759"/>
    <w:p w14:paraId="671E5C5F" w14:textId="77777777" w:rsidR="00F37DFC" w:rsidRDefault="00F37D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B5D"/>
    <w:multiLevelType w:val="hybridMultilevel"/>
    <w:tmpl w:val="11843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6D6727"/>
    <w:multiLevelType w:val="hybridMultilevel"/>
    <w:tmpl w:val="201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5644E"/>
    <w:multiLevelType w:val="hybridMultilevel"/>
    <w:tmpl w:val="B3C4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92CC3"/>
    <w:multiLevelType w:val="hybridMultilevel"/>
    <w:tmpl w:val="F6E42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9331F"/>
    <w:multiLevelType w:val="hybridMultilevel"/>
    <w:tmpl w:val="C8DAE6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4009D6"/>
    <w:multiLevelType w:val="singleLevel"/>
    <w:tmpl w:val="E2FEEC6E"/>
    <w:name w:val="BulletList"/>
    <w:lvl w:ilvl="0">
      <w:start w:val="1"/>
      <w:numFmt w:val="bullet"/>
      <w:pStyle w:val="ListBullet"/>
      <w:lvlText w:val=""/>
      <w:lvlJc w:val="left"/>
      <w:pPr>
        <w:tabs>
          <w:tab w:val="num" w:pos="360"/>
        </w:tabs>
        <w:ind w:left="360" w:hanging="360"/>
      </w:pPr>
      <w:rPr>
        <w:rFonts w:ascii="Wingdings" w:hAnsi="Wingdings" w:hint="default"/>
        <w:b w:val="0"/>
        <w:i w:val="0"/>
        <w:sz w:val="20"/>
      </w:rPr>
    </w:lvl>
  </w:abstractNum>
  <w:abstractNum w:abstractNumId="7" w15:restartNumberingAfterBreak="0">
    <w:nsid w:val="1C785C72"/>
    <w:multiLevelType w:val="hybridMultilevel"/>
    <w:tmpl w:val="9F948EC8"/>
    <w:lvl w:ilvl="0" w:tplc="0C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A20F6"/>
    <w:multiLevelType w:val="hybridMultilevel"/>
    <w:tmpl w:val="6DB8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870A2"/>
    <w:multiLevelType w:val="hybridMultilevel"/>
    <w:tmpl w:val="6ACEBD4C"/>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0118E"/>
    <w:multiLevelType w:val="hybridMultilevel"/>
    <w:tmpl w:val="16DE9202"/>
    <w:lvl w:ilvl="0" w:tplc="0C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827EEF"/>
    <w:multiLevelType w:val="hybridMultilevel"/>
    <w:tmpl w:val="1E167ABA"/>
    <w:lvl w:ilvl="0" w:tplc="12746B3C">
      <w:start w:val="1"/>
      <w:numFmt w:val="bullet"/>
      <w:pStyle w:val="ListParagraph"/>
      <w:lvlText w:val=""/>
      <w:lvlJc w:val="left"/>
      <w:pPr>
        <w:ind w:left="1080" w:hanging="360"/>
      </w:pPr>
      <w:rPr>
        <w:rFonts w:ascii="Symbol" w:hAnsi="Symbol" w:hint="default"/>
      </w:rPr>
    </w:lvl>
    <w:lvl w:ilvl="1" w:tplc="0C090003">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6" w15:restartNumberingAfterBreak="0">
    <w:nsid w:val="3E337991"/>
    <w:multiLevelType w:val="hybridMultilevel"/>
    <w:tmpl w:val="1C961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1305D2"/>
    <w:multiLevelType w:val="hybridMultilevel"/>
    <w:tmpl w:val="E72E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F795C"/>
    <w:multiLevelType w:val="hybridMultilevel"/>
    <w:tmpl w:val="C680A806"/>
    <w:lvl w:ilvl="0" w:tplc="E83E1B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A2454D2"/>
    <w:multiLevelType w:val="hybridMultilevel"/>
    <w:tmpl w:val="7A769E0C"/>
    <w:lvl w:ilvl="0" w:tplc="A31AB350">
      <w:numFmt w:val="bullet"/>
      <w:lvlText w:val=""/>
      <w:lvlJc w:val="left"/>
      <w:pPr>
        <w:ind w:left="830" w:hanging="360"/>
      </w:pPr>
      <w:rPr>
        <w:rFonts w:ascii="Symbol" w:eastAsia="Symbol" w:hAnsi="Symbol" w:cs="Symbol" w:hint="default"/>
        <w:w w:val="100"/>
        <w:sz w:val="22"/>
        <w:szCs w:val="22"/>
        <w:lang w:val="en-US" w:eastAsia="en-US" w:bidi="en-US"/>
      </w:rPr>
    </w:lvl>
    <w:lvl w:ilvl="1" w:tplc="AC7A6302">
      <w:numFmt w:val="bullet"/>
      <w:lvlText w:val="•"/>
      <w:lvlJc w:val="left"/>
      <w:pPr>
        <w:ind w:left="1790" w:hanging="360"/>
      </w:pPr>
      <w:rPr>
        <w:rFonts w:hint="default"/>
        <w:lang w:val="en-US" w:eastAsia="en-US" w:bidi="en-US"/>
      </w:rPr>
    </w:lvl>
    <w:lvl w:ilvl="2" w:tplc="A984A762">
      <w:numFmt w:val="bullet"/>
      <w:lvlText w:val="•"/>
      <w:lvlJc w:val="left"/>
      <w:pPr>
        <w:ind w:left="2741" w:hanging="360"/>
      </w:pPr>
      <w:rPr>
        <w:rFonts w:hint="default"/>
        <w:lang w:val="en-US" w:eastAsia="en-US" w:bidi="en-US"/>
      </w:rPr>
    </w:lvl>
    <w:lvl w:ilvl="3" w:tplc="01E29876">
      <w:numFmt w:val="bullet"/>
      <w:lvlText w:val="•"/>
      <w:lvlJc w:val="left"/>
      <w:pPr>
        <w:ind w:left="3691" w:hanging="360"/>
      </w:pPr>
      <w:rPr>
        <w:rFonts w:hint="default"/>
        <w:lang w:val="en-US" w:eastAsia="en-US" w:bidi="en-US"/>
      </w:rPr>
    </w:lvl>
    <w:lvl w:ilvl="4" w:tplc="5EFC5948">
      <w:numFmt w:val="bullet"/>
      <w:lvlText w:val="•"/>
      <w:lvlJc w:val="left"/>
      <w:pPr>
        <w:ind w:left="4642" w:hanging="360"/>
      </w:pPr>
      <w:rPr>
        <w:rFonts w:hint="default"/>
        <w:lang w:val="en-US" w:eastAsia="en-US" w:bidi="en-US"/>
      </w:rPr>
    </w:lvl>
    <w:lvl w:ilvl="5" w:tplc="A7C6FD58">
      <w:numFmt w:val="bullet"/>
      <w:lvlText w:val="•"/>
      <w:lvlJc w:val="left"/>
      <w:pPr>
        <w:ind w:left="5592" w:hanging="360"/>
      </w:pPr>
      <w:rPr>
        <w:rFonts w:hint="default"/>
        <w:lang w:val="en-US" w:eastAsia="en-US" w:bidi="en-US"/>
      </w:rPr>
    </w:lvl>
    <w:lvl w:ilvl="6" w:tplc="CBA28ABE">
      <w:numFmt w:val="bullet"/>
      <w:lvlText w:val="•"/>
      <w:lvlJc w:val="left"/>
      <w:pPr>
        <w:ind w:left="6543" w:hanging="360"/>
      </w:pPr>
      <w:rPr>
        <w:rFonts w:hint="default"/>
        <w:lang w:val="en-US" w:eastAsia="en-US" w:bidi="en-US"/>
      </w:rPr>
    </w:lvl>
    <w:lvl w:ilvl="7" w:tplc="102480DA">
      <w:numFmt w:val="bullet"/>
      <w:lvlText w:val="•"/>
      <w:lvlJc w:val="left"/>
      <w:pPr>
        <w:ind w:left="7493" w:hanging="360"/>
      </w:pPr>
      <w:rPr>
        <w:rFonts w:hint="default"/>
        <w:lang w:val="en-US" w:eastAsia="en-US" w:bidi="en-US"/>
      </w:rPr>
    </w:lvl>
    <w:lvl w:ilvl="8" w:tplc="9104D31C">
      <w:numFmt w:val="bullet"/>
      <w:lvlText w:val="•"/>
      <w:lvlJc w:val="left"/>
      <w:pPr>
        <w:ind w:left="8444" w:hanging="360"/>
      </w:pPr>
      <w:rPr>
        <w:rFonts w:hint="default"/>
        <w:lang w:val="en-US" w:eastAsia="en-US" w:bidi="en-US"/>
      </w:rPr>
    </w:lvl>
  </w:abstractNum>
  <w:abstractNum w:abstractNumId="21" w15:restartNumberingAfterBreak="0">
    <w:nsid w:val="5FF46B13"/>
    <w:multiLevelType w:val="multilevel"/>
    <w:tmpl w:val="9CDE8CBA"/>
    <w:lvl w:ilvl="0">
      <w:start w:val="1"/>
      <w:numFmt w:val="decimal"/>
      <w:pStyle w:val="MultiList-Heading3"/>
      <w:lvlText w:val="%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decimal"/>
      <w:lvlText w:val="%1.%4"/>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22"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3B6C64"/>
    <w:multiLevelType w:val="hybridMultilevel"/>
    <w:tmpl w:val="A002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A10C01"/>
    <w:multiLevelType w:val="hybridMultilevel"/>
    <w:tmpl w:val="6846B20E"/>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AA6B86"/>
    <w:multiLevelType w:val="hybridMultilevel"/>
    <w:tmpl w:val="861692DE"/>
    <w:lvl w:ilvl="0" w:tplc="ED3826D2">
      <w:numFmt w:val="bullet"/>
      <w:lvlText w:val=""/>
      <w:lvlJc w:val="left"/>
      <w:pPr>
        <w:ind w:left="830" w:hanging="360"/>
      </w:pPr>
      <w:rPr>
        <w:rFonts w:ascii="Symbol" w:eastAsia="Symbol" w:hAnsi="Symbol" w:cs="Symbol" w:hint="default"/>
        <w:w w:val="100"/>
        <w:sz w:val="22"/>
        <w:szCs w:val="22"/>
        <w:lang w:val="en-US" w:eastAsia="en-US" w:bidi="en-US"/>
      </w:rPr>
    </w:lvl>
    <w:lvl w:ilvl="1" w:tplc="ACF47DF4">
      <w:numFmt w:val="bullet"/>
      <w:lvlText w:val="•"/>
      <w:lvlJc w:val="left"/>
      <w:pPr>
        <w:ind w:left="1790" w:hanging="360"/>
      </w:pPr>
      <w:rPr>
        <w:rFonts w:hint="default"/>
        <w:lang w:val="en-US" w:eastAsia="en-US" w:bidi="en-US"/>
      </w:rPr>
    </w:lvl>
    <w:lvl w:ilvl="2" w:tplc="68D06D98">
      <w:numFmt w:val="bullet"/>
      <w:lvlText w:val="•"/>
      <w:lvlJc w:val="left"/>
      <w:pPr>
        <w:ind w:left="2741" w:hanging="360"/>
      </w:pPr>
      <w:rPr>
        <w:rFonts w:hint="default"/>
        <w:lang w:val="en-US" w:eastAsia="en-US" w:bidi="en-US"/>
      </w:rPr>
    </w:lvl>
    <w:lvl w:ilvl="3" w:tplc="CB2AB4F2">
      <w:numFmt w:val="bullet"/>
      <w:lvlText w:val="•"/>
      <w:lvlJc w:val="left"/>
      <w:pPr>
        <w:ind w:left="3691" w:hanging="360"/>
      </w:pPr>
      <w:rPr>
        <w:rFonts w:hint="default"/>
        <w:lang w:val="en-US" w:eastAsia="en-US" w:bidi="en-US"/>
      </w:rPr>
    </w:lvl>
    <w:lvl w:ilvl="4" w:tplc="33000D7E">
      <w:numFmt w:val="bullet"/>
      <w:lvlText w:val="•"/>
      <w:lvlJc w:val="left"/>
      <w:pPr>
        <w:ind w:left="4642" w:hanging="360"/>
      </w:pPr>
      <w:rPr>
        <w:rFonts w:hint="default"/>
        <w:lang w:val="en-US" w:eastAsia="en-US" w:bidi="en-US"/>
      </w:rPr>
    </w:lvl>
    <w:lvl w:ilvl="5" w:tplc="1804B916">
      <w:numFmt w:val="bullet"/>
      <w:lvlText w:val="•"/>
      <w:lvlJc w:val="left"/>
      <w:pPr>
        <w:ind w:left="5592" w:hanging="360"/>
      </w:pPr>
      <w:rPr>
        <w:rFonts w:hint="default"/>
        <w:lang w:val="en-US" w:eastAsia="en-US" w:bidi="en-US"/>
      </w:rPr>
    </w:lvl>
    <w:lvl w:ilvl="6" w:tplc="F72A9B30">
      <w:numFmt w:val="bullet"/>
      <w:lvlText w:val="•"/>
      <w:lvlJc w:val="left"/>
      <w:pPr>
        <w:ind w:left="6543" w:hanging="360"/>
      </w:pPr>
      <w:rPr>
        <w:rFonts w:hint="default"/>
        <w:lang w:val="en-US" w:eastAsia="en-US" w:bidi="en-US"/>
      </w:rPr>
    </w:lvl>
    <w:lvl w:ilvl="7" w:tplc="30AC8830">
      <w:numFmt w:val="bullet"/>
      <w:lvlText w:val="•"/>
      <w:lvlJc w:val="left"/>
      <w:pPr>
        <w:ind w:left="7493" w:hanging="360"/>
      </w:pPr>
      <w:rPr>
        <w:rFonts w:hint="default"/>
        <w:lang w:val="en-US" w:eastAsia="en-US" w:bidi="en-US"/>
      </w:rPr>
    </w:lvl>
    <w:lvl w:ilvl="8" w:tplc="1CCC4568">
      <w:numFmt w:val="bullet"/>
      <w:lvlText w:val="•"/>
      <w:lvlJc w:val="left"/>
      <w:pPr>
        <w:ind w:left="8444" w:hanging="360"/>
      </w:pPr>
      <w:rPr>
        <w:rFonts w:hint="default"/>
        <w:lang w:val="en-US" w:eastAsia="en-US" w:bidi="en-US"/>
      </w:rPr>
    </w:lvl>
  </w:abstractNum>
  <w:num w:numId="1">
    <w:abstractNumId w:val="8"/>
  </w:num>
  <w:num w:numId="2">
    <w:abstractNumId w:val="15"/>
  </w:num>
  <w:num w:numId="3">
    <w:abstractNumId w:val="21"/>
  </w:num>
  <w:num w:numId="4">
    <w:abstractNumId w:val="6"/>
  </w:num>
  <w:num w:numId="5">
    <w:abstractNumId w:val="16"/>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 w:numId="11">
    <w:abstractNumId w:val="18"/>
  </w:num>
  <w:num w:numId="12">
    <w:abstractNumId w:val="22"/>
  </w:num>
  <w:num w:numId="13">
    <w:abstractNumId w:val="24"/>
  </w:num>
  <w:num w:numId="14">
    <w:abstractNumId w:val="10"/>
  </w:num>
  <w:num w:numId="15">
    <w:abstractNumId w:val="19"/>
  </w:num>
  <w:num w:numId="16">
    <w:abstractNumId w:val="11"/>
  </w:num>
  <w:num w:numId="17">
    <w:abstractNumId w:val="3"/>
  </w:num>
  <w:num w:numId="18">
    <w:abstractNumId w:val="17"/>
  </w:num>
  <w:num w:numId="19">
    <w:abstractNumId w:val="9"/>
  </w:num>
  <w:num w:numId="20">
    <w:abstractNumId w:val="2"/>
  </w:num>
  <w:num w:numId="21">
    <w:abstractNumId w:val="23"/>
  </w:num>
  <w:num w:numId="22">
    <w:abstractNumId w:val="4"/>
  </w:num>
  <w:num w:numId="23">
    <w:abstractNumId w:val="13"/>
  </w:num>
  <w:num w:numId="24">
    <w:abstractNumId w:val="25"/>
  </w:num>
  <w:num w:numId="25">
    <w:abstractNumId w:val="5"/>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89"/>
    <w:rsid w:val="000061FF"/>
    <w:rsid w:val="000104C5"/>
    <w:rsid w:val="000107B0"/>
    <w:rsid w:val="00016262"/>
    <w:rsid w:val="00017078"/>
    <w:rsid w:val="0004121D"/>
    <w:rsid w:val="00052768"/>
    <w:rsid w:val="00087C7D"/>
    <w:rsid w:val="000A402A"/>
    <w:rsid w:val="000B25D1"/>
    <w:rsid w:val="000C59F4"/>
    <w:rsid w:val="000D4A61"/>
    <w:rsid w:val="000D799B"/>
    <w:rsid w:val="000E3D62"/>
    <w:rsid w:val="000F3ECE"/>
    <w:rsid w:val="000F4C87"/>
    <w:rsid w:val="001001CB"/>
    <w:rsid w:val="00105962"/>
    <w:rsid w:val="00115AC6"/>
    <w:rsid w:val="0012358D"/>
    <w:rsid w:val="00124D26"/>
    <w:rsid w:val="00140F6F"/>
    <w:rsid w:val="001418FD"/>
    <w:rsid w:val="00141FCF"/>
    <w:rsid w:val="0015625E"/>
    <w:rsid w:val="00157F77"/>
    <w:rsid w:val="00172C56"/>
    <w:rsid w:val="00183ABD"/>
    <w:rsid w:val="001843EA"/>
    <w:rsid w:val="001871B0"/>
    <w:rsid w:val="001E6024"/>
    <w:rsid w:val="00206F44"/>
    <w:rsid w:val="00213DEE"/>
    <w:rsid w:val="00214D04"/>
    <w:rsid w:val="00217EEE"/>
    <w:rsid w:val="00262205"/>
    <w:rsid w:val="00267FB4"/>
    <w:rsid w:val="00274584"/>
    <w:rsid w:val="00286324"/>
    <w:rsid w:val="00297177"/>
    <w:rsid w:val="002A064D"/>
    <w:rsid w:val="002B509D"/>
    <w:rsid w:val="002C169F"/>
    <w:rsid w:val="002C62B5"/>
    <w:rsid w:val="002C7646"/>
    <w:rsid w:val="002E60B7"/>
    <w:rsid w:val="002F7649"/>
    <w:rsid w:val="00310B0B"/>
    <w:rsid w:val="00324B6F"/>
    <w:rsid w:val="00331660"/>
    <w:rsid w:val="00334383"/>
    <w:rsid w:val="00346DB3"/>
    <w:rsid w:val="003522CA"/>
    <w:rsid w:val="00393C60"/>
    <w:rsid w:val="003A3918"/>
    <w:rsid w:val="003A7AE9"/>
    <w:rsid w:val="003B160B"/>
    <w:rsid w:val="003C7CEB"/>
    <w:rsid w:val="003D3EF4"/>
    <w:rsid w:val="003E0A7F"/>
    <w:rsid w:val="004147D4"/>
    <w:rsid w:val="00430BB1"/>
    <w:rsid w:val="00451131"/>
    <w:rsid w:val="00454A3D"/>
    <w:rsid w:val="0045654F"/>
    <w:rsid w:val="00472A43"/>
    <w:rsid w:val="00476AAE"/>
    <w:rsid w:val="00480A65"/>
    <w:rsid w:val="0048180C"/>
    <w:rsid w:val="00496DA9"/>
    <w:rsid w:val="004B145C"/>
    <w:rsid w:val="004B2694"/>
    <w:rsid w:val="004B3F30"/>
    <w:rsid w:val="004D4A53"/>
    <w:rsid w:val="004E26E8"/>
    <w:rsid w:val="004E59E1"/>
    <w:rsid w:val="004F55E5"/>
    <w:rsid w:val="00501073"/>
    <w:rsid w:val="005040E9"/>
    <w:rsid w:val="00506950"/>
    <w:rsid w:val="00507781"/>
    <w:rsid w:val="005170E2"/>
    <w:rsid w:val="0055204B"/>
    <w:rsid w:val="005520DD"/>
    <w:rsid w:val="00563D8D"/>
    <w:rsid w:val="005648D9"/>
    <w:rsid w:val="0057479D"/>
    <w:rsid w:val="00580FC4"/>
    <w:rsid w:val="00582F79"/>
    <w:rsid w:val="005A7FD6"/>
    <w:rsid w:val="005B18BF"/>
    <w:rsid w:val="005C01F6"/>
    <w:rsid w:val="005E3845"/>
    <w:rsid w:val="00602B0E"/>
    <w:rsid w:val="00607517"/>
    <w:rsid w:val="006342B6"/>
    <w:rsid w:val="00643966"/>
    <w:rsid w:val="0065675C"/>
    <w:rsid w:val="006578DA"/>
    <w:rsid w:val="00671689"/>
    <w:rsid w:val="006B50CC"/>
    <w:rsid w:val="006C1DD0"/>
    <w:rsid w:val="006D230D"/>
    <w:rsid w:val="006D7C83"/>
    <w:rsid w:val="006E0706"/>
    <w:rsid w:val="006E278B"/>
    <w:rsid w:val="006E3F6C"/>
    <w:rsid w:val="006F7187"/>
    <w:rsid w:val="00714304"/>
    <w:rsid w:val="00715389"/>
    <w:rsid w:val="00717E16"/>
    <w:rsid w:val="007558ED"/>
    <w:rsid w:val="00786B1D"/>
    <w:rsid w:val="007A163A"/>
    <w:rsid w:val="007B1222"/>
    <w:rsid w:val="007B27B7"/>
    <w:rsid w:val="007C7B2B"/>
    <w:rsid w:val="007F1973"/>
    <w:rsid w:val="008149B1"/>
    <w:rsid w:val="0082316A"/>
    <w:rsid w:val="00837F08"/>
    <w:rsid w:val="00842B1D"/>
    <w:rsid w:val="00843E81"/>
    <w:rsid w:val="008C411D"/>
    <w:rsid w:val="008C68CB"/>
    <w:rsid w:val="008F1C7F"/>
    <w:rsid w:val="009102F9"/>
    <w:rsid w:val="009157B9"/>
    <w:rsid w:val="009304CA"/>
    <w:rsid w:val="00930670"/>
    <w:rsid w:val="00931E3B"/>
    <w:rsid w:val="00934175"/>
    <w:rsid w:val="00943C5C"/>
    <w:rsid w:val="00952E93"/>
    <w:rsid w:val="00956EEB"/>
    <w:rsid w:val="00963E61"/>
    <w:rsid w:val="00974BF6"/>
    <w:rsid w:val="00984666"/>
    <w:rsid w:val="009A17A9"/>
    <w:rsid w:val="009B28C2"/>
    <w:rsid w:val="009D51AA"/>
    <w:rsid w:val="009E0409"/>
    <w:rsid w:val="009F4D44"/>
    <w:rsid w:val="00A22B49"/>
    <w:rsid w:val="00A31A8D"/>
    <w:rsid w:val="00A3359E"/>
    <w:rsid w:val="00A47168"/>
    <w:rsid w:val="00A60F18"/>
    <w:rsid w:val="00A624D2"/>
    <w:rsid w:val="00A91489"/>
    <w:rsid w:val="00A94336"/>
    <w:rsid w:val="00AA49BC"/>
    <w:rsid w:val="00AB2D62"/>
    <w:rsid w:val="00AC5230"/>
    <w:rsid w:val="00AE721E"/>
    <w:rsid w:val="00AF7D8D"/>
    <w:rsid w:val="00B022B3"/>
    <w:rsid w:val="00B12B4E"/>
    <w:rsid w:val="00B16C07"/>
    <w:rsid w:val="00B5160D"/>
    <w:rsid w:val="00B54338"/>
    <w:rsid w:val="00B72C63"/>
    <w:rsid w:val="00B85BCB"/>
    <w:rsid w:val="00B8755C"/>
    <w:rsid w:val="00BB7A47"/>
    <w:rsid w:val="00BF3489"/>
    <w:rsid w:val="00BF4554"/>
    <w:rsid w:val="00C36CA6"/>
    <w:rsid w:val="00C808CD"/>
    <w:rsid w:val="00C82E56"/>
    <w:rsid w:val="00CB082F"/>
    <w:rsid w:val="00CC34F4"/>
    <w:rsid w:val="00CD7E0A"/>
    <w:rsid w:val="00D07759"/>
    <w:rsid w:val="00D333B8"/>
    <w:rsid w:val="00D357E6"/>
    <w:rsid w:val="00D4594B"/>
    <w:rsid w:val="00D50634"/>
    <w:rsid w:val="00D5223D"/>
    <w:rsid w:val="00D55807"/>
    <w:rsid w:val="00D839E6"/>
    <w:rsid w:val="00D930E4"/>
    <w:rsid w:val="00D94316"/>
    <w:rsid w:val="00DA1073"/>
    <w:rsid w:val="00DB00CB"/>
    <w:rsid w:val="00DC3041"/>
    <w:rsid w:val="00DE6DFF"/>
    <w:rsid w:val="00E32E85"/>
    <w:rsid w:val="00E344A3"/>
    <w:rsid w:val="00E44A96"/>
    <w:rsid w:val="00E554D2"/>
    <w:rsid w:val="00E725FE"/>
    <w:rsid w:val="00E77186"/>
    <w:rsid w:val="00E82AD0"/>
    <w:rsid w:val="00E83574"/>
    <w:rsid w:val="00E95C7F"/>
    <w:rsid w:val="00EC4745"/>
    <w:rsid w:val="00ED0151"/>
    <w:rsid w:val="00ED217D"/>
    <w:rsid w:val="00ED21D6"/>
    <w:rsid w:val="00EF6BAF"/>
    <w:rsid w:val="00F02BC9"/>
    <w:rsid w:val="00F06A0B"/>
    <w:rsid w:val="00F249EB"/>
    <w:rsid w:val="00F37DFC"/>
    <w:rsid w:val="00F5030F"/>
    <w:rsid w:val="00F84E77"/>
    <w:rsid w:val="00F9523C"/>
    <w:rsid w:val="00FA1F17"/>
    <w:rsid w:val="00FA65D4"/>
    <w:rsid w:val="00FF155C"/>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EB60"/>
  <w15:docId w15:val="{34C2F8DF-57CD-4D87-8043-1F71884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4"/>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B5160D"/>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qFormat/>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B5160D"/>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D839E6"/>
    <w:pPr>
      <w:numPr>
        <w:numId w:val="2"/>
      </w:numPr>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rsid w:val="000107B0"/>
    <w:pPr>
      <w:spacing w:after="0" w:line="240" w:lineRule="auto"/>
    </w:pPr>
  </w:style>
  <w:style w:type="paragraph" w:customStyle="1" w:styleId="Bulletlevel2">
    <w:name w:val="Bullet level 2"/>
    <w:basedOn w:val="ListParagraph"/>
    <w:link w:val="Bulletlevel2Char"/>
    <w:rsid w:val="00930670"/>
    <w:pPr>
      <w:numPr>
        <w:ilvl w:val="1"/>
        <w:numId w:val="1"/>
      </w:numPr>
      <w:spacing w:after="120"/>
      <w:contextualSpacing/>
    </w:pPr>
  </w:style>
  <w:style w:type="character" w:customStyle="1" w:styleId="ListParagraphChar">
    <w:name w:val="List Paragraph Char"/>
    <w:basedOn w:val="DefaultParagraphFont"/>
    <w:link w:val="ListParagraph"/>
    <w:uiPriority w:val="34"/>
    <w:rsid w:val="00D839E6"/>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Quote by-line"/>
    <w:basedOn w:val="DefaultParagraphFont"/>
    <w:uiPriority w:val="20"/>
    <w:rsid w:val="000D4A61"/>
    <w:rPr>
      <w:iCs/>
    </w:rPr>
  </w:style>
  <w:style w:type="paragraph" w:styleId="Title">
    <w:name w:val="Title"/>
    <w:basedOn w:val="Heading1"/>
    <w:next w:val="Normal"/>
    <w:link w:val="TitleChar"/>
    <w:uiPriority w:val="10"/>
    <w:qFormat/>
    <w:rsid w:val="00217EEE"/>
    <w:pPr>
      <w:spacing w:before="0" w:after="120"/>
    </w:pPr>
    <w:rPr>
      <w:color w:val="1F3886"/>
      <w:sz w:val="56"/>
      <w:szCs w:val="56"/>
    </w:rPr>
  </w:style>
  <w:style w:type="character" w:customStyle="1" w:styleId="TitleChar">
    <w:name w:val="Title Char"/>
    <w:basedOn w:val="DefaultParagraphFont"/>
    <w:link w:val="Title"/>
    <w:uiPriority w:val="10"/>
    <w:rsid w:val="00217EEE"/>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3"/>
      </w:numPr>
    </w:pPr>
  </w:style>
  <w:style w:type="paragraph" w:customStyle="1" w:styleId="Multilist-bullets">
    <w:name w:val="Multi list - bullets"/>
    <w:basedOn w:val="ListParagraph"/>
    <w:link w:val="Multilist-bulletsChar"/>
    <w:rsid w:val="00262205"/>
    <w:pPr>
      <w:numPr>
        <w:ilvl w:val="1"/>
        <w:numId w:val="3"/>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styleId="Quote">
    <w:name w:val="Quote"/>
    <w:basedOn w:val="Normal"/>
    <w:next w:val="Normal"/>
    <w:link w:val="QuoteChar"/>
    <w:uiPriority w:val="29"/>
    <w:rsid w:val="000D4A61"/>
    <w:pPr>
      <w:autoSpaceDE/>
      <w:autoSpaceDN/>
      <w:adjustRightInd/>
      <w:spacing w:after="0"/>
      <w:ind w:left="743" w:right="1735"/>
    </w:pPr>
    <w:rPr>
      <w:rFonts w:cs="Segoe UI"/>
      <w:i/>
      <w:color w:val="0099CC"/>
      <w:sz w:val="28"/>
      <w:szCs w:val="28"/>
    </w:rPr>
  </w:style>
  <w:style w:type="character" w:customStyle="1" w:styleId="QuoteChar">
    <w:name w:val="Quote Char"/>
    <w:basedOn w:val="DefaultParagraphFont"/>
    <w:link w:val="Quote"/>
    <w:uiPriority w:val="29"/>
    <w:rsid w:val="000D4A61"/>
    <w:rPr>
      <w:rFonts w:eastAsia="Times New Roman" w:cs="Segoe UI"/>
      <w:i/>
      <w:color w:val="0099CC"/>
      <w:sz w:val="28"/>
      <w:szCs w:val="28"/>
      <w:lang w:eastAsia="en-AU"/>
    </w:rPr>
  </w:style>
  <w:style w:type="paragraph" w:styleId="ListBullet">
    <w:name w:val="List Bullet"/>
    <w:basedOn w:val="Normal"/>
    <w:rsid w:val="00476AAE"/>
    <w:pPr>
      <w:numPr>
        <w:numId w:val="4"/>
      </w:numPr>
      <w:autoSpaceDE/>
      <w:autoSpaceDN/>
      <w:adjustRightInd/>
      <w:spacing w:before="0" w:after="0"/>
    </w:pPr>
    <w:rPr>
      <w:rFonts w:ascii="Times New Roman" w:hAnsi="Times New Roman" w:cs="Times New Roman"/>
      <w:color w:val="auto"/>
      <w:sz w:val="24"/>
      <w:szCs w:val="20"/>
      <w:lang w:val="en-US" w:eastAsia="en-US"/>
    </w:rPr>
  </w:style>
  <w:style w:type="paragraph" w:customStyle="1" w:styleId="TableParagraph">
    <w:name w:val="Table Paragraph"/>
    <w:basedOn w:val="Normal"/>
    <w:uiPriority w:val="1"/>
    <w:qFormat/>
    <w:rsid w:val="00B72C63"/>
    <w:pPr>
      <w:widowControl w:val="0"/>
      <w:adjustRightInd/>
      <w:spacing w:before="0" w:after="0"/>
      <w:ind w:left="830"/>
    </w:pPr>
    <w:rPr>
      <w:rFonts w:ascii="Calibri" w:eastAsia="Calibri" w:hAnsi="Calibri" w:cs="Calibri"/>
      <w:color w:val="auto"/>
      <w:lang w:val="en-US" w:eastAsia="en-US" w:bidi="en-US"/>
    </w:rPr>
  </w:style>
  <w:style w:type="character" w:styleId="CommentReference">
    <w:name w:val="annotation reference"/>
    <w:basedOn w:val="DefaultParagraphFont"/>
    <w:uiPriority w:val="99"/>
    <w:semiHidden/>
    <w:unhideWhenUsed/>
    <w:rsid w:val="00D94316"/>
    <w:rPr>
      <w:sz w:val="16"/>
      <w:szCs w:val="16"/>
    </w:rPr>
  </w:style>
  <w:style w:type="paragraph" w:styleId="CommentText">
    <w:name w:val="annotation text"/>
    <w:basedOn w:val="Normal"/>
    <w:link w:val="CommentTextChar"/>
    <w:uiPriority w:val="99"/>
    <w:semiHidden/>
    <w:unhideWhenUsed/>
    <w:rsid w:val="00D94316"/>
    <w:rPr>
      <w:sz w:val="20"/>
      <w:szCs w:val="20"/>
    </w:rPr>
  </w:style>
  <w:style w:type="character" w:customStyle="1" w:styleId="CommentTextChar">
    <w:name w:val="Comment Text Char"/>
    <w:basedOn w:val="DefaultParagraphFont"/>
    <w:link w:val="CommentText"/>
    <w:uiPriority w:val="99"/>
    <w:semiHidden/>
    <w:rsid w:val="00D94316"/>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94316"/>
    <w:rPr>
      <w:b/>
      <w:bCs/>
    </w:rPr>
  </w:style>
  <w:style w:type="character" w:customStyle="1" w:styleId="CommentSubjectChar">
    <w:name w:val="Comment Subject Char"/>
    <w:basedOn w:val="CommentTextChar"/>
    <w:link w:val="CommentSubject"/>
    <w:uiPriority w:val="99"/>
    <w:semiHidden/>
    <w:rsid w:val="00D94316"/>
    <w:rPr>
      <w:rFonts w:eastAsia="Times New Roman" w:cstheme="minorHAns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8403">
      <w:bodyDiv w:val="1"/>
      <w:marLeft w:val="0"/>
      <w:marRight w:val="0"/>
      <w:marTop w:val="0"/>
      <w:marBottom w:val="0"/>
      <w:divBdr>
        <w:top w:val="none" w:sz="0" w:space="0" w:color="auto"/>
        <w:left w:val="none" w:sz="0" w:space="0" w:color="auto"/>
        <w:bottom w:val="none" w:sz="0" w:space="0" w:color="auto"/>
        <w:right w:val="none" w:sz="0" w:space="0" w:color="auto"/>
      </w:divBdr>
    </w:div>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96877051">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26980124">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65320228">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240142264">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576237634">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alvarycare.org.au/about/heritage/" TargetMode="External"/><Relationship Id="rId2" Type="http://schemas.openxmlformats.org/officeDocument/2006/relationships/customXml" Target="../customXml/item2.xml"/><Relationship Id="rId16" Type="http://schemas.openxmlformats.org/officeDocument/2006/relationships/hyperlink" Target="https://www.calvarycare.org.au/about/mission-and-valu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alvarycare.org.au/about/mission-and-value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77E3FA69845728F7B2021EC87E1DA"/>
        <w:category>
          <w:name w:val="General"/>
          <w:gallery w:val="placeholder"/>
        </w:category>
        <w:types>
          <w:type w:val="bbPlcHdr"/>
        </w:types>
        <w:behaviors>
          <w:behavior w:val="content"/>
        </w:behaviors>
        <w:guid w:val="{C7874DF8-CFB5-4E2C-8DE7-B029AD116815}"/>
      </w:docPartPr>
      <w:docPartBody>
        <w:p w:rsidR="0056771B" w:rsidRDefault="0030058B" w:rsidP="0030058B">
          <w:pPr>
            <w:pStyle w:val="EC477E3FA69845728F7B2021EC87E1DA"/>
          </w:pPr>
          <w:r w:rsidRPr="00B463E0">
            <w:rPr>
              <w:rStyle w:val="PlaceholderText"/>
              <w:rFonts w:eastAsiaTheme="minorHAnsi"/>
            </w:rPr>
            <w:t>Click here to enter text.</w:t>
          </w:r>
        </w:p>
      </w:docPartBody>
    </w:docPart>
    <w:docPart>
      <w:docPartPr>
        <w:name w:val="8952B638915944B3BC6AC587E2EB1B3E"/>
        <w:category>
          <w:name w:val="General"/>
          <w:gallery w:val="placeholder"/>
        </w:category>
        <w:types>
          <w:type w:val="bbPlcHdr"/>
        </w:types>
        <w:behaviors>
          <w:behavior w:val="content"/>
        </w:behaviors>
        <w:guid w:val="{04DBF2C2-3374-4CB7-9000-6DBEF59685D6}"/>
      </w:docPartPr>
      <w:docPartBody>
        <w:p w:rsidR="0056771B" w:rsidRDefault="0030058B" w:rsidP="0030058B">
          <w:pPr>
            <w:pStyle w:val="8952B638915944B3BC6AC587E2EB1B3E"/>
          </w:pPr>
          <w:r w:rsidRPr="00B463E0">
            <w:rPr>
              <w:rStyle w:val="PlaceholderText"/>
              <w:rFonts w:eastAsiaTheme="minorHAnsi"/>
            </w:rPr>
            <w:t>Click here to enter text.</w:t>
          </w:r>
        </w:p>
      </w:docPartBody>
    </w:docPart>
    <w:docPart>
      <w:docPartPr>
        <w:name w:val="940C7398DB784FE4BF14A497D6F5E90B"/>
        <w:category>
          <w:name w:val="General"/>
          <w:gallery w:val="placeholder"/>
        </w:category>
        <w:types>
          <w:type w:val="bbPlcHdr"/>
        </w:types>
        <w:behaviors>
          <w:behavior w:val="content"/>
        </w:behaviors>
        <w:guid w:val="{3D37B0E3-4873-479B-AA12-C3A7FFA5AA03}"/>
      </w:docPartPr>
      <w:docPartBody>
        <w:p w:rsidR="0056771B" w:rsidRDefault="0030058B" w:rsidP="0030058B">
          <w:pPr>
            <w:pStyle w:val="940C7398DB784FE4BF14A497D6F5E90B"/>
          </w:pPr>
          <w:r w:rsidRPr="00B463E0">
            <w:rPr>
              <w:rStyle w:val="PlaceholderText"/>
              <w:rFonts w:eastAsiaTheme="minorHAnsi"/>
            </w:rPr>
            <w:t>Click here to enter text.</w:t>
          </w:r>
        </w:p>
      </w:docPartBody>
    </w:docPart>
    <w:docPart>
      <w:docPartPr>
        <w:name w:val="D7C33F2B50944A62A5E293543CD14542"/>
        <w:category>
          <w:name w:val="General"/>
          <w:gallery w:val="placeholder"/>
        </w:category>
        <w:types>
          <w:type w:val="bbPlcHdr"/>
        </w:types>
        <w:behaviors>
          <w:behavior w:val="content"/>
        </w:behaviors>
        <w:guid w:val="{20B5A8AD-24E2-4BE4-A400-D8FC805BE332}"/>
      </w:docPartPr>
      <w:docPartBody>
        <w:p w:rsidR="000F5D60" w:rsidRDefault="00CC7E26" w:rsidP="00CC7E26">
          <w:pPr>
            <w:pStyle w:val="D7C33F2B50944A62A5E293543CD14542"/>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85EFD"/>
    <w:rsid w:val="000429B1"/>
    <w:rsid w:val="000A6517"/>
    <w:rsid w:val="000F5D60"/>
    <w:rsid w:val="002029A9"/>
    <w:rsid w:val="00286D8C"/>
    <w:rsid w:val="0030058B"/>
    <w:rsid w:val="004E0BBB"/>
    <w:rsid w:val="0056771B"/>
    <w:rsid w:val="006F6E2B"/>
    <w:rsid w:val="007F38DB"/>
    <w:rsid w:val="0086449C"/>
    <w:rsid w:val="00985EFD"/>
    <w:rsid w:val="00B414F3"/>
    <w:rsid w:val="00CC7E26"/>
    <w:rsid w:val="00D322B0"/>
    <w:rsid w:val="00D47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E26"/>
    <w:rPr>
      <w:color w:val="808080"/>
    </w:rPr>
  </w:style>
  <w:style w:type="paragraph" w:customStyle="1" w:styleId="12F68D22538E4BCDB28C7AF20BD78F8C">
    <w:name w:val="12F68D22538E4BCDB28C7AF20BD78F8C"/>
    <w:rsid w:val="00286D8C"/>
  </w:style>
  <w:style w:type="paragraph" w:customStyle="1" w:styleId="0ACF18DCD83D4FB08714AD2C5BA6F22C">
    <w:name w:val="0ACF18DCD83D4FB08714AD2C5BA6F22C"/>
    <w:rsid w:val="00286D8C"/>
  </w:style>
  <w:style w:type="paragraph" w:customStyle="1" w:styleId="3A9DFD15E2E24225A8ED2368CFDAE35B">
    <w:name w:val="3A9DFD15E2E24225A8ED2368CFDAE35B"/>
    <w:rsid w:val="00286D8C"/>
  </w:style>
  <w:style w:type="paragraph" w:customStyle="1" w:styleId="2E31BFFD4BEC48038D6B898C24CEDAAF">
    <w:name w:val="2E31BFFD4BEC48038D6B898C24CEDAAF"/>
    <w:rsid w:val="00286D8C"/>
  </w:style>
  <w:style w:type="paragraph" w:customStyle="1" w:styleId="53A16E75F76C4372B220A8813B4E81E1">
    <w:name w:val="53A16E75F76C4372B220A8813B4E81E1"/>
    <w:rsid w:val="00286D8C"/>
  </w:style>
  <w:style w:type="paragraph" w:customStyle="1" w:styleId="F81E9DBBC1F64685B1920C808135B815">
    <w:name w:val="F81E9DBBC1F64685B1920C808135B815"/>
    <w:rsid w:val="00286D8C"/>
  </w:style>
  <w:style w:type="paragraph" w:customStyle="1" w:styleId="BAD110DC8F5A40F9BA6627C7779290B6">
    <w:name w:val="BAD110DC8F5A40F9BA6627C7779290B6"/>
    <w:rsid w:val="00286D8C"/>
  </w:style>
  <w:style w:type="paragraph" w:customStyle="1" w:styleId="0D72DB9879B243478D47A711B11D3D93">
    <w:name w:val="0D72DB9879B243478D47A711B11D3D93"/>
    <w:rsid w:val="00286D8C"/>
  </w:style>
  <w:style w:type="paragraph" w:customStyle="1" w:styleId="C7A8BA484337422387B7F82E542DAED7">
    <w:name w:val="C7A8BA484337422387B7F82E542DAED7"/>
    <w:rsid w:val="00286D8C"/>
  </w:style>
  <w:style w:type="paragraph" w:customStyle="1" w:styleId="8E15FB86E8C644CF968417F93393AD49">
    <w:name w:val="8E15FB86E8C644CF968417F93393AD49"/>
    <w:rsid w:val="00286D8C"/>
  </w:style>
  <w:style w:type="paragraph" w:customStyle="1" w:styleId="3CE1F7BC23864E3A88C5BBAA071183EE">
    <w:name w:val="3CE1F7BC23864E3A88C5BBAA071183EE"/>
    <w:rsid w:val="00286D8C"/>
  </w:style>
  <w:style w:type="paragraph" w:customStyle="1" w:styleId="EBDD54E996674DEAB30D0FCA7DEA5363">
    <w:name w:val="EBDD54E996674DEAB30D0FCA7DEA5363"/>
    <w:rsid w:val="00286D8C"/>
  </w:style>
  <w:style w:type="paragraph" w:customStyle="1" w:styleId="B42F362299D9451399D58ADB86048474">
    <w:name w:val="B42F362299D9451399D58ADB86048474"/>
    <w:rsid w:val="00286D8C"/>
  </w:style>
  <w:style w:type="paragraph" w:customStyle="1" w:styleId="CE02C4C2FF914FAAB7D62E4F0DB8A299">
    <w:name w:val="CE02C4C2FF914FAAB7D62E4F0DB8A299"/>
    <w:rsid w:val="00286D8C"/>
  </w:style>
  <w:style w:type="paragraph" w:customStyle="1" w:styleId="4448EEB17B95476C9AB0B93747A43A64">
    <w:name w:val="4448EEB17B95476C9AB0B93747A43A64"/>
    <w:rsid w:val="00286D8C"/>
  </w:style>
  <w:style w:type="paragraph" w:customStyle="1" w:styleId="A8E60F3B342C4EE887EADA8A67F0A121">
    <w:name w:val="A8E60F3B342C4EE887EADA8A67F0A121"/>
    <w:rsid w:val="00286D8C"/>
  </w:style>
  <w:style w:type="paragraph" w:customStyle="1" w:styleId="BAA1E8406B9A40ED966ADD4E7277D08C">
    <w:name w:val="BAA1E8406B9A40ED966ADD4E7277D08C"/>
    <w:rsid w:val="00286D8C"/>
  </w:style>
  <w:style w:type="paragraph" w:customStyle="1" w:styleId="F8548159A2AD49828C36CFD5D21445D8">
    <w:name w:val="F8548159A2AD49828C36CFD5D21445D8"/>
    <w:rsid w:val="00286D8C"/>
  </w:style>
  <w:style w:type="paragraph" w:customStyle="1" w:styleId="EC477E3FA69845728F7B2021EC87E1DA">
    <w:name w:val="EC477E3FA69845728F7B2021EC87E1DA"/>
    <w:rsid w:val="0030058B"/>
  </w:style>
  <w:style w:type="paragraph" w:customStyle="1" w:styleId="8952B638915944B3BC6AC587E2EB1B3E">
    <w:name w:val="8952B638915944B3BC6AC587E2EB1B3E"/>
    <w:rsid w:val="0030058B"/>
  </w:style>
  <w:style w:type="paragraph" w:customStyle="1" w:styleId="940C7398DB784FE4BF14A497D6F5E90B">
    <w:name w:val="940C7398DB784FE4BF14A497D6F5E90B"/>
    <w:rsid w:val="0030058B"/>
  </w:style>
  <w:style w:type="paragraph" w:customStyle="1" w:styleId="71F808AA7A164B889BCBD610D5D98508">
    <w:name w:val="71F808AA7A164B889BCBD610D5D98508"/>
    <w:rsid w:val="0030058B"/>
  </w:style>
  <w:style w:type="paragraph" w:customStyle="1" w:styleId="0DBA55E3BC7B41E89D522050E464A257">
    <w:name w:val="0DBA55E3BC7B41E89D522050E464A257"/>
    <w:rsid w:val="0030058B"/>
  </w:style>
  <w:style w:type="paragraph" w:customStyle="1" w:styleId="9C1B99E3E0C247CF81627ADFB123F817">
    <w:name w:val="9C1B99E3E0C247CF81627ADFB123F817"/>
    <w:rsid w:val="0030058B"/>
  </w:style>
  <w:style w:type="paragraph" w:customStyle="1" w:styleId="C96DA2017AA84814B0FE03505F710525">
    <w:name w:val="C96DA2017AA84814B0FE03505F710525"/>
    <w:rsid w:val="0056771B"/>
  </w:style>
  <w:style w:type="paragraph" w:customStyle="1" w:styleId="4F1F2443444245B085FF3CE451B60070">
    <w:name w:val="4F1F2443444245B085FF3CE451B60070"/>
    <w:rsid w:val="0056771B"/>
  </w:style>
  <w:style w:type="paragraph" w:customStyle="1" w:styleId="588BEACFDC454B3DB8C3291ECAC6104C">
    <w:name w:val="588BEACFDC454B3DB8C3291ECAC6104C"/>
    <w:rsid w:val="00D4792D"/>
  </w:style>
  <w:style w:type="paragraph" w:customStyle="1" w:styleId="D7C33F2B50944A62A5E293543CD14542">
    <w:name w:val="D7C33F2B50944A62A5E293543CD14542"/>
    <w:rsid w:val="00CC7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f43fb0-6a4c-444f-a83e-ed5e6c9d22d9">
      <Value>31</Value>
      <Value>28</Value>
      <Value>27</Value>
      <Value>36</Value>
      <Value>57</Value>
      <Value>546</Value>
      <Value>1</Value>
    </TaxCatchAll>
    <p75d4e8017da42c8897dca7bc984dd36 xmlns="e1f43fb0-6a4c-444f-a83e-ed5e6c9d22d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e5cc0d8dd9d14cd1aa74647451fefb15 xmlns="e1f43fb0-6a4c-444f-a83e-ed5e6c9d22d9">
      <Terms xmlns="http://schemas.microsoft.com/office/infopath/2007/PartnerControls">
        <TermInfo xmlns="http://schemas.microsoft.com/office/infopath/2007/PartnerControls">
          <TermName xmlns="http://schemas.microsoft.com/office/infopath/2007/PartnerControls">Calvary Hobart</TermName>
          <TermId xmlns="http://schemas.microsoft.com/office/infopath/2007/PartnerControls">60dc4fda-3ec2-403d-992f-ff49fe606f8f</TermId>
        </TermInfo>
      </Terms>
    </e5cc0d8dd9d14cd1aa74647451fefb15>
    <CC_DocAuthor xmlns="e1f43fb0-6a4c-444f-a83e-ed5e6c9d22d9">
      <UserInfo>
        <DisplayName>Leah Magliano</DisplayName>
        <AccountId>1552</AccountId>
        <AccountType/>
      </UserInfo>
    </CC_DocAuthor>
    <kb17896baceb47bdad011bcbb790fe1b xmlns="e1f43fb0-6a4c-444f-a83e-ed5e6c9d22d9">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b5bc4628-cfc1-4f67-a6c5-c9f7d5f7dbbc</TermId>
        </TermInfo>
      </Terms>
    </kb17896baceb47bdad011bcbb790fe1b>
    <p7a2625e3185439fb0a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ff19d747-2975-4d24-8088-09a7e180e50c</TermId>
        </TermInfo>
      </Terms>
    </p7a2625e3185439fb0a4000000000000>
    <p7a2625e3185439fb0a4716ee7062b58 xmlns="e1f43fb0-6a4c-444f-a83e-ed5e6c9d22d9">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ff19d747-2975-4d24-8088-09a7e180e50c</TermId>
        </TermInfo>
      </Terms>
    </p7a2625e3185439fb0a4716ee7062b58>
    <CC_RemoveFromDocCentre xmlns="e1f43fb0-6a4c-444f-a83e-ed5e6c9d22d9">false</CC_RemoveFromDocCentre>
    <CC_CtrlDocVersion xmlns="e1f43fb0-6a4c-444f-a83e-ed5e6c9d22d9">1.0</CC_CtrlDocVersion>
    <kb17896baceb47bdad01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b5bc4628-cfc1-4f67-a6c5-c9f7d5f7dbbc</TermId>
        </TermInfo>
        <TermInfo xmlns="http://schemas.microsoft.com/office/infopath/2007/PartnerControls">
          <TermName xmlns="http://schemas.microsoft.com/office/infopath/2007/PartnerControls"/>
          <TermId xmlns="http://schemas.microsoft.com/office/infopath/2007/PartnerControls">85f3c74a-d176-4701-bf5b-4820717d2d32</TermId>
        </TermInfo>
      </Terms>
    </kb17896baceb47bdad01000000000000>
    <CC_LegacyEffectiveDate xmlns="e1f43fb0-6a4c-444f-a83e-ed5e6c9d22d9">2014-07-29T14:00:00+00:00</CC_LegacyEffectiveDate>
    <CC_ApprovedDate xmlns="e1f43fb0-6a4c-444f-a83e-ed5e6c9d22d9">2022-05-16T14:00:00+00:00</CC_ApprovedDate>
    <e5cc0d8dd9d14cd1aa74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60dc4fda-3ec2-403d-992f-ff49fe606f8f</TermId>
        </TermInfo>
        <TermInfo xmlns="http://schemas.microsoft.com/office/infopath/2007/PartnerControls">
          <TermName xmlns="http://schemas.microsoft.com/office/infopath/2007/PartnerControls"/>
          <TermId xmlns="http://schemas.microsoft.com/office/infopath/2007/PartnerControls">6a04547e-11b8-4d85-a8d1-089ee84f6a89</TermId>
        </TermInfo>
        <TermInfo xmlns="http://schemas.microsoft.com/office/infopath/2007/PartnerControls">
          <TermName xmlns="http://schemas.microsoft.com/office/infopath/2007/PartnerControls"/>
          <TermId xmlns="http://schemas.microsoft.com/office/infopath/2007/PartnerControls">6727b5af-e046-4f14-bf4b-1c28c80c2b25</TermId>
        </TermInfo>
      </Terms>
    </e5cc0d8dd9d14cd1aa74000000000000>
    <d1bd6eb648844dda9a41a95b22d40d84 xmlns="e1f43fb0-6a4c-444f-a83e-ed5e6c9d22d9">
      <Terms xmlns="http://schemas.microsoft.com/office/infopath/2007/PartnerControls">
        <TermInfo xmlns="http://schemas.microsoft.com/office/infopath/2007/PartnerControls">
          <TermName xmlns="http://schemas.microsoft.com/office/infopath/2007/PartnerControls">Calvary</TermName>
          <TermId xmlns="http://schemas.microsoft.com/office/infopath/2007/PartnerControls">c34f56a7-5afd-423f-b233-0eb28bd016af</TermId>
        </TermInfo>
      </Terms>
    </d1bd6eb648844dda9a41a95b22d40d84>
    <CC_DocOwner xmlns="e1f43fb0-6a4c-444f-a83e-ed5e6c9d22d9">
      <UserInfo>
        <DisplayName>Leah Magliano</DisplayName>
        <AccountId>1552</AccountId>
        <AccountType/>
      </UserInfo>
    </CC_DocOwner>
    <p75d4e8017da42c8897d000000000000 xmlns="e1f43fb0-6a4c-444f-a83e-ed5e6c9d22d9">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TaxKeywordTaxHTField xmlns="e1f43fb0-6a4c-444f-a83e-ed5e6c9d22d9">
      <Terms xmlns="http://schemas.microsoft.com/office/infopath/2007/PartnerControls"/>
    </TaxKeywordTaxHTField>
    <CC_ReviewByDate xmlns="e1f43fb0-6a4c-444f-a83e-ed5e6c9d22d9">2024-11-24T13:00:00+00:00</CC_ReviewByDate>
    <_dlc_DocId xmlns="e1f43fb0-6a4c-444f-a83e-ed5e6c9d22d9" xsi:nil="true"/>
    <_dlc_DocIdUrl xmlns="e1f43fb0-6a4c-444f-a83e-ed5e6c9d22d9">
      <Url xsi:nil="true"/>
      <Description xsi:nil="true"/>
    </_dlc_DocIdUrl>
    <CC_ApprovedBy xmlns="e1f43fb0-6a4c-444f-a83e-ed5e6c9d22d9">
      <UserInfo>
        <DisplayName>Karen Courtney</DisplayName>
        <AccountId>9933</AccountId>
        <AccountType/>
      </UserInfo>
    </CC_ApprovedBy>
    <CC_ExternallyPublished xmlns="e1f43fb0-6a4c-444f-a83e-ed5e6c9d22d9">No</CC_ExternallyPublished>
    <CC_RiskRating xmlns="e1f43fb0-6a4c-444f-a83e-ed5e6c9d22d9">Low</CC_RiskRating>
    <Committee xmlns="e1f43fb0-6a4c-444f-a83e-ed5e6c9d22d9" xsi:nil="true"/>
    <CC_ExternallyPublishedFormat xmlns="e1f43fb0-6a4c-444f-a83e-ed5e6c9d22d9" xsi:nil="true"/>
    <FormData xmlns="http://schemas.microsoft.com/sharepoint/v3">&lt;?xml version="1.0" encoding="utf-8"?&gt;&lt;FormVariables&gt;&lt;Version /&gt;&lt;/FormVariables&gt;</FormData>
    <CC_ExternallyPublishedLocation xmlns="e1f43fb0-6a4c-444f-a83e-ed5e6c9d22d9"/>
    <Reviewed_x0020_By xmlns="e1f43fb0-6a4c-444f-a83e-ed5e6c9d22d9">
      <UserInfo>
        <DisplayName/>
        <AccountId xsi:nil="true"/>
        <AccountType/>
      </UserInfo>
    </Reviewed_x0020_By>
    <Reviewers xmlns="7a155643-1412-4411-b6e9-f6a1990beb60">
      <UserInfo>
        <DisplayName/>
        <AccountId xsi:nil="true"/>
        <AccountType/>
      </UserInfo>
    </Reviewers>
    <Update xmlns="7a155643-1412-4411-b6e9-f6a1990beb60">
      <Url>http://connect.calvarycare.org.au/committees/HR/PositionDescriptions/Shared%20Documents/Forms/DispForm.aspx?ID=4031</Url>
      <Description>Request to update</Description>
    </Update>
    <HRApprovers xmlns="7a155643-1412-4411-b6e9-f6a1990beb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2865542386B71F42BA29D99F5E5F7A86" ma:contentTypeVersion="197" ma:contentTypeDescription="Create a new document." ma:contentTypeScope="" ma:versionID="4388352182553234d2439767fc27c2ea">
  <xsd:schema xmlns:xsd="http://www.w3.org/2001/XMLSchema" xmlns:xs="http://www.w3.org/2001/XMLSchema" xmlns:p="http://schemas.microsoft.com/office/2006/metadata/properties" xmlns:ns1="http://schemas.microsoft.com/sharepoint/v3" xmlns:ns2="e1f43fb0-6a4c-444f-a83e-ed5e6c9d22d9" xmlns:ns3="7a155643-1412-4411-b6e9-f6a1990beb60" targetNamespace="http://schemas.microsoft.com/office/2006/metadata/properties" ma:root="true" ma:fieldsID="610b37cc266a9d3e1ebcc5979d819e04" ns1:_="" ns2:_="" ns3:_="">
    <xsd:import namespace="http://schemas.microsoft.com/sharepoint/v3"/>
    <xsd:import namespace="e1f43fb0-6a4c-444f-a83e-ed5e6c9d22d9"/>
    <xsd:import namespace="7a155643-1412-4411-b6e9-f6a1990beb60"/>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element ref="ns2:TaxKeywordTaxHTField" minOccurs="0"/>
                <xsd:element ref="ns3:HRApprovers" minOccurs="0"/>
                <xsd:element ref="ns3:Reviewers" minOccurs="0"/>
                <xsd:element ref="ns3:Update" minOccurs="0"/>
                <xsd:element ref="ns1:FormData" minOccurs="0"/>
                <xsd:element ref="ns2:CC_RiskRating"/>
                <xsd:element ref="ns2:CC_ExternallyPublishedLocation" minOccurs="0"/>
                <xsd:element ref="ns2:CC_ExternallyPublishedFormat" minOccurs="0"/>
                <xsd:element ref="ns2:CC_ExternallyPublished"/>
                <xsd:element ref="ns2:Reviewed_x0020_B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43fb0-6a4c-444f-a83e-ed5e6c9d2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indexed="true" ma:readOnly="false" ma:default="31;#Template|ab40c644-2f09-4ceb-94fc-8995c5bfa71e"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6eee31-7e9c-43f6-8e4d-5f4745fe42a5}" ma:internalName="TaxCatchAll" ma:showField="CatchAllData"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6eee31-7e9c-43f6-8e4d-5f4745fe42a5}" ma:internalName="TaxCatchAllLabel" ma:readOnly="true" ma:showField="CatchAllDataLabel" ma:web="e1f43fb0-6a4c-444f-a83e-ed5e6c9d22d9">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indexed="true" ma:readOnly="false" ma:default="28;#Recruitment and selection|b5bc4628-cfc1-4f67-a6c5-c9f7d5f7dbbc"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default="27;#All|ff19d747-2975-4d24-8088-09a7e180e50c"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40" nillable="true" ma:taxonomy="true" ma:internalName="TaxKeywordTaxHTField" ma:taxonomyFieldName="TaxKeyword" ma:displayName="Enterprise Keywords" ma:fieldId="{23f27201-bee3-471e-b2e7-b64fd8b7ca38}" ma:taxonomyMulti="true" ma:sspId="09492b12-9af3-4e54-af1e-163b86803da9" ma:termSetId="00000000-0000-0000-0000-000000000000" ma:anchorId="00000000-0000-0000-0000-000000000000" ma:open="true" ma:isKeyword="true">
      <xsd:complexType>
        <xsd:sequence>
          <xsd:element ref="pc:Terms" minOccurs="0" maxOccurs="1"/>
        </xsd:sequence>
      </xsd:complexType>
    </xsd:element>
    <xsd:element name="CC_RiskRating" ma:index="47" ma:displayName="Risk Rating" ma:default="High" ma:description="The Risk Rating should determine the review cycle, low - 3 years, medium - 2 years, high - 1 year" ma:format="RadioButtons" ma:internalName="CC_RiskRating">
      <xsd:simpleType>
        <xsd:restriction base="dms:Choice">
          <xsd:enumeration value="Low"/>
          <xsd:enumeration value="Medium"/>
          <xsd:enumeration value="High"/>
        </xsd:restriction>
      </xsd:simpleType>
    </xsd:element>
    <xsd:element name="CC_ExternallyPublishedLocation" ma:index="48" nillable="true" ma:displayName="Externally Published Location" ma:description="Optional field, published major-versions of this document will be loaded to the selected externally accessible location(s)" ma:internalName="CC_ExternallyPublishedLocation">
      <xsd:complexType>
        <xsd:complexContent>
          <xsd:extension base="dms:MultiChoice">
            <xsd:sequence>
              <xsd:element name="Value" maxOccurs="unbounded" minOccurs="0" nillable="true">
                <xsd:simpleType>
                  <xsd:restriction base="dms:Choice">
                    <xsd:enumeration value="Public Website"/>
                    <xsd:enumeration value="Support Worker Connect"/>
                    <xsd:enumeration value="Bruce VMO"/>
                  </xsd:restriction>
                </xsd:simpleType>
              </xsd:element>
            </xsd:sequence>
          </xsd:extension>
        </xsd:complexContent>
      </xsd:complexType>
    </xsd:element>
    <xsd:element name="CC_ExternallyPublishedFormat" ma:index="49" nillable="true" ma:displayName="Externally Published Format" ma:description="" ma:internalName="CC_ExternallyPublishedFormat">
      <xsd:simpleType>
        <xsd:restriction base="dms:Choice">
          <xsd:enumeration value="No changes"/>
          <xsd:enumeration value="PDF"/>
        </xsd:restriction>
      </xsd:simpleType>
    </xsd:element>
    <xsd:element name="CC_ExternallyPublished" ma:index="50" ma:displayName="Externally Published" ma:default="No" ma:description="" ma:internalName="CC_ExternallyPublished" ma:readOnly="false">
      <xsd:simpleType>
        <xsd:restriction base="dms:Choice">
          <xsd:enumeration value="No"/>
          <xsd:enumeration value="Yes"/>
        </xsd:restriction>
      </xsd:simpleType>
    </xsd:element>
    <xsd:element name="Reviewed_x0020_By" ma:index="51" nillable="true" ma:displayName="Reviewed By" ma:description="" ma:internalName="Reviewed_x0020_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 ma:index="52" nillable="true" ma:displayName="Committee" ma:description="" ma:internalName="Committ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55643-1412-4411-b6e9-f6a1990beb60" elementFormDefault="qualified">
    <xsd:import namespace="http://schemas.microsoft.com/office/2006/documentManagement/types"/>
    <xsd:import namespace="http://schemas.microsoft.com/office/infopath/2007/PartnerControls"/>
    <xsd:element name="HRApprovers" ma:index="41" nillable="true" ma:displayName="HRApprovers" ma:hidden="true" ma:list="{50de5e09-1d10-459b-a891-c6a0a838eae4}" ma:internalName="HRApprovers" ma:readOnly="false" ma:showField="Title">
      <xsd:simpleType>
        <xsd:restriction base="dms:Lookup"/>
      </xsd:simpleType>
    </xsd:element>
    <xsd:element name="Reviewers" ma:index="43"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date" ma:index="44" nillable="true" ma:displayName="Update" ma:format="Hyperlink" ma:internalName="Upda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D53F-1CB5-4F0E-A52A-1D4EBF6AF88C}">
  <ds:schemaRefs>
    <ds:schemaRef ds:uri="http://schemas.microsoft.com/sharepoint/v3/contenttype/forms"/>
  </ds:schemaRefs>
</ds:datastoreItem>
</file>

<file path=customXml/itemProps2.xml><?xml version="1.0" encoding="utf-8"?>
<ds:datastoreItem xmlns:ds="http://schemas.openxmlformats.org/officeDocument/2006/customXml" ds:itemID="{E4A5D6EA-DA90-473A-9F6F-F3F14B05E163}">
  <ds:schemaRefs/>
</ds:datastoreItem>
</file>

<file path=customXml/itemProps3.xml><?xml version="1.0" encoding="utf-8"?>
<ds:datastoreItem xmlns:ds="http://schemas.openxmlformats.org/officeDocument/2006/customXml" ds:itemID="{762F4787-382F-49EB-B332-11DF7823D8E5}">
  <ds:schemaRefs>
    <ds:schemaRef ds:uri="http://schemas.microsoft.com/office/2006/metadata/properties"/>
    <ds:schemaRef ds:uri="http://schemas.microsoft.com/office/infopath/2007/PartnerControls"/>
    <ds:schemaRef ds:uri="e1f43fb0-6a4c-444f-a83e-ed5e6c9d22d9"/>
    <ds:schemaRef ds:uri="http://schemas.microsoft.com/sharepoint/v3"/>
    <ds:schemaRef ds:uri="7a155643-1412-4411-b6e9-f6a1990beb60"/>
  </ds:schemaRefs>
</ds:datastoreItem>
</file>

<file path=customXml/itemProps4.xml><?xml version="1.0" encoding="utf-8"?>
<ds:datastoreItem xmlns:ds="http://schemas.openxmlformats.org/officeDocument/2006/customXml" ds:itemID="{EDC98DD6-5C46-459E-B615-7195FDF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f43fb0-6a4c-444f-a83e-ed5e6c9d22d9"/>
    <ds:schemaRef ds:uri="7a155643-1412-4411-b6e9-f6a1990be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974AC6-8E5B-4802-BB48-BB7DDAA199C4}">
  <ds:schemaRefs>
    <ds:schemaRef ds:uri="http://schemas.microsoft.com/sharepoint/v3/contenttype/forms/url"/>
  </ds:schemaRefs>
</ds:datastoreItem>
</file>

<file path=customXml/itemProps6.xml><?xml version="1.0" encoding="utf-8"?>
<ds:datastoreItem xmlns:ds="http://schemas.openxmlformats.org/officeDocument/2006/customXml" ds:itemID="{EB98B67D-7BF2-4841-AC01-B9B3487D8DD0}">
  <ds:schemaRefs>
    <ds:schemaRef ds:uri="http://schemas.microsoft.com/sharepoint/events"/>
  </ds:schemaRefs>
</ds:datastoreItem>
</file>

<file path=customXml/itemProps7.xml><?xml version="1.0" encoding="utf-8"?>
<ds:datastoreItem xmlns:ds="http://schemas.openxmlformats.org/officeDocument/2006/customXml" ds:itemID="{3A3D7BF2-F02B-4D0C-B5C4-1815E466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Learning and Development Manager</vt:lpstr>
    </vt:vector>
  </TitlesOfParts>
  <Company>Hewlett-Packard Company</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Development Manager</dc:title>
  <dc:creator>sally.chapman2</dc:creator>
  <cp:keywords/>
  <cp:lastModifiedBy>Anna Singleton</cp:lastModifiedBy>
  <cp:revision>3</cp:revision>
  <cp:lastPrinted>2014-08-28T03:07:00Z</cp:lastPrinted>
  <dcterms:created xsi:type="dcterms:W3CDTF">2024-03-26T08:27:00Z</dcterms:created>
  <dcterms:modified xsi:type="dcterms:W3CDTF">2024-03-26T08:28:00Z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0x010100757B40851996433C9D45D44F80760EC5002865542386B71F42BA29D99F5E5F7A86</vt:lpwstr>
  </property>
  <property fmtid="{D5CDD505-2E9C-101B-9397-08002B2CF9AE}" pid="3" name="Document Type">
    <vt:lpwstr>3;#Template|3264df6b-7333-4f59-b18e-8543a48357cb</vt:lpwstr>
  </property>
  <property fmtid="{D5CDD505-2E9C-101B-9397-08002B2CF9AE}" pid="4" name="D-Functions">
    <vt:lpwstr>4;#Information management|83990a1b-a349-4adf-a32b-81d4ba8587a0</vt:lpwstr>
  </property>
  <property fmtid="{D5CDD505-2E9C-101B-9397-08002B2CF9AE}" pid="5" name="_dlc_DocIdItemGuid">
    <vt:lpwstr>5e863107-3e94-4bec-bde7-2e7be4d4f5ef</vt:lpwstr>
  </property>
  <property fmtid="{D5CDD505-2E9C-101B-9397-08002B2CF9AE}" pid="6" name="TaxKeyword">
    <vt:lpwstr/>
  </property>
  <property fmtid="{D5CDD505-2E9C-101B-9397-08002B2CF9AE}" pid="7" name="CC_Profession_HR">
    <vt:lpwstr>27;#|ff19d747-2975-4d24-8088-09a7e180e50c</vt:lpwstr>
  </property>
  <property fmtid="{D5CDD505-2E9C-101B-9397-08002B2CF9AE}" pid="8" name="CC_Source">
    <vt:lpwstr>1</vt:lpwstr>
  </property>
  <property fmtid="{D5CDD505-2E9C-101B-9397-08002B2CF9AE}" pid="9" name="CC_ApplyTo_HR">
    <vt:lpwstr>546;#|60dc4fda-3ec2-403d-992f-ff49fe606f8f;#547;#|6a04547e-11b8-4d85-a8d1-089ee84f6a89;#15;#|6727b5af-e046-4f14-bf4b-1c28c80c2b25</vt:lpwstr>
  </property>
  <property fmtid="{D5CDD505-2E9C-101B-9397-08002B2CF9AE}" pid="10" name="CC_DocType">
    <vt:lpwstr>31</vt:lpwstr>
  </property>
  <property fmtid="{D5CDD505-2E9C-101B-9397-08002B2CF9AE}" pid="11" name="CC_ApplyTo">
    <vt:lpwstr>546;#Calvary Hobart|60dc4fda-3ec2-403d-992f-ff49fe606f8f</vt:lpwstr>
  </property>
  <property fmtid="{D5CDD505-2E9C-101B-9397-08002B2CF9AE}" pid="12" name="CC_Profession">
    <vt:lpwstr>27;#All|ff19d747-2975-4d24-8088-09a7e180e50c</vt:lpwstr>
  </property>
  <property fmtid="{D5CDD505-2E9C-101B-9397-08002B2CF9AE}" pid="13" name="CC_Function_HR">
    <vt:lpwstr>28;#|b5bc4628-cfc1-4f67-a6c5-c9f7d5f7dbbc;#36;#|85f3c74a-d176-4701-bf5b-4820717d2d32</vt:lpwstr>
  </property>
  <property fmtid="{D5CDD505-2E9C-101B-9397-08002B2CF9AE}" pid="14" name="CC_DocType_HR">
    <vt:lpwstr>31;#|ab40c644-2f09-4ceb-94fc-8995c5bfa71e</vt:lpwstr>
  </property>
  <property fmtid="{D5CDD505-2E9C-101B-9397-08002B2CF9AE}" pid="15" name="CC_Function">
    <vt:lpwstr>28</vt:lpwstr>
  </property>
  <property fmtid="{D5CDD505-2E9C-101B-9397-08002B2CF9AE}" pid="16" name="Order">
    <vt:r8>7000</vt:r8>
  </property>
  <property fmtid="{D5CDD505-2E9C-101B-9397-08002B2CF9AE}" pid="17" name="WorkflowChangePath">
    <vt:lpwstr>fece98b2-e6a7-4a73-824f-c3274ddcdde2,4;</vt:lpwstr>
  </property>
</Properties>
</file>