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7275527D" w14:textId="77777777" w:rsidTr="000C59F4">
        <w:trPr>
          <w:trHeight w:val="1332"/>
        </w:trPr>
        <w:tc>
          <w:tcPr>
            <w:tcW w:w="1263" w:type="dxa"/>
            <w:hideMark/>
          </w:tcPr>
          <w:p w14:paraId="2226527F"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156CC9F0" wp14:editId="098BC4DF">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33378ADC"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w:t>
            </w:r>
          </w:p>
          <w:p w14:paraId="74D6E0A7" w14:textId="00EC804E" w:rsidR="000C59F4" w:rsidRPr="000C59F4" w:rsidRDefault="000C59F4" w:rsidP="00D5223D">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D5223D">
              <w:rPr>
                <w:rFonts w:eastAsiaTheme="minorHAnsi" w:cs="Segoe UI"/>
                <w:iCs/>
                <w:color w:val="auto"/>
                <w:sz w:val="20"/>
                <w:szCs w:val="20"/>
                <w:lang w:eastAsia="en-US"/>
              </w:rPr>
              <w:t>:</w:t>
            </w:r>
            <w:r w:rsidR="008850F4">
              <w:rPr>
                <w:rFonts w:eastAsiaTheme="minorHAnsi" w:cs="Segoe UI"/>
                <w:iCs/>
                <w:color w:val="auto"/>
                <w:sz w:val="20"/>
                <w:szCs w:val="20"/>
                <w:lang w:eastAsia="en-US"/>
              </w:rPr>
              <w:t xml:space="preserve"> 1</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75D78890" w14:textId="77777777" w:rsidTr="000C59F4">
        <w:tc>
          <w:tcPr>
            <w:tcW w:w="3119" w:type="dxa"/>
            <w:gridSpan w:val="2"/>
          </w:tcPr>
          <w:p w14:paraId="19EA6DF0" w14:textId="77777777" w:rsidR="000C59F4" w:rsidRPr="007F1973" w:rsidRDefault="000C59F4" w:rsidP="00FF155C">
            <w:pPr>
              <w:rPr>
                <w:b/>
              </w:rPr>
            </w:pPr>
            <w:r w:rsidRPr="007F1973">
              <w:rPr>
                <w:b/>
              </w:rPr>
              <w:t>Position Title</w:t>
            </w:r>
            <w:r>
              <w:rPr>
                <w:b/>
              </w:rPr>
              <w:t>:</w:t>
            </w:r>
          </w:p>
        </w:tc>
        <w:tc>
          <w:tcPr>
            <w:tcW w:w="7229" w:type="dxa"/>
            <w:gridSpan w:val="4"/>
          </w:tcPr>
          <w:p w14:paraId="518852A6" w14:textId="02D710D3" w:rsidR="000C59F4" w:rsidRPr="00984666" w:rsidRDefault="0027700E" w:rsidP="00FF155C">
            <w:r>
              <w:t>Personal Carer</w:t>
            </w:r>
            <w:r w:rsidR="00F9473C">
              <w:t xml:space="preserve"> Worker</w:t>
            </w:r>
          </w:p>
        </w:tc>
      </w:tr>
      <w:tr w:rsidR="000C59F4" w:rsidRPr="00984666" w14:paraId="74F79A46" w14:textId="77777777" w:rsidTr="000C59F4">
        <w:tc>
          <w:tcPr>
            <w:tcW w:w="3119" w:type="dxa"/>
            <w:gridSpan w:val="2"/>
          </w:tcPr>
          <w:p w14:paraId="4CA8ABD7" w14:textId="77777777" w:rsidR="000C59F4" w:rsidRPr="007F1973" w:rsidRDefault="000C59F4" w:rsidP="00FF155C">
            <w:pPr>
              <w:rPr>
                <w:b/>
              </w:rPr>
            </w:pPr>
            <w:r w:rsidRPr="007F1973">
              <w:rPr>
                <w:b/>
              </w:rPr>
              <w:t>Reports To:</w:t>
            </w:r>
          </w:p>
        </w:tc>
        <w:tc>
          <w:tcPr>
            <w:tcW w:w="7229" w:type="dxa"/>
            <w:gridSpan w:val="4"/>
          </w:tcPr>
          <w:p w14:paraId="7DD524F4" w14:textId="3AED0C62" w:rsidR="000C59F4" w:rsidRPr="00984666" w:rsidRDefault="00A21108" w:rsidP="00FF155C">
            <w:r>
              <w:t xml:space="preserve">Home Manager </w:t>
            </w:r>
            <w:r w:rsidR="00A91C9E">
              <w:t xml:space="preserve">or </w:t>
            </w:r>
            <w:r w:rsidR="0027700E">
              <w:t>delegate (Registered Nurse In Charge)</w:t>
            </w:r>
          </w:p>
        </w:tc>
      </w:tr>
      <w:tr w:rsidR="000C59F4" w:rsidRPr="00984666" w14:paraId="16BF15DA" w14:textId="77777777" w:rsidTr="000C59F4">
        <w:tc>
          <w:tcPr>
            <w:tcW w:w="3119" w:type="dxa"/>
            <w:gridSpan w:val="2"/>
          </w:tcPr>
          <w:p w14:paraId="59E67686" w14:textId="77777777" w:rsidR="000C59F4" w:rsidRPr="007F1973" w:rsidRDefault="000C59F4" w:rsidP="00FF155C">
            <w:pPr>
              <w:rPr>
                <w:b/>
              </w:rPr>
            </w:pPr>
            <w:r w:rsidRPr="007F1973">
              <w:rPr>
                <w:b/>
              </w:rPr>
              <w:t>Date of Preparation:</w:t>
            </w:r>
          </w:p>
        </w:tc>
        <w:tc>
          <w:tcPr>
            <w:tcW w:w="2551" w:type="dxa"/>
          </w:tcPr>
          <w:p w14:paraId="795DDFB2" w14:textId="45F52A14" w:rsidR="000C59F4" w:rsidRPr="00984666" w:rsidRDefault="0027700E" w:rsidP="00FF155C">
            <w:r>
              <w:t>21</w:t>
            </w:r>
            <w:r w:rsidR="00A21108">
              <w:t>/2/2022</w:t>
            </w:r>
          </w:p>
        </w:tc>
        <w:tc>
          <w:tcPr>
            <w:tcW w:w="2127" w:type="dxa"/>
            <w:gridSpan w:val="2"/>
          </w:tcPr>
          <w:p w14:paraId="215BBAE2" w14:textId="77777777" w:rsidR="000C59F4" w:rsidRPr="00580355" w:rsidRDefault="000C59F4" w:rsidP="00FF155C">
            <w:pPr>
              <w:rPr>
                <w:b/>
              </w:rPr>
            </w:pPr>
            <w:r w:rsidRPr="00580355">
              <w:rPr>
                <w:b/>
              </w:rPr>
              <w:t>Date Updated:</w:t>
            </w:r>
          </w:p>
        </w:tc>
        <w:tc>
          <w:tcPr>
            <w:tcW w:w="2551" w:type="dxa"/>
          </w:tcPr>
          <w:p w14:paraId="571D3675" w14:textId="77777777" w:rsidR="000C59F4" w:rsidRPr="00984666" w:rsidRDefault="000C59F4" w:rsidP="00FF155C"/>
        </w:tc>
      </w:tr>
      <w:tr w:rsidR="000C59F4" w:rsidRPr="007F1973" w14:paraId="4FA58096" w14:textId="77777777" w:rsidTr="000C59F4">
        <w:tc>
          <w:tcPr>
            <w:tcW w:w="10348" w:type="dxa"/>
            <w:gridSpan w:val="6"/>
            <w:shd w:val="clear" w:color="auto" w:fill="1F3886"/>
          </w:tcPr>
          <w:p w14:paraId="3BB5FC86" w14:textId="77777777" w:rsidR="000C59F4" w:rsidRPr="007C7B2B" w:rsidRDefault="003B5FB2"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A21108" w:rsidRPr="00984666" w14:paraId="134C1981" w14:textId="77777777" w:rsidTr="000C59F4">
        <w:tc>
          <w:tcPr>
            <w:tcW w:w="10348" w:type="dxa"/>
            <w:gridSpan w:val="6"/>
          </w:tcPr>
          <w:p w14:paraId="5A11CA88" w14:textId="491AF829" w:rsidR="00A21108" w:rsidRDefault="00A91C9E" w:rsidP="00F9473C">
            <w:pPr>
              <w:overflowPunct w:val="0"/>
            </w:pPr>
            <w:r w:rsidRPr="00F9473C">
              <w:t xml:space="preserve">Supports the </w:t>
            </w:r>
            <w:r w:rsidR="0027700E" w:rsidRPr="00F9473C">
              <w:t>Home Manager</w:t>
            </w:r>
            <w:r w:rsidRPr="00F9473C">
              <w:t xml:space="preserve"> and peers in delivering high quality </w:t>
            </w:r>
            <w:r w:rsidR="0027700E" w:rsidRPr="00F9473C">
              <w:t>resident care</w:t>
            </w:r>
            <w:r w:rsidRPr="00F9473C">
              <w:t xml:space="preserve"> within the home.</w:t>
            </w:r>
          </w:p>
          <w:p w14:paraId="2AAF2B44" w14:textId="3EE2C4B3" w:rsidR="00F9473C" w:rsidRDefault="00F9473C" w:rsidP="00F9473C">
            <w:pPr>
              <w:overflowPunct w:val="0"/>
            </w:pPr>
            <w:r w:rsidRPr="00367EEA">
              <w:t xml:space="preserve">The position of </w:t>
            </w:r>
            <w:r>
              <w:t>Personal Care Worker</w:t>
            </w:r>
            <w:r w:rsidRPr="00367EEA">
              <w:t xml:space="preserve"> is part of an integrated team of people working within an established and agreed framework attending to the personal needs of residents</w:t>
            </w:r>
            <w:r>
              <w:t>. The Personal Care Worker role is instrumental to ensuring that we are providing high quality care to our residents at all times</w:t>
            </w:r>
          </w:p>
          <w:p w14:paraId="5EBCFD3E" w14:textId="4ACF5898" w:rsidR="00F9473C" w:rsidRPr="00A21108" w:rsidRDefault="00F9473C" w:rsidP="00F9473C">
            <w:pPr>
              <w:overflowPunct w:val="0"/>
            </w:pPr>
          </w:p>
        </w:tc>
      </w:tr>
      <w:tr w:rsidR="00A21108" w:rsidRPr="007F1973" w14:paraId="345AB62F" w14:textId="77777777" w:rsidTr="000C59F4">
        <w:tc>
          <w:tcPr>
            <w:tcW w:w="10348" w:type="dxa"/>
            <w:gridSpan w:val="6"/>
            <w:shd w:val="clear" w:color="auto" w:fill="1F3886"/>
          </w:tcPr>
          <w:p w14:paraId="697B2581" w14:textId="77777777" w:rsidR="00A21108" w:rsidRPr="007F1973" w:rsidRDefault="00A21108" w:rsidP="00A21108">
            <w:pPr>
              <w:pStyle w:val="Heading3"/>
              <w:rPr>
                <w:color w:val="FFFFFF" w:themeColor="background1"/>
              </w:rPr>
            </w:pPr>
            <w:proofErr w:type="spellStart"/>
            <w:r>
              <w:rPr>
                <w:color w:val="FFFFFF" w:themeColor="background1"/>
                <w:lang w:val="en-US"/>
              </w:rPr>
              <w:t>Organisational</w:t>
            </w:r>
            <w:proofErr w:type="spellEnd"/>
            <w:r>
              <w:rPr>
                <w:color w:val="FFFFFF" w:themeColor="background1"/>
                <w:lang w:val="en-US"/>
              </w:rPr>
              <w:t xml:space="preserve"> Environment</w:t>
            </w:r>
          </w:p>
        </w:tc>
      </w:tr>
      <w:tr w:rsidR="00A21108" w:rsidRPr="00984666" w14:paraId="4106782D" w14:textId="77777777" w:rsidTr="000C59F4">
        <w:trPr>
          <w:trHeight w:val="669"/>
        </w:trPr>
        <w:tc>
          <w:tcPr>
            <w:tcW w:w="10348" w:type="dxa"/>
            <w:gridSpan w:val="6"/>
          </w:tcPr>
          <w:sdt>
            <w:sdtPr>
              <w:rPr>
                <w:i/>
                <w:color w:val="auto"/>
              </w:rPr>
              <w:id w:val="496389014"/>
              <w:placeholder>
                <w:docPart w:val="1DD0E5E728E04C6780DE7D7B9E2035EA"/>
              </w:placeholder>
            </w:sdtPr>
            <w:sdtEndPr/>
            <w:sdtContent>
              <w:p w14:paraId="170BE744" w14:textId="77777777" w:rsidR="00A21108" w:rsidRPr="001B3854" w:rsidRDefault="00A21108" w:rsidP="00A21108">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3EB3EC67" w14:textId="77777777" w:rsidR="00A21108" w:rsidRPr="003D3EF4" w:rsidRDefault="00A21108" w:rsidP="00A21108">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3"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4" w:history="1">
                  <w:r w:rsidRPr="003D3EF4">
                    <w:rPr>
                      <w:rFonts w:cs="Segoe UI"/>
                      <w:color w:val="auto"/>
                    </w:rPr>
                    <w:t>Spirit of Calvary</w:t>
                  </w:r>
                </w:hyperlink>
                <w:r w:rsidRPr="003D3EF4">
                  <w:rPr>
                    <w:rFonts w:cs="Segoe UI"/>
                    <w:color w:val="auto"/>
                  </w:rPr>
                  <w:t xml:space="preserve"> and the example of Venerable </w:t>
                </w:r>
                <w:hyperlink r:id="rId15" w:history="1">
                  <w:r w:rsidRPr="003D3EF4">
                    <w:rPr>
                      <w:rFonts w:cs="Segoe UI"/>
                      <w:color w:val="auto"/>
                    </w:rPr>
                    <w:t>Mary Potter</w:t>
                  </w:r>
                </w:hyperlink>
                <w:r w:rsidRPr="003D3EF4">
                  <w:rPr>
                    <w:rFonts w:cs="Segoe UI"/>
                    <w:color w:val="auto"/>
                  </w:rPr>
                  <w:t>.</w:t>
                </w:r>
              </w:p>
              <w:p w14:paraId="1780F6F3" w14:textId="77777777" w:rsidR="00A21108" w:rsidRPr="00FA1F17" w:rsidRDefault="00A21108" w:rsidP="00A21108">
                <w:pPr>
                  <w:rPr>
                    <w:rFonts w:cs="Segoe UI"/>
                    <w:color w:val="auto"/>
                  </w:rPr>
                </w:pPr>
                <w:r w:rsidRPr="00FA1F17">
                  <w:rPr>
                    <w:rFonts w:cs="Segoe UI"/>
                    <w:color w:val="auto"/>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p w14:paraId="498E7F59" w14:textId="77777777" w:rsidR="00A21108" w:rsidRPr="00FA1F17" w:rsidRDefault="003B5FB2" w:rsidP="00A21108"/>
            </w:sdtContent>
          </w:sdt>
          <w:p w14:paraId="0F440F2A" w14:textId="77777777" w:rsidR="00A21108" w:rsidRPr="00984666" w:rsidRDefault="00A21108" w:rsidP="00A21108">
            <w:pPr>
              <w:ind w:right="-688"/>
              <w:jc w:val="both"/>
            </w:pPr>
          </w:p>
        </w:tc>
      </w:tr>
      <w:tr w:rsidR="00A21108" w:rsidRPr="007F1973" w14:paraId="38C73815" w14:textId="77777777" w:rsidTr="000C59F4">
        <w:tc>
          <w:tcPr>
            <w:tcW w:w="10348" w:type="dxa"/>
            <w:gridSpan w:val="6"/>
            <w:shd w:val="clear" w:color="auto" w:fill="1F3886"/>
          </w:tcPr>
          <w:p w14:paraId="303D3FD9" w14:textId="77777777" w:rsidR="00A21108" w:rsidRPr="007F1973" w:rsidRDefault="00A21108" w:rsidP="00A21108">
            <w:pPr>
              <w:pStyle w:val="Heading3"/>
              <w:rPr>
                <w:color w:val="FFFFFF" w:themeColor="background1"/>
              </w:rPr>
            </w:pPr>
            <w:r>
              <w:rPr>
                <w:color w:val="FFFFFF" w:themeColor="background1"/>
                <w:lang w:val="en-US"/>
              </w:rPr>
              <w:t>Accountabilities and Key Result Areas</w:t>
            </w:r>
          </w:p>
        </w:tc>
      </w:tr>
      <w:tr w:rsidR="00A21108" w:rsidRPr="00984666" w14:paraId="01B360BC" w14:textId="77777777" w:rsidTr="000C59F4">
        <w:tc>
          <w:tcPr>
            <w:tcW w:w="10348" w:type="dxa"/>
            <w:gridSpan w:val="6"/>
          </w:tcPr>
          <w:p w14:paraId="3DE226EB" w14:textId="77777777" w:rsidR="00A21108" w:rsidRPr="0071429D" w:rsidRDefault="00A21108" w:rsidP="0071429D">
            <w:pPr>
              <w:ind w:left="720" w:hanging="360"/>
              <w:rPr>
                <w:b/>
                <w:color w:val="auto"/>
              </w:rPr>
            </w:pPr>
            <w:r w:rsidRPr="0071429D">
              <w:rPr>
                <w:b/>
                <w:color w:val="auto"/>
              </w:rPr>
              <w:t>People and Culture:</w:t>
            </w:r>
          </w:p>
          <w:p w14:paraId="27FBCA02" w14:textId="24E638F4" w:rsidR="00A21108" w:rsidRPr="001E6024" w:rsidRDefault="00A21108" w:rsidP="0027700E">
            <w:pPr>
              <w:pStyle w:val="ListParagraph"/>
              <w:numPr>
                <w:ilvl w:val="0"/>
                <w:numId w:val="17"/>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1C59A6ED" w14:textId="51737B29" w:rsidR="00A21108" w:rsidRPr="0071429D" w:rsidRDefault="00A21108" w:rsidP="0027700E">
            <w:pPr>
              <w:pStyle w:val="ListParagraph"/>
              <w:numPr>
                <w:ilvl w:val="0"/>
                <w:numId w:val="17"/>
              </w:numPr>
              <w:rPr>
                <w:color w:val="auto"/>
              </w:rPr>
            </w:pPr>
            <w:r w:rsidRPr="00A21108">
              <w:rPr>
                <w:color w:val="auto"/>
              </w:rPr>
              <w:t xml:space="preserve">Work in accordance with the mission and vision of Calvary and actively participate in developing a culture that promotes Calvary’s values of healing, hospitality, stewardship and respect. </w:t>
            </w:r>
          </w:p>
          <w:p w14:paraId="35F77C28" w14:textId="431A4E96" w:rsidR="0071429D" w:rsidRPr="0071429D" w:rsidRDefault="0071429D" w:rsidP="0027700E">
            <w:pPr>
              <w:pStyle w:val="ListParagraph"/>
              <w:numPr>
                <w:ilvl w:val="0"/>
                <w:numId w:val="17"/>
              </w:numPr>
              <w:rPr>
                <w:color w:val="auto"/>
              </w:rPr>
            </w:pPr>
            <w:r w:rsidRPr="0071429D">
              <w:rPr>
                <w:color w:val="auto"/>
              </w:rPr>
              <w:t xml:space="preserve">Assisting to orientate and train new staff to the </w:t>
            </w:r>
            <w:r w:rsidR="0027700E">
              <w:rPr>
                <w:color w:val="auto"/>
              </w:rPr>
              <w:t>team</w:t>
            </w:r>
            <w:r w:rsidRPr="0071429D">
              <w:rPr>
                <w:color w:val="auto"/>
              </w:rPr>
              <w:t xml:space="preserve"> as requested by the Home Manager (Buddy system)</w:t>
            </w:r>
          </w:p>
          <w:p w14:paraId="5648B12E" w14:textId="3D2E177D" w:rsidR="0071429D" w:rsidRPr="0071429D" w:rsidRDefault="0071429D" w:rsidP="0027700E">
            <w:pPr>
              <w:pStyle w:val="ListParagraph"/>
              <w:numPr>
                <w:ilvl w:val="0"/>
                <w:numId w:val="17"/>
              </w:numPr>
              <w:rPr>
                <w:color w:val="auto"/>
              </w:rPr>
            </w:pPr>
            <w:r w:rsidRPr="0071429D">
              <w:rPr>
                <w:color w:val="auto"/>
              </w:rPr>
              <w:t>Actively participates in training, meetings and workshops.</w:t>
            </w:r>
          </w:p>
          <w:p w14:paraId="5DD49D37" w14:textId="68478F84" w:rsidR="00A21108" w:rsidRPr="0071429D" w:rsidRDefault="00A21108" w:rsidP="0071429D">
            <w:pPr>
              <w:ind w:left="720" w:hanging="360"/>
              <w:rPr>
                <w:b/>
                <w:color w:val="auto"/>
              </w:rPr>
            </w:pPr>
            <w:r w:rsidRPr="0071429D">
              <w:rPr>
                <w:b/>
                <w:color w:val="auto"/>
              </w:rPr>
              <w:t xml:space="preserve">Excellence in Service Delivery: </w:t>
            </w:r>
          </w:p>
          <w:p w14:paraId="7F60C7EA" w14:textId="5C9A141F" w:rsidR="0027700E" w:rsidRPr="0027700E" w:rsidRDefault="0027700E" w:rsidP="0027700E">
            <w:pPr>
              <w:pStyle w:val="ListParagraph"/>
              <w:numPr>
                <w:ilvl w:val="0"/>
                <w:numId w:val="17"/>
              </w:numPr>
              <w:rPr>
                <w:color w:val="auto"/>
              </w:rPr>
            </w:pPr>
            <w:r w:rsidRPr="0027700E">
              <w:rPr>
                <w:color w:val="auto"/>
              </w:rPr>
              <w:t>Support residents to live the life they choose allowing them to exercise choice and independence.</w:t>
            </w:r>
          </w:p>
          <w:p w14:paraId="6F5BFC11" w14:textId="77777777" w:rsidR="0027700E" w:rsidRPr="0027700E" w:rsidRDefault="0027700E" w:rsidP="0027700E">
            <w:pPr>
              <w:pStyle w:val="ListParagraph"/>
              <w:numPr>
                <w:ilvl w:val="0"/>
                <w:numId w:val="17"/>
              </w:numPr>
              <w:rPr>
                <w:color w:val="auto"/>
              </w:rPr>
            </w:pPr>
            <w:r w:rsidRPr="0027700E">
              <w:rPr>
                <w:color w:val="auto"/>
              </w:rPr>
              <w:t>Contributes to the physical, emotional and lifestyle needs and wants of the residents, through assessment and observation.</w:t>
            </w:r>
          </w:p>
          <w:p w14:paraId="17729995" w14:textId="77777777" w:rsidR="0027700E" w:rsidRPr="0027700E" w:rsidRDefault="0027700E" w:rsidP="0027700E">
            <w:pPr>
              <w:pStyle w:val="ListParagraph"/>
              <w:numPr>
                <w:ilvl w:val="0"/>
                <w:numId w:val="17"/>
              </w:numPr>
              <w:rPr>
                <w:color w:val="auto"/>
              </w:rPr>
            </w:pPr>
            <w:r w:rsidRPr="0027700E">
              <w:rPr>
                <w:color w:val="auto"/>
              </w:rPr>
              <w:lastRenderedPageBreak/>
              <w:t xml:space="preserve">Implements clinical and care interventions as delegated by the Registered Nurse, and as documented in the </w:t>
            </w:r>
            <w:proofErr w:type="spellStart"/>
            <w:r w:rsidRPr="0027700E">
              <w:rPr>
                <w:color w:val="auto"/>
              </w:rPr>
              <w:t>resident’s</w:t>
            </w:r>
            <w:proofErr w:type="spellEnd"/>
            <w:r w:rsidRPr="0027700E">
              <w:rPr>
                <w:color w:val="auto"/>
              </w:rPr>
              <w:t xml:space="preserve"> plan of care.</w:t>
            </w:r>
          </w:p>
          <w:p w14:paraId="227AA0BA" w14:textId="77777777" w:rsidR="0027700E" w:rsidRPr="0027700E" w:rsidRDefault="0027700E" w:rsidP="0027700E">
            <w:pPr>
              <w:pStyle w:val="ListParagraph"/>
              <w:numPr>
                <w:ilvl w:val="0"/>
                <w:numId w:val="17"/>
              </w:numPr>
              <w:rPr>
                <w:color w:val="auto"/>
              </w:rPr>
            </w:pPr>
            <w:r w:rsidRPr="0027700E">
              <w:rPr>
                <w:color w:val="auto"/>
              </w:rPr>
              <w:t>Assists the residents with their personal care and hygiene needs whilst encouraging their independence.</w:t>
            </w:r>
          </w:p>
          <w:p w14:paraId="5574D0DE" w14:textId="77777777" w:rsidR="0027700E" w:rsidRPr="0027700E" w:rsidRDefault="0027700E" w:rsidP="0027700E">
            <w:pPr>
              <w:pStyle w:val="ListParagraph"/>
              <w:numPr>
                <w:ilvl w:val="0"/>
                <w:numId w:val="17"/>
              </w:numPr>
              <w:rPr>
                <w:color w:val="auto"/>
              </w:rPr>
            </w:pPr>
            <w:r w:rsidRPr="0027700E">
              <w:rPr>
                <w:color w:val="auto"/>
              </w:rPr>
              <w:t>At a site where PCs document, then documents and reports by exception in the progress notes, including the evaluation of interventions are a part of the role.</w:t>
            </w:r>
          </w:p>
          <w:p w14:paraId="1E02E01A" w14:textId="7D7DB18E" w:rsidR="0027700E" w:rsidRPr="0027700E" w:rsidRDefault="0027700E" w:rsidP="0027700E">
            <w:pPr>
              <w:pStyle w:val="ListParagraph"/>
              <w:numPr>
                <w:ilvl w:val="0"/>
                <w:numId w:val="17"/>
              </w:numPr>
              <w:rPr>
                <w:color w:val="auto"/>
              </w:rPr>
            </w:pPr>
            <w:r w:rsidRPr="0027700E">
              <w:rPr>
                <w:color w:val="auto"/>
              </w:rPr>
              <w:t>Plans and organises work</w:t>
            </w:r>
          </w:p>
          <w:p w14:paraId="3EE24A01" w14:textId="0C39D7D4" w:rsidR="0027700E" w:rsidRPr="0027700E" w:rsidRDefault="0027700E" w:rsidP="0027700E">
            <w:pPr>
              <w:pStyle w:val="ListParagraph"/>
              <w:numPr>
                <w:ilvl w:val="0"/>
                <w:numId w:val="17"/>
              </w:numPr>
              <w:rPr>
                <w:color w:val="auto"/>
              </w:rPr>
            </w:pPr>
            <w:r w:rsidRPr="0027700E">
              <w:rPr>
                <w:color w:val="auto"/>
              </w:rPr>
              <w:t>Tasks are delegated by the Home Manager/Registered Nurse and are broadly under their supervision.</w:t>
            </w:r>
          </w:p>
          <w:p w14:paraId="0A3DD4B8" w14:textId="77777777" w:rsidR="0027700E" w:rsidRPr="0027700E" w:rsidRDefault="0027700E" w:rsidP="0027700E">
            <w:pPr>
              <w:pStyle w:val="ListParagraph"/>
              <w:numPr>
                <w:ilvl w:val="0"/>
                <w:numId w:val="17"/>
              </w:numPr>
              <w:rPr>
                <w:color w:val="auto"/>
              </w:rPr>
            </w:pPr>
            <w:r w:rsidRPr="0027700E">
              <w:rPr>
                <w:color w:val="auto"/>
              </w:rPr>
              <w:t>The resident care plan is known and followed.</w:t>
            </w:r>
          </w:p>
          <w:p w14:paraId="4FB51762" w14:textId="0BC252BE" w:rsidR="0027700E" w:rsidRPr="0027700E" w:rsidRDefault="0027700E" w:rsidP="0027700E">
            <w:pPr>
              <w:pStyle w:val="ListParagraph"/>
              <w:numPr>
                <w:ilvl w:val="0"/>
                <w:numId w:val="17"/>
              </w:numPr>
              <w:rPr>
                <w:color w:val="auto"/>
              </w:rPr>
            </w:pPr>
            <w:r w:rsidRPr="0027700E">
              <w:rPr>
                <w:color w:val="auto"/>
              </w:rPr>
              <w:t>Report changes in a resident’s health care status to the Registered/ Enrolled Nurse.</w:t>
            </w:r>
          </w:p>
          <w:p w14:paraId="714EE21E" w14:textId="02C7CEB0" w:rsidR="0027700E" w:rsidRPr="0027700E" w:rsidRDefault="0027700E" w:rsidP="0027700E">
            <w:pPr>
              <w:pStyle w:val="ListParagraph"/>
              <w:numPr>
                <w:ilvl w:val="0"/>
                <w:numId w:val="17"/>
              </w:numPr>
              <w:rPr>
                <w:color w:val="auto"/>
              </w:rPr>
            </w:pPr>
            <w:r w:rsidRPr="0027700E">
              <w:rPr>
                <w:color w:val="auto"/>
              </w:rPr>
              <w:t>Provide feedback from residents to you to the Registered Nurse</w:t>
            </w:r>
          </w:p>
          <w:p w14:paraId="7A458431" w14:textId="1CCCA26A" w:rsidR="0027700E" w:rsidRPr="0027700E" w:rsidRDefault="0027700E" w:rsidP="0027700E">
            <w:pPr>
              <w:pStyle w:val="ListParagraph"/>
              <w:numPr>
                <w:ilvl w:val="0"/>
                <w:numId w:val="17"/>
              </w:numPr>
              <w:rPr>
                <w:color w:val="auto"/>
              </w:rPr>
            </w:pPr>
            <w:r w:rsidRPr="0027700E">
              <w:rPr>
                <w:color w:val="auto"/>
              </w:rPr>
              <w:t>Report any incident witnessed via the relevant incident reporting procedure and alerting any incident to the RN</w:t>
            </w:r>
          </w:p>
          <w:p w14:paraId="462A8CDE" w14:textId="6B3167E0" w:rsidR="0027700E" w:rsidRPr="0027700E" w:rsidRDefault="0027700E" w:rsidP="0027700E">
            <w:pPr>
              <w:pStyle w:val="ListParagraph"/>
              <w:numPr>
                <w:ilvl w:val="0"/>
                <w:numId w:val="17"/>
              </w:numPr>
              <w:rPr>
                <w:color w:val="auto"/>
              </w:rPr>
            </w:pPr>
            <w:r>
              <w:rPr>
                <w:color w:val="auto"/>
              </w:rPr>
              <w:t>Calvary</w:t>
            </w:r>
            <w:r w:rsidRPr="0027700E">
              <w:rPr>
                <w:color w:val="auto"/>
              </w:rPr>
              <w:t xml:space="preserve"> expects that you demonstrate a positive and collaborative attitude where you partner with residents to get the best outcome for them.</w:t>
            </w:r>
          </w:p>
          <w:p w14:paraId="289BC601" w14:textId="77777777" w:rsidR="0027700E" w:rsidRPr="0027700E" w:rsidRDefault="0027700E" w:rsidP="0027700E">
            <w:pPr>
              <w:pStyle w:val="ListParagraph"/>
              <w:numPr>
                <w:ilvl w:val="0"/>
                <w:numId w:val="0"/>
              </w:numPr>
              <w:ind w:left="720"/>
              <w:rPr>
                <w:color w:val="auto"/>
              </w:rPr>
            </w:pPr>
          </w:p>
          <w:p w14:paraId="59B639D2" w14:textId="4B7A29A0" w:rsidR="00A21108" w:rsidRPr="0071429D" w:rsidRDefault="00A21108" w:rsidP="0027700E">
            <w:pPr>
              <w:pStyle w:val="ListParagraph"/>
              <w:numPr>
                <w:ilvl w:val="0"/>
                <w:numId w:val="0"/>
              </w:numPr>
              <w:ind w:left="720"/>
              <w:rPr>
                <w:b/>
                <w:color w:val="auto"/>
              </w:rPr>
            </w:pPr>
            <w:r w:rsidRPr="0071429D">
              <w:rPr>
                <w:b/>
                <w:color w:val="auto"/>
              </w:rPr>
              <w:t xml:space="preserve">Excellence in Service Development: </w:t>
            </w:r>
          </w:p>
          <w:p w14:paraId="7B07D6E5" w14:textId="77777777" w:rsidR="0027700E" w:rsidRPr="0027700E" w:rsidRDefault="0027700E" w:rsidP="0027700E">
            <w:pPr>
              <w:pStyle w:val="ListParagraph"/>
              <w:numPr>
                <w:ilvl w:val="0"/>
                <w:numId w:val="17"/>
              </w:numPr>
              <w:rPr>
                <w:color w:val="auto"/>
              </w:rPr>
            </w:pPr>
            <w:r w:rsidRPr="0027700E">
              <w:rPr>
                <w:color w:val="auto"/>
              </w:rPr>
              <w:t xml:space="preserve">Discuss any identified opportunities to adjust how we organise and deliver care which may improve outcomes for residents with the Registered Nurse or Home Manager. </w:t>
            </w:r>
          </w:p>
          <w:p w14:paraId="5E4845A3" w14:textId="443DA17A" w:rsidR="00A21108" w:rsidRPr="00A21108" w:rsidRDefault="00A21108" w:rsidP="0027700E">
            <w:pPr>
              <w:pStyle w:val="ListParagraph"/>
              <w:numPr>
                <w:ilvl w:val="0"/>
                <w:numId w:val="17"/>
              </w:numPr>
              <w:rPr>
                <w:color w:val="auto"/>
              </w:rPr>
            </w:pPr>
            <w:r w:rsidRPr="00A21108">
              <w:rPr>
                <w:color w:val="auto"/>
              </w:rPr>
              <w:t>Provides competent care/service in accordance with the organisation’s documented policies and procedures, and legislative requirements relevant to role</w:t>
            </w:r>
          </w:p>
          <w:p w14:paraId="38F08BB8" w14:textId="77777777" w:rsidR="0027700E" w:rsidRPr="0027700E" w:rsidRDefault="0027700E" w:rsidP="0027700E">
            <w:pPr>
              <w:pStyle w:val="ListParagraph"/>
              <w:numPr>
                <w:ilvl w:val="0"/>
                <w:numId w:val="17"/>
              </w:numPr>
              <w:rPr>
                <w:color w:val="auto"/>
              </w:rPr>
            </w:pPr>
            <w:r w:rsidRPr="0027700E">
              <w:rPr>
                <w:color w:val="auto"/>
              </w:rPr>
              <w:t>Consistently follows organisational and local site service policies and procedures.</w:t>
            </w:r>
          </w:p>
          <w:p w14:paraId="60DB4091" w14:textId="77777777" w:rsidR="0027700E" w:rsidRDefault="0027700E" w:rsidP="0027700E">
            <w:pPr>
              <w:pStyle w:val="ListParagraph"/>
              <w:numPr>
                <w:ilvl w:val="0"/>
                <w:numId w:val="17"/>
              </w:numPr>
              <w:rPr>
                <w:b/>
                <w:color w:val="auto"/>
              </w:rPr>
            </w:pPr>
            <w:r w:rsidRPr="0027700E">
              <w:rPr>
                <w:color w:val="auto"/>
              </w:rPr>
              <w:t>Reads and understands new and revised service and organizational policies and procedures as distributed</w:t>
            </w:r>
            <w:r w:rsidRPr="0071429D">
              <w:rPr>
                <w:b/>
                <w:color w:val="auto"/>
              </w:rPr>
              <w:t xml:space="preserve"> </w:t>
            </w:r>
          </w:p>
          <w:p w14:paraId="0FFA9215" w14:textId="5648EE37" w:rsidR="00A21108" w:rsidRPr="0027700E" w:rsidRDefault="00A21108" w:rsidP="0027700E">
            <w:pPr>
              <w:ind w:left="360"/>
              <w:rPr>
                <w:b/>
                <w:color w:val="auto"/>
              </w:rPr>
            </w:pPr>
            <w:r w:rsidRPr="0027700E">
              <w:rPr>
                <w:b/>
                <w:color w:val="auto"/>
              </w:rPr>
              <w:t>Wise Stewardship</w:t>
            </w:r>
          </w:p>
          <w:p w14:paraId="2F89F95F" w14:textId="77777777" w:rsidR="0027700E" w:rsidRPr="0027700E" w:rsidRDefault="0027700E" w:rsidP="0027700E">
            <w:pPr>
              <w:pStyle w:val="ListParagraph"/>
              <w:numPr>
                <w:ilvl w:val="0"/>
                <w:numId w:val="17"/>
              </w:numPr>
              <w:rPr>
                <w:color w:val="auto"/>
              </w:rPr>
            </w:pPr>
            <w:r w:rsidRPr="0027700E">
              <w:rPr>
                <w:color w:val="auto"/>
              </w:rPr>
              <w:t>Maintains a working knowledge of relevant laws, Acts, regulations, standards and guidelines that affect responsibilities, and incorporating them into all aspects of practice, including:</w:t>
            </w:r>
          </w:p>
          <w:p w14:paraId="5B30764B" w14:textId="77777777" w:rsidR="0027700E" w:rsidRPr="0027700E" w:rsidRDefault="0027700E" w:rsidP="0027700E">
            <w:pPr>
              <w:pStyle w:val="ListParagraph"/>
              <w:numPr>
                <w:ilvl w:val="0"/>
                <w:numId w:val="17"/>
              </w:numPr>
              <w:rPr>
                <w:color w:val="auto"/>
              </w:rPr>
            </w:pPr>
            <w:r w:rsidRPr="0027700E">
              <w:rPr>
                <w:color w:val="auto"/>
              </w:rPr>
              <w:t>Standards and Guidelines for Residential Aged Care Services; and Workplace Health and Safety legislation.</w:t>
            </w:r>
          </w:p>
          <w:p w14:paraId="6D3711B5" w14:textId="77777777" w:rsidR="0027700E" w:rsidRPr="0027700E" w:rsidRDefault="0027700E" w:rsidP="0027700E">
            <w:pPr>
              <w:pStyle w:val="ListParagraph"/>
              <w:numPr>
                <w:ilvl w:val="0"/>
                <w:numId w:val="17"/>
              </w:numPr>
              <w:rPr>
                <w:color w:val="auto"/>
              </w:rPr>
            </w:pPr>
            <w:r w:rsidRPr="0027700E">
              <w:rPr>
                <w:color w:val="auto"/>
              </w:rPr>
              <w:t>Under the direction of management will help integrate the relevant industry standards, legislation and common law requirements into work practices.</w:t>
            </w:r>
          </w:p>
          <w:p w14:paraId="74AF2D42" w14:textId="77777777" w:rsidR="0027700E" w:rsidRPr="0027700E" w:rsidRDefault="0027700E" w:rsidP="0027700E">
            <w:pPr>
              <w:pStyle w:val="ListParagraph"/>
              <w:numPr>
                <w:ilvl w:val="0"/>
                <w:numId w:val="17"/>
              </w:numPr>
              <w:rPr>
                <w:color w:val="auto"/>
              </w:rPr>
            </w:pPr>
            <w:r w:rsidRPr="0027700E">
              <w:rPr>
                <w:color w:val="auto"/>
              </w:rPr>
              <w:t>Maintains and updates knowledge base to ensure safe practice and effective performance in the workplace.</w:t>
            </w:r>
          </w:p>
          <w:p w14:paraId="7F683B61" w14:textId="77777777" w:rsidR="0027700E" w:rsidRPr="0027700E" w:rsidRDefault="0027700E" w:rsidP="0027700E">
            <w:pPr>
              <w:pStyle w:val="ListParagraph"/>
              <w:numPr>
                <w:ilvl w:val="0"/>
                <w:numId w:val="17"/>
              </w:numPr>
              <w:rPr>
                <w:color w:val="auto"/>
              </w:rPr>
            </w:pPr>
            <w:r w:rsidRPr="0027700E">
              <w:rPr>
                <w:color w:val="auto"/>
              </w:rPr>
              <w:t>Understands and protects the rights, needs and responsibilities of the residents including their dignity of risk.</w:t>
            </w:r>
          </w:p>
          <w:p w14:paraId="5CBAE28F" w14:textId="77777777" w:rsidR="0027700E" w:rsidRPr="0027700E" w:rsidRDefault="0027700E" w:rsidP="0027700E">
            <w:pPr>
              <w:pStyle w:val="ListParagraph"/>
              <w:numPr>
                <w:ilvl w:val="0"/>
                <w:numId w:val="17"/>
              </w:numPr>
              <w:rPr>
                <w:color w:val="auto"/>
              </w:rPr>
            </w:pPr>
            <w:r w:rsidRPr="0027700E">
              <w:rPr>
                <w:color w:val="auto"/>
              </w:rPr>
              <w:t>Understands and protects the rights and responsibilities of the staff.</w:t>
            </w:r>
          </w:p>
          <w:p w14:paraId="32E5A21A" w14:textId="08927E90" w:rsidR="0071429D" w:rsidRDefault="0027700E" w:rsidP="0027700E">
            <w:pPr>
              <w:pStyle w:val="ListParagraph"/>
              <w:numPr>
                <w:ilvl w:val="0"/>
                <w:numId w:val="17"/>
              </w:numPr>
              <w:rPr>
                <w:color w:val="auto"/>
              </w:rPr>
            </w:pPr>
            <w:r w:rsidRPr="0027700E">
              <w:rPr>
                <w:color w:val="auto"/>
              </w:rPr>
              <w:t>Understands and integrates the values and philosophy of the organisation into work practices.</w:t>
            </w:r>
          </w:p>
          <w:sdt>
            <w:sdtPr>
              <w:rPr>
                <w:rFonts w:cs="Segoe UI"/>
              </w:rPr>
              <w:id w:val="1334262734"/>
              <w:placeholder>
                <w:docPart w:val="42E81CF66D23484A95D528AADE190D89"/>
              </w:placeholder>
            </w:sdtPr>
            <w:sdtEndPr>
              <w:rPr>
                <w:color w:val="auto"/>
              </w:rPr>
            </w:sdtEndPr>
            <w:sdtContent>
              <w:p w14:paraId="42FC640E" w14:textId="4DA3D2EF" w:rsidR="00A21108" w:rsidRPr="0071429D" w:rsidRDefault="00A21108" w:rsidP="0071429D">
                <w:pPr>
                  <w:ind w:left="360"/>
                  <w:rPr>
                    <w:color w:val="auto"/>
                  </w:rPr>
                </w:pPr>
                <w:r w:rsidRPr="0071429D">
                  <w:rPr>
                    <w:b/>
                    <w:color w:val="auto"/>
                  </w:rPr>
                  <w:t>WH&amp;S Responsibilities:</w:t>
                </w:r>
                <w:r w:rsidRPr="0071429D">
                  <w:rPr>
                    <w:color w:val="auto"/>
                  </w:rPr>
                  <w:t xml:space="preserve"> </w:t>
                </w:r>
              </w:p>
              <w:p w14:paraId="6797542F" w14:textId="77777777" w:rsidR="00A21108" w:rsidRPr="00A31A8D" w:rsidRDefault="00A21108" w:rsidP="0027700E">
                <w:pPr>
                  <w:pStyle w:val="ListParagraph"/>
                  <w:numPr>
                    <w:ilvl w:val="0"/>
                    <w:numId w:val="17"/>
                  </w:numPr>
                  <w:rPr>
                    <w:color w:val="auto"/>
                  </w:rPr>
                </w:pPr>
                <w:r w:rsidRPr="00A31A8D">
                  <w:rPr>
                    <w:color w:val="auto"/>
                  </w:rPr>
                  <w:t>Take reasonable care of your own health and safety and the health and safety of others in the workplace;</w:t>
                </w:r>
              </w:p>
              <w:p w14:paraId="33858CE1" w14:textId="77777777" w:rsidR="00A21108" w:rsidRPr="00A31A8D" w:rsidRDefault="00A21108" w:rsidP="0027700E">
                <w:pPr>
                  <w:pStyle w:val="ListParagraph"/>
                  <w:numPr>
                    <w:ilvl w:val="0"/>
                    <w:numId w:val="17"/>
                  </w:numPr>
                  <w:rPr>
                    <w:color w:val="auto"/>
                  </w:rPr>
                </w:pPr>
                <w:r w:rsidRPr="00A31A8D">
                  <w:rPr>
                    <w:color w:val="auto"/>
                  </w:rPr>
                  <w:t>Comply with relevant Calvary WHS policies, procedures, work instructions and requests;</w:t>
                </w:r>
              </w:p>
              <w:p w14:paraId="257A6C9B" w14:textId="77777777" w:rsidR="00A21108" w:rsidRPr="00A31A8D" w:rsidRDefault="00A21108" w:rsidP="0027700E">
                <w:pPr>
                  <w:pStyle w:val="ListParagraph"/>
                  <w:numPr>
                    <w:ilvl w:val="0"/>
                    <w:numId w:val="17"/>
                  </w:numPr>
                  <w:rPr>
                    <w:color w:val="auto"/>
                  </w:rPr>
                </w:pPr>
                <w:r w:rsidRPr="00A31A8D">
                  <w:rPr>
                    <w:color w:val="auto"/>
                  </w:rPr>
                  <w:t xml:space="preserve">Report to your supervisor any incident or unsafe conditions which come to your attention; </w:t>
                </w:r>
              </w:p>
              <w:p w14:paraId="64A53A1E" w14:textId="77777777" w:rsidR="00A21108" w:rsidRPr="0071429D" w:rsidRDefault="00A21108" w:rsidP="0027700E">
                <w:pPr>
                  <w:pStyle w:val="ListParagraph"/>
                  <w:numPr>
                    <w:ilvl w:val="0"/>
                    <w:numId w:val="17"/>
                  </w:numPr>
                  <w:rPr>
                    <w:color w:val="auto"/>
                  </w:rPr>
                </w:pPr>
                <w:r w:rsidRPr="00A31A8D">
                  <w:rPr>
                    <w:color w:val="auto"/>
                  </w:rPr>
                  <w:t xml:space="preserve">Observe any additional requirements as outline in Calvary’s WHS Responsibilities, Authority and Accountability Table (published on Calvary intranet) </w:t>
                </w:r>
              </w:p>
            </w:sdtContent>
          </w:sdt>
          <w:p w14:paraId="4D48ECDB" w14:textId="59AF0026" w:rsidR="00A21108" w:rsidRPr="0071429D" w:rsidRDefault="00A21108" w:rsidP="0027700E">
            <w:pPr>
              <w:pStyle w:val="ListParagraph"/>
              <w:numPr>
                <w:ilvl w:val="0"/>
                <w:numId w:val="0"/>
              </w:numPr>
              <w:ind w:left="720"/>
              <w:rPr>
                <w:color w:val="auto"/>
              </w:rPr>
            </w:pPr>
          </w:p>
        </w:tc>
      </w:tr>
      <w:tr w:rsidR="00A21108" w:rsidRPr="007F1973" w14:paraId="6BA639B1"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5992B13C" w14:textId="77777777" w:rsidR="00A21108" w:rsidRPr="007C7B2B" w:rsidRDefault="00A21108" w:rsidP="00A21108">
            <w:pPr>
              <w:rPr>
                <w:rFonts w:ascii="Calibri" w:hAnsi="Calibri" w:cs="Calibri"/>
                <w:b/>
                <w:color w:val="FF0000"/>
              </w:rPr>
            </w:pPr>
            <w:r>
              <w:rPr>
                <w:rFonts w:ascii="Calibri" w:hAnsi="Calibri" w:cs="Calibri"/>
                <w:b/>
                <w:color w:val="FFFFFF" w:themeColor="background1"/>
              </w:rPr>
              <w:lastRenderedPageBreak/>
              <w:t>Key Relationships</w:t>
            </w:r>
          </w:p>
        </w:tc>
      </w:tr>
      <w:tr w:rsidR="00A21108" w:rsidRPr="00984666" w14:paraId="2133357E" w14:textId="77777777" w:rsidTr="000C59F4">
        <w:trPr>
          <w:trHeight w:val="510"/>
        </w:trPr>
        <w:tc>
          <w:tcPr>
            <w:tcW w:w="1701" w:type="dxa"/>
          </w:tcPr>
          <w:p w14:paraId="6300258C" w14:textId="77777777" w:rsidR="00A21108" w:rsidRPr="00984666" w:rsidRDefault="00A21108" w:rsidP="00A21108">
            <w:r>
              <w:t>Internal:</w:t>
            </w:r>
          </w:p>
        </w:tc>
        <w:tc>
          <w:tcPr>
            <w:tcW w:w="8647" w:type="dxa"/>
            <w:gridSpan w:val="5"/>
          </w:tcPr>
          <w:p w14:paraId="4641D415" w14:textId="77777777" w:rsidR="00A21108" w:rsidRPr="006D71CF" w:rsidRDefault="006D71CF" w:rsidP="00A21108">
            <w:pPr>
              <w:pStyle w:val="ListParagraph"/>
              <w:numPr>
                <w:ilvl w:val="0"/>
                <w:numId w:val="12"/>
              </w:numPr>
              <w:tabs>
                <w:tab w:val="left" w:pos="2820"/>
              </w:tabs>
              <w:rPr>
                <w:i/>
                <w:color w:val="auto"/>
              </w:rPr>
            </w:pPr>
            <w:r w:rsidRPr="006D71CF">
              <w:rPr>
                <w:color w:val="auto"/>
              </w:rPr>
              <w:t>Other staff at the home</w:t>
            </w:r>
          </w:p>
          <w:p w14:paraId="709F0FEF" w14:textId="40289F9C" w:rsidR="006D71CF" w:rsidRPr="000E3D62" w:rsidRDefault="006D71CF" w:rsidP="00A21108">
            <w:pPr>
              <w:pStyle w:val="ListParagraph"/>
              <w:numPr>
                <w:ilvl w:val="0"/>
                <w:numId w:val="12"/>
              </w:numPr>
              <w:tabs>
                <w:tab w:val="left" w:pos="2820"/>
              </w:tabs>
              <w:rPr>
                <w:i/>
                <w:color w:val="auto"/>
              </w:rPr>
            </w:pPr>
            <w:r w:rsidRPr="006D71CF">
              <w:rPr>
                <w:color w:val="auto"/>
              </w:rPr>
              <w:t>Residents</w:t>
            </w:r>
          </w:p>
        </w:tc>
      </w:tr>
      <w:tr w:rsidR="00A21108" w:rsidRPr="00984666" w14:paraId="7F6A01DE" w14:textId="77777777" w:rsidTr="000C59F4">
        <w:trPr>
          <w:trHeight w:val="510"/>
        </w:trPr>
        <w:tc>
          <w:tcPr>
            <w:tcW w:w="1701" w:type="dxa"/>
          </w:tcPr>
          <w:p w14:paraId="4497EB61" w14:textId="77777777" w:rsidR="00A21108" w:rsidRPr="00984666" w:rsidRDefault="00A21108" w:rsidP="00A21108">
            <w:r>
              <w:t>External:</w:t>
            </w:r>
          </w:p>
        </w:tc>
        <w:tc>
          <w:tcPr>
            <w:tcW w:w="8647" w:type="dxa"/>
            <w:gridSpan w:val="5"/>
          </w:tcPr>
          <w:p w14:paraId="6CAB3701" w14:textId="77777777" w:rsidR="00A21108" w:rsidRPr="000E3D62" w:rsidRDefault="00A21108" w:rsidP="00A21108">
            <w:pPr>
              <w:pStyle w:val="ListParagraph"/>
              <w:numPr>
                <w:ilvl w:val="0"/>
                <w:numId w:val="0"/>
              </w:numPr>
              <w:tabs>
                <w:tab w:val="left" w:pos="1155"/>
              </w:tabs>
              <w:ind w:left="720"/>
              <w:rPr>
                <w:color w:val="auto"/>
              </w:rPr>
            </w:pPr>
            <w:r w:rsidRPr="000E3D62">
              <w:rPr>
                <w:color w:val="auto"/>
              </w:rPr>
              <w:tab/>
            </w:r>
          </w:p>
        </w:tc>
      </w:tr>
      <w:tr w:rsidR="00A21108" w:rsidRPr="007C7B2B" w14:paraId="64C6FD0B"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20D6A00E" w14:textId="77777777" w:rsidR="00A21108" w:rsidRPr="007C7B2B" w:rsidRDefault="00A21108" w:rsidP="00A21108">
            <w:pPr>
              <w:rPr>
                <w:rFonts w:ascii="Calibri" w:hAnsi="Calibri" w:cs="Calibri"/>
                <w:b/>
                <w:color w:val="FF0000"/>
              </w:rPr>
            </w:pPr>
            <w:r>
              <w:rPr>
                <w:rFonts w:ascii="Calibri" w:hAnsi="Calibri" w:cs="Calibri"/>
                <w:b/>
                <w:color w:val="FFFFFF" w:themeColor="background1"/>
              </w:rPr>
              <w:t>Position Impact</w:t>
            </w:r>
          </w:p>
        </w:tc>
      </w:tr>
      <w:tr w:rsidR="00A21108" w:rsidRPr="007C7B2B" w14:paraId="510035BC" w14:textId="77777777" w:rsidTr="000C59F4">
        <w:trPr>
          <w:trHeight w:val="510"/>
        </w:trPr>
        <w:tc>
          <w:tcPr>
            <w:tcW w:w="1701" w:type="dxa"/>
          </w:tcPr>
          <w:p w14:paraId="40E68588" w14:textId="77777777" w:rsidR="00A21108" w:rsidRPr="00984666" w:rsidRDefault="00A21108" w:rsidP="00A21108">
            <w:r>
              <w:lastRenderedPageBreak/>
              <w:t>Direct Reports:</w:t>
            </w:r>
          </w:p>
        </w:tc>
        <w:tc>
          <w:tcPr>
            <w:tcW w:w="8647" w:type="dxa"/>
            <w:gridSpan w:val="5"/>
          </w:tcPr>
          <w:sdt>
            <w:sdtPr>
              <w:id w:val="821002984"/>
            </w:sdtPr>
            <w:sdtEndPr>
              <w:rPr>
                <w:color w:val="FF0000"/>
              </w:rPr>
            </w:sdtEndPr>
            <w:sdtContent>
              <w:p w14:paraId="47254705" w14:textId="2390A5E2" w:rsidR="00A21108" w:rsidRPr="006D71CF" w:rsidRDefault="006D71CF" w:rsidP="006D71CF">
                <w:pPr>
                  <w:pStyle w:val="ListParagraph"/>
                  <w:numPr>
                    <w:ilvl w:val="0"/>
                    <w:numId w:val="13"/>
                  </w:numPr>
                  <w:rPr>
                    <w:color w:val="auto"/>
                  </w:rPr>
                </w:pPr>
                <w:r w:rsidRPr="006D71CF">
                  <w:rPr>
                    <w:color w:val="auto"/>
                  </w:rPr>
                  <w:t>NA</w:t>
                </w:r>
              </w:p>
              <w:p w14:paraId="7C227570" w14:textId="77777777" w:rsidR="00A21108" w:rsidRPr="000E3D62" w:rsidRDefault="003B5FB2" w:rsidP="00A21108">
                <w:pPr>
                  <w:pStyle w:val="ListParagraph"/>
                  <w:numPr>
                    <w:ilvl w:val="0"/>
                    <w:numId w:val="0"/>
                  </w:numPr>
                  <w:ind w:left="720"/>
                  <w:rPr>
                    <w:color w:val="FF0000"/>
                  </w:rPr>
                </w:pPr>
              </w:p>
            </w:sdtContent>
          </w:sdt>
        </w:tc>
      </w:tr>
      <w:tr w:rsidR="00A21108" w:rsidRPr="007C7B2B" w14:paraId="21315A4B" w14:textId="77777777" w:rsidTr="000C59F4">
        <w:trPr>
          <w:trHeight w:val="510"/>
        </w:trPr>
        <w:tc>
          <w:tcPr>
            <w:tcW w:w="1701" w:type="dxa"/>
          </w:tcPr>
          <w:p w14:paraId="101A4471" w14:textId="77777777" w:rsidR="00A21108" w:rsidRPr="00984666" w:rsidRDefault="00A21108" w:rsidP="00A21108">
            <w:r>
              <w:t>Budget:</w:t>
            </w:r>
          </w:p>
        </w:tc>
        <w:tc>
          <w:tcPr>
            <w:tcW w:w="8647" w:type="dxa"/>
            <w:gridSpan w:val="5"/>
          </w:tcPr>
          <w:sdt>
            <w:sdtPr>
              <w:rPr>
                <w:i/>
                <w:color w:val="auto"/>
              </w:rPr>
              <w:id w:val="-404918379"/>
              <w:showingPlcHdr/>
            </w:sdtPr>
            <w:sdtEndPr/>
            <w:sdtContent>
              <w:p w14:paraId="5AC0600B" w14:textId="77777777" w:rsidR="00A21108" w:rsidRPr="007C7B2B" w:rsidRDefault="00A21108" w:rsidP="00A21108">
                <w:pPr>
                  <w:rPr>
                    <w:i/>
                    <w:color w:val="auto"/>
                  </w:rPr>
                </w:pPr>
                <w:r w:rsidRPr="00D4594B">
                  <w:rPr>
                    <w:rFonts w:eastAsiaTheme="minorHAnsi"/>
                    <w:b/>
                    <w:color w:val="808080"/>
                  </w:rPr>
                  <w:t>Click here to enter text.</w:t>
                </w:r>
              </w:p>
            </w:sdtContent>
          </w:sdt>
        </w:tc>
      </w:tr>
      <w:tr w:rsidR="00A21108" w:rsidRPr="007F1973" w14:paraId="27A92DFD" w14:textId="77777777" w:rsidTr="000C59F4">
        <w:tc>
          <w:tcPr>
            <w:tcW w:w="10348" w:type="dxa"/>
            <w:gridSpan w:val="6"/>
            <w:shd w:val="clear" w:color="auto" w:fill="1F3886"/>
          </w:tcPr>
          <w:p w14:paraId="7D61AFFB" w14:textId="77777777" w:rsidR="00A21108" w:rsidRPr="007F1973" w:rsidRDefault="00A21108" w:rsidP="00A21108">
            <w:pPr>
              <w:pStyle w:val="Heading3"/>
              <w:rPr>
                <w:color w:val="FFFFFF" w:themeColor="background1"/>
              </w:rPr>
            </w:pPr>
            <w:r>
              <w:rPr>
                <w:color w:val="FFFFFF" w:themeColor="background1"/>
                <w:lang w:val="en-US"/>
              </w:rPr>
              <w:t>Selection Criteria</w:t>
            </w:r>
          </w:p>
        </w:tc>
      </w:tr>
      <w:tr w:rsidR="00A21108" w:rsidRPr="00984666" w14:paraId="4A69E39B" w14:textId="77777777" w:rsidTr="000C59F4">
        <w:trPr>
          <w:trHeight w:val="1107"/>
        </w:trPr>
        <w:tc>
          <w:tcPr>
            <w:tcW w:w="10348" w:type="dxa"/>
            <w:gridSpan w:val="6"/>
          </w:tcPr>
          <w:p w14:paraId="20561BDA" w14:textId="42FD88AC" w:rsidR="00A21108" w:rsidRPr="007C7B2B" w:rsidRDefault="00A21108" w:rsidP="00A21108">
            <w:pPr>
              <w:overflowPunct w:val="0"/>
              <w:contextualSpacing/>
              <w:rPr>
                <w:i/>
                <w:iCs/>
                <w:color w:val="FF0000"/>
              </w:rPr>
            </w:pPr>
          </w:p>
          <w:sdt>
            <w:sdtPr>
              <w:rPr>
                <w:rFonts w:cs="Segoe UI"/>
              </w:rPr>
              <w:id w:val="46655250"/>
            </w:sdtPr>
            <w:sdtEndPr/>
            <w:sdtContent>
              <w:p w14:paraId="227744FA" w14:textId="77777777" w:rsidR="00A21108" w:rsidRPr="00931060" w:rsidRDefault="00A21108" w:rsidP="00A21108">
                <w:pPr>
                  <w:overflowPunct w:val="0"/>
                  <w:contextualSpacing/>
                  <w:rPr>
                    <w:b/>
                    <w:iCs/>
                    <w:color w:val="auto"/>
                  </w:rPr>
                </w:pPr>
                <w:r w:rsidRPr="00931060">
                  <w:rPr>
                    <w:b/>
                    <w:iCs/>
                    <w:color w:val="auto"/>
                  </w:rPr>
                  <w:t>Essential</w:t>
                </w:r>
              </w:p>
              <w:sdt>
                <w:sdtPr>
                  <w:id w:val="444817986"/>
                </w:sdtPr>
                <w:sdtEndPr/>
                <w:sdtContent>
                  <w:p w14:paraId="554FA111" w14:textId="04466C7E" w:rsidR="0027700E" w:rsidRDefault="003B5FB2" w:rsidP="0071429D">
                    <w:pPr>
                      <w:pStyle w:val="ListParagraph"/>
                      <w:numPr>
                        <w:ilvl w:val="0"/>
                        <w:numId w:val="18"/>
                      </w:numPr>
                    </w:pPr>
                    <w:r>
                      <w:t>Certificate III in individual support, or equivalent recognised qualification</w:t>
                    </w:r>
                  </w:p>
                  <w:p w14:paraId="549DE8EF" w14:textId="41FE96B8" w:rsidR="00A21108" w:rsidRPr="00931060" w:rsidRDefault="00A21108" w:rsidP="0071429D">
                    <w:pPr>
                      <w:pStyle w:val="ListParagraph"/>
                      <w:numPr>
                        <w:ilvl w:val="0"/>
                        <w:numId w:val="18"/>
                      </w:numPr>
                    </w:pPr>
                    <w:bookmarkStart w:id="0" w:name="_GoBack"/>
                    <w:bookmarkEnd w:id="0"/>
                    <w:r w:rsidRPr="00931060">
                      <w:t xml:space="preserve">COVID-19 vaccination is a mandatory requirement unless assessed exempt </w:t>
                    </w:r>
                    <w:r w:rsidRPr="00931060">
                      <w:rPr>
                        <w:color w:val="FF0000"/>
                      </w:rPr>
                      <w:t xml:space="preserve"> </w:t>
                    </w:r>
                  </w:p>
                  <w:p w14:paraId="48FE08EB" w14:textId="5C9E639D" w:rsidR="00A21108" w:rsidRPr="00F9473C" w:rsidRDefault="00A21108" w:rsidP="00A21108">
                    <w:pPr>
                      <w:pStyle w:val="ListParagraph"/>
                      <w:numPr>
                        <w:ilvl w:val="0"/>
                        <w:numId w:val="18"/>
                      </w:numPr>
                      <w:rPr>
                        <w:color w:val="FF0000"/>
                      </w:rPr>
                    </w:pPr>
                    <w:r w:rsidRPr="00931060">
                      <w:t xml:space="preserve">Influenza vaccination is a </w:t>
                    </w:r>
                    <w:r>
                      <w:t>mandatory</w:t>
                    </w:r>
                    <w:r w:rsidRPr="00931060">
                      <w:t xml:space="preserve"> requirement unless assessed exempt </w:t>
                    </w:r>
                  </w:p>
                  <w:p w14:paraId="77E699E5" w14:textId="77777777" w:rsidR="00F9473C" w:rsidRDefault="00F9473C" w:rsidP="00F9473C">
                    <w:pPr>
                      <w:pStyle w:val="ListParagraph"/>
                      <w:numPr>
                        <w:ilvl w:val="0"/>
                        <w:numId w:val="18"/>
                      </w:numPr>
                    </w:pPr>
                    <w:r>
                      <w:t>organise and prioritise workloads</w:t>
                    </w:r>
                  </w:p>
                  <w:p w14:paraId="64AAEFFC" w14:textId="77777777" w:rsidR="00F9473C" w:rsidRDefault="00F9473C" w:rsidP="00F9473C">
                    <w:pPr>
                      <w:pStyle w:val="ListParagraph"/>
                      <w:numPr>
                        <w:ilvl w:val="0"/>
                        <w:numId w:val="18"/>
                      </w:numPr>
                    </w:pPr>
                    <w:r>
                      <w:t>Commitment to continuous quality improvement</w:t>
                    </w:r>
                  </w:p>
                  <w:p w14:paraId="0CC571E3" w14:textId="77777777" w:rsidR="00F9473C" w:rsidRDefault="00F9473C" w:rsidP="00F9473C">
                    <w:pPr>
                      <w:pStyle w:val="ListParagraph"/>
                      <w:numPr>
                        <w:ilvl w:val="0"/>
                        <w:numId w:val="18"/>
                      </w:numPr>
                    </w:pPr>
                    <w:r>
                      <w:t>Demonstrated flexibility, empathy and patience with the aged person and their needs</w:t>
                    </w:r>
                  </w:p>
                  <w:p w14:paraId="0DAED50E" w14:textId="77777777" w:rsidR="00F9473C" w:rsidRDefault="00F9473C" w:rsidP="00F9473C">
                    <w:pPr>
                      <w:pStyle w:val="ListParagraph"/>
                      <w:numPr>
                        <w:ilvl w:val="0"/>
                        <w:numId w:val="18"/>
                      </w:numPr>
                    </w:pPr>
                    <w:r>
                      <w:t xml:space="preserve">Demonstrated ability to provide holistic care </w:t>
                    </w:r>
                  </w:p>
                  <w:p w14:paraId="0730276C" w14:textId="77777777" w:rsidR="00F9473C" w:rsidRDefault="00F9473C" w:rsidP="00F9473C">
                    <w:pPr>
                      <w:pStyle w:val="ListParagraph"/>
                      <w:numPr>
                        <w:ilvl w:val="0"/>
                        <w:numId w:val="18"/>
                      </w:numPr>
                    </w:pPr>
                    <w:r>
                      <w:t>Demonstrated respect for residents’ privacy, dignity and self esteem</w:t>
                    </w:r>
                  </w:p>
                  <w:p w14:paraId="5D650996" w14:textId="77777777" w:rsidR="00F9473C" w:rsidRDefault="00F9473C" w:rsidP="00F9473C">
                    <w:pPr>
                      <w:pStyle w:val="ListParagraph"/>
                      <w:numPr>
                        <w:ilvl w:val="0"/>
                        <w:numId w:val="18"/>
                      </w:numPr>
                    </w:pPr>
                    <w:r>
                      <w:t>Demonstrated acceptable standard of verbal and written communication skills</w:t>
                    </w:r>
                  </w:p>
                  <w:p w14:paraId="082DB7E8" w14:textId="77777777" w:rsidR="00F9473C" w:rsidRDefault="00F9473C" w:rsidP="00F9473C">
                    <w:pPr>
                      <w:pStyle w:val="ListParagraph"/>
                      <w:numPr>
                        <w:ilvl w:val="0"/>
                        <w:numId w:val="18"/>
                      </w:numPr>
                    </w:pPr>
                    <w:r>
                      <w:t>A clear understanding of and personal commitment to the Mission, Vision, Values of Calvary Retirement Communities.</w:t>
                    </w:r>
                  </w:p>
                  <w:p w14:paraId="4360545A" w14:textId="77777777" w:rsidR="00F9473C" w:rsidRPr="00F9473C" w:rsidRDefault="00F9473C" w:rsidP="00F9473C">
                    <w:pPr>
                      <w:ind w:left="360"/>
                      <w:rPr>
                        <w:color w:val="FF0000"/>
                      </w:rPr>
                    </w:pPr>
                  </w:p>
                  <w:p w14:paraId="765ED524" w14:textId="2D8FF9EA" w:rsidR="00A21108" w:rsidRDefault="00A21108" w:rsidP="00A21108">
                    <w:pPr>
                      <w:rPr>
                        <w:b/>
                      </w:rPr>
                    </w:pPr>
                    <w:r w:rsidRPr="00931060">
                      <w:rPr>
                        <w:b/>
                      </w:rPr>
                      <w:t>Desirab</w:t>
                    </w:r>
                    <w:r w:rsidR="0071429D">
                      <w:rPr>
                        <w:b/>
                      </w:rPr>
                      <w:t>le</w:t>
                    </w:r>
                  </w:p>
                  <w:sdt>
                    <w:sdtPr>
                      <w:id w:val="988904690"/>
                    </w:sdtPr>
                    <w:sdtEndPr/>
                    <w:sdtContent>
                      <w:p w14:paraId="57B68740" w14:textId="77777777" w:rsidR="0027700E" w:rsidRDefault="0027700E" w:rsidP="0027700E">
                        <w:pPr>
                          <w:pStyle w:val="ListParagraph"/>
                          <w:numPr>
                            <w:ilvl w:val="0"/>
                            <w:numId w:val="18"/>
                          </w:numPr>
                        </w:pPr>
                        <w:r>
                          <w:t>Minimum of 12 months experience in a similar role in residential care, health care or hospitality sectors.</w:t>
                        </w:r>
                      </w:p>
                      <w:p w14:paraId="6578127B" w14:textId="7212D65C" w:rsidR="00A21108" w:rsidRPr="004B2694" w:rsidRDefault="003B5FB2" w:rsidP="00192452">
                        <w:pPr>
                          <w:pStyle w:val="ListParagraph"/>
                          <w:numPr>
                            <w:ilvl w:val="0"/>
                            <w:numId w:val="0"/>
                          </w:numPr>
                          <w:ind w:left="720"/>
                        </w:pPr>
                      </w:p>
                    </w:sdtContent>
                  </w:sdt>
                </w:sdtContent>
              </w:sdt>
            </w:sdtContent>
          </w:sdt>
        </w:tc>
      </w:tr>
      <w:tr w:rsidR="00A21108" w:rsidRPr="007F1973" w14:paraId="4A081528" w14:textId="77777777" w:rsidTr="000C59F4">
        <w:tc>
          <w:tcPr>
            <w:tcW w:w="10348" w:type="dxa"/>
            <w:gridSpan w:val="6"/>
            <w:shd w:val="clear" w:color="auto" w:fill="1F3886"/>
          </w:tcPr>
          <w:p w14:paraId="5B4D92DD" w14:textId="77777777" w:rsidR="00A21108" w:rsidRPr="007F1973" w:rsidRDefault="00A21108" w:rsidP="00A21108">
            <w:pPr>
              <w:pStyle w:val="Heading3"/>
              <w:rPr>
                <w:color w:val="FFFFFF" w:themeColor="background1"/>
              </w:rPr>
            </w:pPr>
            <w:r>
              <w:rPr>
                <w:color w:val="FFFFFF" w:themeColor="background1"/>
                <w:lang w:val="en-US"/>
              </w:rPr>
              <w:t xml:space="preserve">Approvals </w:t>
            </w:r>
          </w:p>
        </w:tc>
      </w:tr>
      <w:tr w:rsidR="00A21108" w:rsidRPr="00984666" w14:paraId="1015D9BB" w14:textId="77777777" w:rsidTr="000C59F4">
        <w:trPr>
          <w:trHeight w:val="510"/>
        </w:trPr>
        <w:tc>
          <w:tcPr>
            <w:tcW w:w="7655" w:type="dxa"/>
            <w:gridSpan w:val="4"/>
          </w:tcPr>
          <w:p w14:paraId="33207673" w14:textId="77777777" w:rsidR="00A21108" w:rsidRPr="00984666" w:rsidRDefault="00A21108" w:rsidP="00A21108">
            <w:r>
              <w:t>Job Holder’s signature:</w:t>
            </w:r>
          </w:p>
        </w:tc>
        <w:tc>
          <w:tcPr>
            <w:tcW w:w="2693" w:type="dxa"/>
            <w:gridSpan w:val="2"/>
          </w:tcPr>
          <w:p w14:paraId="7F6CE839" w14:textId="77777777" w:rsidR="00A21108" w:rsidRPr="00984666" w:rsidRDefault="00A21108" w:rsidP="00A21108">
            <w:r>
              <w:t>Date:</w:t>
            </w:r>
          </w:p>
        </w:tc>
      </w:tr>
      <w:tr w:rsidR="00A21108" w:rsidRPr="00984666" w14:paraId="7E18B861" w14:textId="77777777" w:rsidTr="000C59F4">
        <w:trPr>
          <w:trHeight w:val="510"/>
        </w:trPr>
        <w:tc>
          <w:tcPr>
            <w:tcW w:w="7655" w:type="dxa"/>
            <w:gridSpan w:val="4"/>
          </w:tcPr>
          <w:p w14:paraId="314E9AB3" w14:textId="77777777" w:rsidR="00A21108" w:rsidRPr="00984666" w:rsidRDefault="00A21108" w:rsidP="00A21108">
            <w:r>
              <w:t>Manager’s signature:</w:t>
            </w:r>
          </w:p>
        </w:tc>
        <w:tc>
          <w:tcPr>
            <w:tcW w:w="2693" w:type="dxa"/>
            <w:gridSpan w:val="2"/>
          </w:tcPr>
          <w:p w14:paraId="2F918E9C" w14:textId="77777777" w:rsidR="00A21108" w:rsidRPr="00984666" w:rsidRDefault="00A21108" w:rsidP="00A21108">
            <w:r>
              <w:t>Date:</w:t>
            </w:r>
          </w:p>
        </w:tc>
      </w:tr>
    </w:tbl>
    <w:p w14:paraId="15666CE8"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153A" w14:textId="77777777" w:rsidR="00943C5C" w:rsidRDefault="00943C5C" w:rsidP="00D07759">
      <w:r>
        <w:separator/>
      </w:r>
    </w:p>
    <w:p w14:paraId="07601A4E" w14:textId="77777777" w:rsidR="00943C5C" w:rsidRDefault="00943C5C" w:rsidP="00D07759"/>
    <w:p w14:paraId="0CDDD9B6" w14:textId="77777777" w:rsidR="00943C5C" w:rsidRDefault="00943C5C"/>
  </w:endnote>
  <w:endnote w:type="continuationSeparator" w:id="0">
    <w:p w14:paraId="33597F80" w14:textId="77777777" w:rsidR="00943C5C" w:rsidRDefault="00943C5C" w:rsidP="00D07759">
      <w:r>
        <w:continuationSeparator/>
      </w:r>
    </w:p>
    <w:p w14:paraId="0B7D3336" w14:textId="77777777" w:rsidR="00943C5C" w:rsidRDefault="00943C5C" w:rsidP="00D07759"/>
    <w:p w14:paraId="5D224CB2" w14:textId="77777777" w:rsidR="00943C5C" w:rsidRDefault="00943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F198" w14:textId="53E51782"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3B5FB2">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r w:rsidR="003B5FB2">
      <w:fldChar w:fldCharType="begin"/>
    </w:r>
    <w:r w:rsidR="003B5FB2">
      <w:instrText xml:space="preserve"> NUMPAGES   \* MERGEFORMAT </w:instrText>
    </w:r>
    <w:r w:rsidR="003B5FB2">
      <w:fldChar w:fldCharType="separate"/>
    </w:r>
    <w:r w:rsidR="003B5FB2" w:rsidRPr="003B5FB2">
      <w:rPr>
        <w:noProof/>
        <w:color w:val="404040" w:themeColor="text1" w:themeTint="BF"/>
        <w:sz w:val="20"/>
        <w:szCs w:val="20"/>
      </w:rPr>
      <w:t>3</w:t>
    </w:r>
    <w:r w:rsidR="003B5FB2">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59D4" w14:textId="77777777" w:rsidR="00943C5C" w:rsidRDefault="00943C5C" w:rsidP="00D07759">
      <w:r>
        <w:separator/>
      </w:r>
    </w:p>
    <w:p w14:paraId="3EDF0A69" w14:textId="77777777" w:rsidR="00943C5C" w:rsidRDefault="00943C5C" w:rsidP="00D07759"/>
    <w:p w14:paraId="0D9F234F" w14:textId="77777777" w:rsidR="00943C5C" w:rsidRDefault="00943C5C"/>
  </w:footnote>
  <w:footnote w:type="continuationSeparator" w:id="0">
    <w:p w14:paraId="614663E9" w14:textId="77777777" w:rsidR="00943C5C" w:rsidRDefault="00943C5C" w:rsidP="00D07759">
      <w:r>
        <w:continuationSeparator/>
      </w:r>
    </w:p>
    <w:p w14:paraId="6473BB8E" w14:textId="77777777" w:rsidR="00943C5C" w:rsidRDefault="00943C5C" w:rsidP="00D07759"/>
    <w:p w14:paraId="46EF3597" w14:textId="77777777" w:rsidR="00943C5C" w:rsidRDefault="00943C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3197B"/>
    <w:multiLevelType w:val="hybridMultilevel"/>
    <w:tmpl w:val="986E3998"/>
    <w:lvl w:ilvl="0" w:tplc="FA10D6C0">
      <w:numFmt w:val="bullet"/>
      <w:lvlText w:val=""/>
      <w:lvlJc w:val="left"/>
      <w:pPr>
        <w:ind w:left="425" w:hanging="361"/>
      </w:pPr>
      <w:rPr>
        <w:rFonts w:ascii="Symbol" w:eastAsia="Symbol" w:hAnsi="Symbol" w:cs="Symbol" w:hint="default"/>
        <w:w w:val="100"/>
        <w:sz w:val="22"/>
        <w:szCs w:val="22"/>
        <w:lang w:val="en-AU" w:eastAsia="en-AU" w:bidi="en-AU"/>
      </w:rPr>
    </w:lvl>
    <w:lvl w:ilvl="1" w:tplc="0B841B5A">
      <w:numFmt w:val="bullet"/>
      <w:lvlText w:val="•"/>
      <w:lvlJc w:val="left"/>
      <w:pPr>
        <w:ind w:left="1156" w:hanging="361"/>
      </w:pPr>
      <w:rPr>
        <w:rFonts w:hint="default"/>
        <w:lang w:val="en-AU" w:eastAsia="en-AU" w:bidi="en-AU"/>
      </w:rPr>
    </w:lvl>
    <w:lvl w:ilvl="2" w:tplc="9CD65B00">
      <w:numFmt w:val="bullet"/>
      <w:lvlText w:val="•"/>
      <w:lvlJc w:val="left"/>
      <w:pPr>
        <w:ind w:left="1893" w:hanging="361"/>
      </w:pPr>
      <w:rPr>
        <w:rFonts w:hint="default"/>
        <w:lang w:val="en-AU" w:eastAsia="en-AU" w:bidi="en-AU"/>
      </w:rPr>
    </w:lvl>
    <w:lvl w:ilvl="3" w:tplc="919EF804">
      <w:numFmt w:val="bullet"/>
      <w:lvlText w:val="•"/>
      <w:lvlJc w:val="left"/>
      <w:pPr>
        <w:ind w:left="2630" w:hanging="361"/>
      </w:pPr>
      <w:rPr>
        <w:rFonts w:hint="default"/>
        <w:lang w:val="en-AU" w:eastAsia="en-AU" w:bidi="en-AU"/>
      </w:rPr>
    </w:lvl>
    <w:lvl w:ilvl="4" w:tplc="351E2A2C">
      <w:numFmt w:val="bullet"/>
      <w:lvlText w:val="•"/>
      <w:lvlJc w:val="left"/>
      <w:pPr>
        <w:ind w:left="3366" w:hanging="361"/>
      </w:pPr>
      <w:rPr>
        <w:rFonts w:hint="default"/>
        <w:lang w:val="en-AU" w:eastAsia="en-AU" w:bidi="en-AU"/>
      </w:rPr>
    </w:lvl>
    <w:lvl w:ilvl="5" w:tplc="40A08918">
      <w:numFmt w:val="bullet"/>
      <w:lvlText w:val="•"/>
      <w:lvlJc w:val="left"/>
      <w:pPr>
        <w:ind w:left="4103" w:hanging="361"/>
      </w:pPr>
      <w:rPr>
        <w:rFonts w:hint="default"/>
        <w:lang w:val="en-AU" w:eastAsia="en-AU" w:bidi="en-AU"/>
      </w:rPr>
    </w:lvl>
    <w:lvl w:ilvl="6" w:tplc="E5DCDF74">
      <w:numFmt w:val="bullet"/>
      <w:lvlText w:val="•"/>
      <w:lvlJc w:val="left"/>
      <w:pPr>
        <w:ind w:left="4840" w:hanging="361"/>
      </w:pPr>
      <w:rPr>
        <w:rFonts w:hint="default"/>
        <w:lang w:val="en-AU" w:eastAsia="en-AU" w:bidi="en-AU"/>
      </w:rPr>
    </w:lvl>
    <w:lvl w:ilvl="7" w:tplc="0852B650">
      <w:numFmt w:val="bullet"/>
      <w:lvlText w:val="•"/>
      <w:lvlJc w:val="left"/>
      <w:pPr>
        <w:ind w:left="5576" w:hanging="361"/>
      </w:pPr>
      <w:rPr>
        <w:rFonts w:hint="default"/>
        <w:lang w:val="en-AU" w:eastAsia="en-AU" w:bidi="en-AU"/>
      </w:rPr>
    </w:lvl>
    <w:lvl w:ilvl="8" w:tplc="C46A97BA">
      <w:numFmt w:val="bullet"/>
      <w:lvlText w:val="•"/>
      <w:lvlJc w:val="left"/>
      <w:pPr>
        <w:ind w:left="6313" w:hanging="361"/>
      </w:pPr>
      <w:rPr>
        <w:rFonts w:hint="default"/>
        <w:lang w:val="en-AU" w:eastAsia="en-AU" w:bidi="en-AU"/>
      </w:rPr>
    </w:lvl>
  </w:abstractNum>
  <w:abstractNum w:abstractNumId="5"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7"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5072836"/>
    <w:multiLevelType w:val="hybridMultilevel"/>
    <w:tmpl w:val="A8F2C8C8"/>
    <w:lvl w:ilvl="0" w:tplc="5AC4AD26">
      <w:numFmt w:val="bullet"/>
      <w:lvlText w:val=""/>
      <w:lvlJc w:val="left"/>
      <w:pPr>
        <w:ind w:left="425" w:hanging="361"/>
      </w:pPr>
      <w:rPr>
        <w:rFonts w:ascii="Symbol" w:eastAsia="Symbol" w:hAnsi="Symbol" w:cs="Symbol" w:hint="default"/>
        <w:w w:val="100"/>
        <w:sz w:val="22"/>
        <w:szCs w:val="22"/>
        <w:lang w:val="en-AU" w:eastAsia="en-AU" w:bidi="en-AU"/>
      </w:rPr>
    </w:lvl>
    <w:lvl w:ilvl="1" w:tplc="381E2854">
      <w:numFmt w:val="bullet"/>
      <w:lvlText w:val="•"/>
      <w:lvlJc w:val="left"/>
      <w:pPr>
        <w:ind w:left="1156" w:hanging="361"/>
      </w:pPr>
      <w:rPr>
        <w:rFonts w:hint="default"/>
        <w:lang w:val="en-AU" w:eastAsia="en-AU" w:bidi="en-AU"/>
      </w:rPr>
    </w:lvl>
    <w:lvl w:ilvl="2" w:tplc="60EE1170">
      <w:numFmt w:val="bullet"/>
      <w:lvlText w:val="•"/>
      <w:lvlJc w:val="left"/>
      <w:pPr>
        <w:ind w:left="1893" w:hanging="361"/>
      </w:pPr>
      <w:rPr>
        <w:rFonts w:hint="default"/>
        <w:lang w:val="en-AU" w:eastAsia="en-AU" w:bidi="en-AU"/>
      </w:rPr>
    </w:lvl>
    <w:lvl w:ilvl="3" w:tplc="52227818">
      <w:numFmt w:val="bullet"/>
      <w:lvlText w:val="•"/>
      <w:lvlJc w:val="left"/>
      <w:pPr>
        <w:ind w:left="2630" w:hanging="361"/>
      </w:pPr>
      <w:rPr>
        <w:rFonts w:hint="default"/>
        <w:lang w:val="en-AU" w:eastAsia="en-AU" w:bidi="en-AU"/>
      </w:rPr>
    </w:lvl>
    <w:lvl w:ilvl="4" w:tplc="ABF68C70">
      <w:numFmt w:val="bullet"/>
      <w:lvlText w:val="•"/>
      <w:lvlJc w:val="left"/>
      <w:pPr>
        <w:ind w:left="3366" w:hanging="361"/>
      </w:pPr>
      <w:rPr>
        <w:rFonts w:hint="default"/>
        <w:lang w:val="en-AU" w:eastAsia="en-AU" w:bidi="en-AU"/>
      </w:rPr>
    </w:lvl>
    <w:lvl w:ilvl="5" w:tplc="203E6C72">
      <w:numFmt w:val="bullet"/>
      <w:lvlText w:val="•"/>
      <w:lvlJc w:val="left"/>
      <w:pPr>
        <w:ind w:left="4103" w:hanging="361"/>
      </w:pPr>
      <w:rPr>
        <w:rFonts w:hint="default"/>
        <w:lang w:val="en-AU" w:eastAsia="en-AU" w:bidi="en-AU"/>
      </w:rPr>
    </w:lvl>
    <w:lvl w:ilvl="6" w:tplc="CF268B6E">
      <w:numFmt w:val="bullet"/>
      <w:lvlText w:val="•"/>
      <w:lvlJc w:val="left"/>
      <w:pPr>
        <w:ind w:left="4840" w:hanging="361"/>
      </w:pPr>
      <w:rPr>
        <w:rFonts w:hint="default"/>
        <w:lang w:val="en-AU" w:eastAsia="en-AU" w:bidi="en-AU"/>
      </w:rPr>
    </w:lvl>
    <w:lvl w:ilvl="7" w:tplc="9536AFE0">
      <w:numFmt w:val="bullet"/>
      <w:lvlText w:val="•"/>
      <w:lvlJc w:val="left"/>
      <w:pPr>
        <w:ind w:left="5576" w:hanging="361"/>
      </w:pPr>
      <w:rPr>
        <w:rFonts w:hint="default"/>
        <w:lang w:val="en-AU" w:eastAsia="en-AU" w:bidi="en-AU"/>
      </w:rPr>
    </w:lvl>
    <w:lvl w:ilvl="8" w:tplc="B9743A96">
      <w:numFmt w:val="bullet"/>
      <w:lvlText w:val="•"/>
      <w:lvlJc w:val="left"/>
      <w:pPr>
        <w:ind w:left="6313" w:hanging="361"/>
      </w:pPr>
      <w:rPr>
        <w:rFonts w:hint="default"/>
        <w:lang w:val="en-AU" w:eastAsia="en-AU" w:bidi="en-AU"/>
      </w:rPr>
    </w:lvl>
  </w:abstractNum>
  <w:abstractNum w:abstractNumId="9"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77C7733"/>
    <w:multiLevelType w:val="hybridMultilevel"/>
    <w:tmpl w:val="50A8B1D6"/>
    <w:lvl w:ilvl="0" w:tplc="CC16ED3C">
      <w:numFmt w:val="bullet"/>
      <w:lvlText w:val=""/>
      <w:lvlJc w:val="left"/>
      <w:pPr>
        <w:ind w:left="425" w:hanging="361"/>
      </w:pPr>
      <w:rPr>
        <w:rFonts w:ascii="Symbol" w:eastAsia="Symbol" w:hAnsi="Symbol" w:cs="Symbol" w:hint="default"/>
        <w:w w:val="100"/>
        <w:sz w:val="22"/>
        <w:szCs w:val="22"/>
        <w:lang w:val="en-AU" w:eastAsia="en-AU" w:bidi="en-AU"/>
      </w:rPr>
    </w:lvl>
    <w:lvl w:ilvl="1" w:tplc="BBB80786">
      <w:numFmt w:val="bullet"/>
      <w:lvlText w:val="•"/>
      <w:lvlJc w:val="left"/>
      <w:pPr>
        <w:ind w:left="1156" w:hanging="361"/>
      </w:pPr>
      <w:rPr>
        <w:rFonts w:hint="default"/>
        <w:lang w:val="en-AU" w:eastAsia="en-AU" w:bidi="en-AU"/>
      </w:rPr>
    </w:lvl>
    <w:lvl w:ilvl="2" w:tplc="F89C3C02">
      <w:numFmt w:val="bullet"/>
      <w:lvlText w:val="•"/>
      <w:lvlJc w:val="left"/>
      <w:pPr>
        <w:ind w:left="1893" w:hanging="361"/>
      </w:pPr>
      <w:rPr>
        <w:rFonts w:hint="default"/>
        <w:lang w:val="en-AU" w:eastAsia="en-AU" w:bidi="en-AU"/>
      </w:rPr>
    </w:lvl>
    <w:lvl w:ilvl="3" w:tplc="7AD48CCA">
      <w:numFmt w:val="bullet"/>
      <w:lvlText w:val="•"/>
      <w:lvlJc w:val="left"/>
      <w:pPr>
        <w:ind w:left="2630" w:hanging="361"/>
      </w:pPr>
      <w:rPr>
        <w:rFonts w:hint="default"/>
        <w:lang w:val="en-AU" w:eastAsia="en-AU" w:bidi="en-AU"/>
      </w:rPr>
    </w:lvl>
    <w:lvl w:ilvl="4" w:tplc="876C9A58">
      <w:numFmt w:val="bullet"/>
      <w:lvlText w:val="•"/>
      <w:lvlJc w:val="left"/>
      <w:pPr>
        <w:ind w:left="3366" w:hanging="361"/>
      </w:pPr>
      <w:rPr>
        <w:rFonts w:hint="default"/>
        <w:lang w:val="en-AU" w:eastAsia="en-AU" w:bidi="en-AU"/>
      </w:rPr>
    </w:lvl>
    <w:lvl w:ilvl="5" w:tplc="A1C20AE2">
      <w:numFmt w:val="bullet"/>
      <w:lvlText w:val="•"/>
      <w:lvlJc w:val="left"/>
      <w:pPr>
        <w:ind w:left="4103" w:hanging="361"/>
      </w:pPr>
      <w:rPr>
        <w:rFonts w:hint="default"/>
        <w:lang w:val="en-AU" w:eastAsia="en-AU" w:bidi="en-AU"/>
      </w:rPr>
    </w:lvl>
    <w:lvl w:ilvl="6" w:tplc="C6C4E7DA">
      <w:numFmt w:val="bullet"/>
      <w:lvlText w:val="•"/>
      <w:lvlJc w:val="left"/>
      <w:pPr>
        <w:ind w:left="4840" w:hanging="361"/>
      </w:pPr>
      <w:rPr>
        <w:rFonts w:hint="default"/>
        <w:lang w:val="en-AU" w:eastAsia="en-AU" w:bidi="en-AU"/>
      </w:rPr>
    </w:lvl>
    <w:lvl w:ilvl="7" w:tplc="51D85BA0">
      <w:numFmt w:val="bullet"/>
      <w:lvlText w:val="•"/>
      <w:lvlJc w:val="left"/>
      <w:pPr>
        <w:ind w:left="5576" w:hanging="361"/>
      </w:pPr>
      <w:rPr>
        <w:rFonts w:hint="default"/>
        <w:lang w:val="en-AU" w:eastAsia="en-AU" w:bidi="en-AU"/>
      </w:rPr>
    </w:lvl>
    <w:lvl w:ilvl="8" w:tplc="72E2B046">
      <w:numFmt w:val="bullet"/>
      <w:lvlText w:val="•"/>
      <w:lvlJc w:val="left"/>
      <w:pPr>
        <w:ind w:left="6313" w:hanging="361"/>
      </w:pPr>
      <w:rPr>
        <w:rFonts w:hint="default"/>
        <w:lang w:val="en-AU" w:eastAsia="en-AU" w:bidi="en-AU"/>
      </w:rPr>
    </w:lvl>
  </w:abstractNum>
  <w:abstractNum w:abstractNumId="22" w15:restartNumberingAfterBreak="0">
    <w:nsid w:val="5EA34B64"/>
    <w:multiLevelType w:val="hybridMultilevel"/>
    <w:tmpl w:val="A70C15EC"/>
    <w:lvl w:ilvl="0" w:tplc="ED264BC8">
      <w:numFmt w:val="bullet"/>
      <w:lvlText w:val=""/>
      <w:lvlJc w:val="left"/>
      <w:pPr>
        <w:ind w:left="828" w:hanging="360"/>
      </w:pPr>
      <w:rPr>
        <w:rFonts w:ascii="Symbol" w:eastAsia="Symbol" w:hAnsi="Symbol" w:cs="Symbol" w:hint="default"/>
        <w:b w:val="0"/>
        <w:bCs w:val="0"/>
        <w:i w:val="0"/>
        <w:iCs w:val="0"/>
        <w:w w:val="100"/>
        <w:sz w:val="22"/>
        <w:szCs w:val="22"/>
        <w:lang w:val="en-AU" w:eastAsia="en-US" w:bidi="ar-SA"/>
      </w:rPr>
    </w:lvl>
    <w:lvl w:ilvl="1" w:tplc="90B05A26">
      <w:numFmt w:val="bullet"/>
      <w:lvlText w:val="•"/>
      <w:lvlJc w:val="left"/>
      <w:pPr>
        <w:ind w:left="1519" w:hanging="360"/>
      </w:pPr>
      <w:rPr>
        <w:rFonts w:hint="default"/>
        <w:lang w:val="en-AU" w:eastAsia="en-US" w:bidi="ar-SA"/>
      </w:rPr>
    </w:lvl>
    <w:lvl w:ilvl="2" w:tplc="C6147036">
      <w:numFmt w:val="bullet"/>
      <w:lvlText w:val="•"/>
      <w:lvlJc w:val="left"/>
      <w:pPr>
        <w:ind w:left="2218" w:hanging="360"/>
      </w:pPr>
      <w:rPr>
        <w:rFonts w:hint="default"/>
        <w:lang w:val="en-AU" w:eastAsia="en-US" w:bidi="ar-SA"/>
      </w:rPr>
    </w:lvl>
    <w:lvl w:ilvl="3" w:tplc="65CA8CE4">
      <w:numFmt w:val="bullet"/>
      <w:lvlText w:val="•"/>
      <w:lvlJc w:val="left"/>
      <w:pPr>
        <w:ind w:left="2917" w:hanging="360"/>
      </w:pPr>
      <w:rPr>
        <w:rFonts w:hint="default"/>
        <w:lang w:val="en-AU" w:eastAsia="en-US" w:bidi="ar-SA"/>
      </w:rPr>
    </w:lvl>
    <w:lvl w:ilvl="4" w:tplc="ACF823F2">
      <w:numFmt w:val="bullet"/>
      <w:lvlText w:val="•"/>
      <w:lvlJc w:val="left"/>
      <w:pPr>
        <w:ind w:left="3616" w:hanging="360"/>
      </w:pPr>
      <w:rPr>
        <w:rFonts w:hint="default"/>
        <w:lang w:val="en-AU" w:eastAsia="en-US" w:bidi="ar-SA"/>
      </w:rPr>
    </w:lvl>
    <w:lvl w:ilvl="5" w:tplc="44306972">
      <w:numFmt w:val="bullet"/>
      <w:lvlText w:val="•"/>
      <w:lvlJc w:val="left"/>
      <w:pPr>
        <w:ind w:left="4315" w:hanging="360"/>
      </w:pPr>
      <w:rPr>
        <w:rFonts w:hint="default"/>
        <w:lang w:val="en-AU" w:eastAsia="en-US" w:bidi="ar-SA"/>
      </w:rPr>
    </w:lvl>
    <w:lvl w:ilvl="6" w:tplc="AB6A7406">
      <w:numFmt w:val="bullet"/>
      <w:lvlText w:val="•"/>
      <w:lvlJc w:val="left"/>
      <w:pPr>
        <w:ind w:left="5014" w:hanging="360"/>
      </w:pPr>
      <w:rPr>
        <w:rFonts w:hint="default"/>
        <w:lang w:val="en-AU" w:eastAsia="en-US" w:bidi="ar-SA"/>
      </w:rPr>
    </w:lvl>
    <w:lvl w:ilvl="7" w:tplc="9E42E01E">
      <w:numFmt w:val="bullet"/>
      <w:lvlText w:val="•"/>
      <w:lvlJc w:val="left"/>
      <w:pPr>
        <w:ind w:left="5713" w:hanging="360"/>
      </w:pPr>
      <w:rPr>
        <w:rFonts w:hint="default"/>
        <w:lang w:val="en-AU" w:eastAsia="en-US" w:bidi="ar-SA"/>
      </w:rPr>
    </w:lvl>
    <w:lvl w:ilvl="8" w:tplc="8498432E">
      <w:numFmt w:val="bullet"/>
      <w:lvlText w:val="•"/>
      <w:lvlJc w:val="left"/>
      <w:pPr>
        <w:ind w:left="6412" w:hanging="360"/>
      </w:pPr>
      <w:rPr>
        <w:rFonts w:hint="default"/>
        <w:lang w:val="en-AU" w:eastAsia="en-US" w:bidi="ar-SA"/>
      </w:rPr>
    </w:lvl>
  </w:abstractNum>
  <w:abstractNum w:abstractNumId="23"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4"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6D309B"/>
    <w:multiLevelType w:val="hybridMultilevel"/>
    <w:tmpl w:val="F01E4E8E"/>
    <w:lvl w:ilvl="0" w:tplc="370AF06A">
      <w:numFmt w:val="bullet"/>
      <w:lvlText w:val=""/>
      <w:lvlJc w:val="left"/>
      <w:pPr>
        <w:ind w:left="425" w:hanging="361"/>
      </w:pPr>
      <w:rPr>
        <w:rFonts w:ascii="Symbol" w:eastAsia="Symbol" w:hAnsi="Symbol" w:cs="Symbol" w:hint="default"/>
        <w:w w:val="100"/>
        <w:sz w:val="22"/>
        <w:szCs w:val="22"/>
        <w:lang w:val="en-AU" w:eastAsia="en-AU" w:bidi="en-AU"/>
      </w:rPr>
    </w:lvl>
    <w:lvl w:ilvl="1" w:tplc="A4804BAC">
      <w:numFmt w:val="bullet"/>
      <w:lvlText w:val="•"/>
      <w:lvlJc w:val="left"/>
      <w:pPr>
        <w:ind w:left="1156" w:hanging="361"/>
      </w:pPr>
      <w:rPr>
        <w:rFonts w:hint="default"/>
        <w:lang w:val="en-AU" w:eastAsia="en-AU" w:bidi="en-AU"/>
      </w:rPr>
    </w:lvl>
    <w:lvl w:ilvl="2" w:tplc="7BD4163E">
      <w:numFmt w:val="bullet"/>
      <w:lvlText w:val="•"/>
      <w:lvlJc w:val="left"/>
      <w:pPr>
        <w:ind w:left="1893" w:hanging="361"/>
      </w:pPr>
      <w:rPr>
        <w:rFonts w:hint="default"/>
        <w:lang w:val="en-AU" w:eastAsia="en-AU" w:bidi="en-AU"/>
      </w:rPr>
    </w:lvl>
    <w:lvl w:ilvl="3" w:tplc="B4048ABE">
      <w:numFmt w:val="bullet"/>
      <w:lvlText w:val="•"/>
      <w:lvlJc w:val="left"/>
      <w:pPr>
        <w:ind w:left="2630" w:hanging="361"/>
      </w:pPr>
      <w:rPr>
        <w:rFonts w:hint="default"/>
        <w:lang w:val="en-AU" w:eastAsia="en-AU" w:bidi="en-AU"/>
      </w:rPr>
    </w:lvl>
    <w:lvl w:ilvl="4" w:tplc="36BC2468">
      <w:numFmt w:val="bullet"/>
      <w:lvlText w:val="•"/>
      <w:lvlJc w:val="left"/>
      <w:pPr>
        <w:ind w:left="3366" w:hanging="361"/>
      </w:pPr>
      <w:rPr>
        <w:rFonts w:hint="default"/>
        <w:lang w:val="en-AU" w:eastAsia="en-AU" w:bidi="en-AU"/>
      </w:rPr>
    </w:lvl>
    <w:lvl w:ilvl="5" w:tplc="FD3CAA0E">
      <w:numFmt w:val="bullet"/>
      <w:lvlText w:val="•"/>
      <w:lvlJc w:val="left"/>
      <w:pPr>
        <w:ind w:left="4103" w:hanging="361"/>
      </w:pPr>
      <w:rPr>
        <w:rFonts w:hint="default"/>
        <w:lang w:val="en-AU" w:eastAsia="en-AU" w:bidi="en-AU"/>
      </w:rPr>
    </w:lvl>
    <w:lvl w:ilvl="6" w:tplc="841A8236">
      <w:numFmt w:val="bullet"/>
      <w:lvlText w:val="•"/>
      <w:lvlJc w:val="left"/>
      <w:pPr>
        <w:ind w:left="4840" w:hanging="361"/>
      </w:pPr>
      <w:rPr>
        <w:rFonts w:hint="default"/>
        <w:lang w:val="en-AU" w:eastAsia="en-AU" w:bidi="en-AU"/>
      </w:rPr>
    </w:lvl>
    <w:lvl w:ilvl="7" w:tplc="B726AEAA">
      <w:numFmt w:val="bullet"/>
      <w:lvlText w:val="•"/>
      <w:lvlJc w:val="left"/>
      <w:pPr>
        <w:ind w:left="5576" w:hanging="361"/>
      </w:pPr>
      <w:rPr>
        <w:rFonts w:hint="default"/>
        <w:lang w:val="en-AU" w:eastAsia="en-AU" w:bidi="en-AU"/>
      </w:rPr>
    </w:lvl>
    <w:lvl w:ilvl="8" w:tplc="5092692C">
      <w:numFmt w:val="bullet"/>
      <w:lvlText w:val="•"/>
      <w:lvlJc w:val="left"/>
      <w:pPr>
        <w:ind w:left="6313" w:hanging="361"/>
      </w:pPr>
      <w:rPr>
        <w:rFonts w:hint="default"/>
        <w:lang w:val="en-AU" w:eastAsia="en-AU" w:bidi="en-AU"/>
      </w:rPr>
    </w:lvl>
  </w:abstractNum>
  <w:num w:numId="1">
    <w:abstractNumId w:val="9"/>
  </w:num>
  <w:num w:numId="2">
    <w:abstractNumId w:val="16"/>
  </w:num>
  <w:num w:numId="3">
    <w:abstractNumId w:val="23"/>
  </w:num>
  <w:num w:numId="4">
    <w:abstractNumId w:val="6"/>
  </w:num>
  <w:num w:numId="5">
    <w:abstractNumId w:val="17"/>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19"/>
  </w:num>
  <w:num w:numId="12">
    <w:abstractNumId w:val="24"/>
  </w:num>
  <w:num w:numId="13">
    <w:abstractNumId w:val="26"/>
  </w:num>
  <w:num w:numId="14">
    <w:abstractNumId w:val="11"/>
  </w:num>
  <w:num w:numId="15">
    <w:abstractNumId w:val="20"/>
  </w:num>
  <w:num w:numId="16">
    <w:abstractNumId w:val="12"/>
  </w:num>
  <w:num w:numId="17">
    <w:abstractNumId w:val="3"/>
  </w:num>
  <w:num w:numId="18">
    <w:abstractNumId w:val="18"/>
  </w:num>
  <w:num w:numId="19">
    <w:abstractNumId w:val="10"/>
  </w:num>
  <w:num w:numId="20">
    <w:abstractNumId w:val="2"/>
  </w:num>
  <w:num w:numId="21">
    <w:abstractNumId w:val="25"/>
  </w:num>
  <w:num w:numId="22">
    <w:abstractNumId w:val="5"/>
  </w:num>
  <w:num w:numId="23">
    <w:abstractNumId w:val="14"/>
  </w:num>
  <w:num w:numId="24">
    <w:abstractNumId w:val="22"/>
  </w:num>
  <w:num w:numId="25">
    <w:abstractNumId w:val="16"/>
  </w:num>
  <w:num w:numId="26">
    <w:abstractNumId w:val="16"/>
  </w:num>
  <w:num w:numId="27">
    <w:abstractNumId w:val="16"/>
  </w:num>
  <w:num w:numId="28">
    <w:abstractNumId w:val="16"/>
  </w:num>
  <w:num w:numId="29">
    <w:abstractNumId w:val="27"/>
  </w:num>
  <w:num w:numId="30">
    <w:abstractNumId w:val="8"/>
  </w:num>
  <w:num w:numId="31">
    <w:abstractNumId w:val="4"/>
  </w:num>
  <w:num w:numId="32">
    <w:abstractNumId w:val="21"/>
  </w:num>
  <w:num w:numId="33">
    <w:abstractNumId w:val="16"/>
  </w:num>
  <w:num w:numId="34">
    <w:abstractNumId w:val="16"/>
  </w:num>
  <w:num w:numId="3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1D34"/>
    <w:rsid w:val="000061FF"/>
    <w:rsid w:val="000104C5"/>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625E"/>
    <w:rsid w:val="00157F77"/>
    <w:rsid w:val="00172C56"/>
    <w:rsid w:val="00183ABD"/>
    <w:rsid w:val="001843EA"/>
    <w:rsid w:val="001871B0"/>
    <w:rsid w:val="00192452"/>
    <w:rsid w:val="001E6024"/>
    <w:rsid w:val="00206F44"/>
    <w:rsid w:val="00213DEE"/>
    <w:rsid w:val="00214D04"/>
    <w:rsid w:val="00217EEE"/>
    <w:rsid w:val="00262205"/>
    <w:rsid w:val="00267FB4"/>
    <w:rsid w:val="00274584"/>
    <w:rsid w:val="0027700E"/>
    <w:rsid w:val="00286324"/>
    <w:rsid w:val="00297177"/>
    <w:rsid w:val="002A064D"/>
    <w:rsid w:val="002B509D"/>
    <w:rsid w:val="002C169F"/>
    <w:rsid w:val="002C62B5"/>
    <w:rsid w:val="002C7646"/>
    <w:rsid w:val="002E60B7"/>
    <w:rsid w:val="002F7649"/>
    <w:rsid w:val="00310B0B"/>
    <w:rsid w:val="00324B6F"/>
    <w:rsid w:val="00331660"/>
    <w:rsid w:val="00334383"/>
    <w:rsid w:val="003522CA"/>
    <w:rsid w:val="00393C60"/>
    <w:rsid w:val="003A3918"/>
    <w:rsid w:val="003A7AE9"/>
    <w:rsid w:val="003B160B"/>
    <w:rsid w:val="003B5FB2"/>
    <w:rsid w:val="003C7CEB"/>
    <w:rsid w:val="003D3EF4"/>
    <w:rsid w:val="003E0A7F"/>
    <w:rsid w:val="004147D4"/>
    <w:rsid w:val="00421292"/>
    <w:rsid w:val="00430BB1"/>
    <w:rsid w:val="00451131"/>
    <w:rsid w:val="00454A3D"/>
    <w:rsid w:val="0045654F"/>
    <w:rsid w:val="00476AAE"/>
    <w:rsid w:val="00480A65"/>
    <w:rsid w:val="0048180C"/>
    <w:rsid w:val="00496DA9"/>
    <w:rsid w:val="004B2694"/>
    <w:rsid w:val="004D4A53"/>
    <w:rsid w:val="004E26E8"/>
    <w:rsid w:val="004E59E1"/>
    <w:rsid w:val="004F55E5"/>
    <w:rsid w:val="00501073"/>
    <w:rsid w:val="00506950"/>
    <w:rsid w:val="00507781"/>
    <w:rsid w:val="005170E2"/>
    <w:rsid w:val="005520DD"/>
    <w:rsid w:val="00563D8D"/>
    <w:rsid w:val="005648D9"/>
    <w:rsid w:val="0057479D"/>
    <w:rsid w:val="00580FC4"/>
    <w:rsid w:val="00582F79"/>
    <w:rsid w:val="005A7FD6"/>
    <w:rsid w:val="005B18BF"/>
    <w:rsid w:val="005C01F6"/>
    <w:rsid w:val="005E0EA2"/>
    <w:rsid w:val="005E3845"/>
    <w:rsid w:val="00602B0E"/>
    <w:rsid w:val="00607517"/>
    <w:rsid w:val="006342B6"/>
    <w:rsid w:val="00637FFD"/>
    <w:rsid w:val="00643966"/>
    <w:rsid w:val="0065675C"/>
    <w:rsid w:val="006578DA"/>
    <w:rsid w:val="00671689"/>
    <w:rsid w:val="006B50CC"/>
    <w:rsid w:val="006C1DD0"/>
    <w:rsid w:val="006D230D"/>
    <w:rsid w:val="006D71CF"/>
    <w:rsid w:val="006D7C83"/>
    <w:rsid w:val="006E278B"/>
    <w:rsid w:val="006E3F6C"/>
    <w:rsid w:val="006F7187"/>
    <w:rsid w:val="0071429D"/>
    <w:rsid w:val="00714304"/>
    <w:rsid w:val="007558ED"/>
    <w:rsid w:val="00786B1D"/>
    <w:rsid w:val="007A163A"/>
    <w:rsid w:val="007B1222"/>
    <w:rsid w:val="007B27B7"/>
    <w:rsid w:val="007C7B2B"/>
    <w:rsid w:val="007F1973"/>
    <w:rsid w:val="0080458D"/>
    <w:rsid w:val="008149B1"/>
    <w:rsid w:val="0082316A"/>
    <w:rsid w:val="00837F08"/>
    <w:rsid w:val="00842B1D"/>
    <w:rsid w:val="00843E81"/>
    <w:rsid w:val="00861902"/>
    <w:rsid w:val="008850F4"/>
    <w:rsid w:val="008C411D"/>
    <w:rsid w:val="008C68CB"/>
    <w:rsid w:val="008F1C7F"/>
    <w:rsid w:val="009102F9"/>
    <w:rsid w:val="009157B9"/>
    <w:rsid w:val="009304CA"/>
    <w:rsid w:val="00930670"/>
    <w:rsid w:val="00931E3B"/>
    <w:rsid w:val="00934175"/>
    <w:rsid w:val="00943C5C"/>
    <w:rsid w:val="00952E93"/>
    <w:rsid w:val="00956EEB"/>
    <w:rsid w:val="00963E61"/>
    <w:rsid w:val="00974BF6"/>
    <w:rsid w:val="00984666"/>
    <w:rsid w:val="009A17A9"/>
    <w:rsid w:val="009B28C2"/>
    <w:rsid w:val="009D51AA"/>
    <w:rsid w:val="009F4D44"/>
    <w:rsid w:val="00A21108"/>
    <w:rsid w:val="00A22B49"/>
    <w:rsid w:val="00A31A8D"/>
    <w:rsid w:val="00A3359E"/>
    <w:rsid w:val="00A47168"/>
    <w:rsid w:val="00A60F18"/>
    <w:rsid w:val="00A624D2"/>
    <w:rsid w:val="00A91C9E"/>
    <w:rsid w:val="00A94336"/>
    <w:rsid w:val="00AA49BC"/>
    <w:rsid w:val="00AA6796"/>
    <w:rsid w:val="00AB2D62"/>
    <w:rsid w:val="00AE721E"/>
    <w:rsid w:val="00AF7D8D"/>
    <w:rsid w:val="00B022B3"/>
    <w:rsid w:val="00B12B4E"/>
    <w:rsid w:val="00B16C07"/>
    <w:rsid w:val="00B5160D"/>
    <w:rsid w:val="00B54338"/>
    <w:rsid w:val="00B85BCB"/>
    <w:rsid w:val="00B8755C"/>
    <w:rsid w:val="00BF3489"/>
    <w:rsid w:val="00BF4554"/>
    <w:rsid w:val="00C36CA6"/>
    <w:rsid w:val="00C808CD"/>
    <w:rsid w:val="00C82E56"/>
    <w:rsid w:val="00CC34F4"/>
    <w:rsid w:val="00CD7E0A"/>
    <w:rsid w:val="00D07759"/>
    <w:rsid w:val="00D333B8"/>
    <w:rsid w:val="00D357E6"/>
    <w:rsid w:val="00D4594B"/>
    <w:rsid w:val="00D50634"/>
    <w:rsid w:val="00D5223D"/>
    <w:rsid w:val="00D55807"/>
    <w:rsid w:val="00D74E4F"/>
    <w:rsid w:val="00D839E6"/>
    <w:rsid w:val="00D930E4"/>
    <w:rsid w:val="00DA1073"/>
    <w:rsid w:val="00DB00CB"/>
    <w:rsid w:val="00DC3041"/>
    <w:rsid w:val="00DE6DFF"/>
    <w:rsid w:val="00E32E85"/>
    <w:rsid w:val="00E344A3"/>
    <w:rsid w:val="00E44A96"/>
    <w:rsid w:val="00E554D2"/>
    <w:rsid w:val="00E725FE"/>
    <w:rsid w:val="00E77186"/>
    <w:rsid w:val="00E82AD0"/>
    <w:rsid w:val="00E95C7F"/>
    <w:rsid w:val="00ED0151"/>
    <w:rsid w:val="00ED217D"/>
    <w:rsid w:val="00ED21D6"/>
    <w:rsid w:val="00EF6BAF"/>
    <w:rsid w:val="00F02BC9"/>
    <w:rsid w:val="00F249EB"/>
    <w:rsid w:val="00F5030F"/>
    <w:rsid w:val="00F84E77"/>
    <w:rsid w:val="00F9473C"/>
    <w:rsid w:val="00F9523C"/>
    <w:rsid w:val="00FA1F17"/>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3A4DAE"/>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rsid w:val="00A21108"/>
    <w:pPr>
      <w:widowControl w:val="0"/>
      <w:adjustRightInd/>
      <w:spacing w:before="0" w:after="0"/>
    </w:pPr>
    <w:rPr>
      <w:rFonts w:ascii="Arial" w:eastAsia="Arial"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240142264">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1DD0E5E728E04C6780DE7D7B9E2035EA"/>
        <w:category>
          <w:name w:val="General"/>
          <w:gallery w:val="placeholder"/>
        </w:category>
        <w:types>
          <w:type w:val="bbPlcHdr"/>
        </w:types>
        <w:behaviors>
          <w:behavior w:val="content"/>
        </w:behaviors>
        <w:guid w:val="{60A63193-DB20-4520-87AF-16614A56B41F}"/>
      </w:docPartPr>
      <w:docPartBody>
        <w:p w:rsidR="001A7527" w:rsidRDefault="00D208EB" w:rsidP="00D208EB">
          <w:pPr>
            <w:pStyle w:val="1DD0E5E728E04C6780DE7D7B9E2035EA"/>
          </w:pPr>
          <w:r w:rsidRPr="00B463E0">
            <w:rPr>
              <w:rStyle w:val="PlaceholderText"/>
              <w:rFonts w:eastAsiaTheme="minorHAnsi"/>
            </w:rPr>
            <w:t>Click here to enter text.</w:t>
          </w:r>
        </w:p>
      </w:docPartBody>
    </w:docPart>
    <w:docPart>
      <w:docPartPr>
        <w:name w:val="42E81CF66D23484A95D528AADE190D89"/>
        <w:category>
          <w:name w:val="General"/>
          <w:gallery w:val="placeholder"/>
        </w:category>
        <w:types>
          <w:type w:val="bbPlcHdr"/>
        </w:types>
        <w:behaviors>
          <w:behavior w:val="content"/>
        </w:behaviors>
        <w:guid w:val="{9F230015-79BC-4773-A449-C0D2F3769CB5}"/>
      </w:docPartPr>
      <w:docPartBody>
        <w:p w:rsidR="001A7527" w:rsidRDefault="00D208EB" w:rsidP="00D208EB">
          <w:pPr>
            <w:pStyle w:val="42E81CF66D23484A95D528AADE190D8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A6517"/>
    <w:rsid w:val="000F5D60"/>
    <w:rsid w:val="001A7527"/>
    <w:rsid w:val="00286D8C"/>
    <w:rsid w:val="0030058B"/>
    <w:rsid w:val="0056771B"/>
    <w:rsid w:val="006F6E2B"/>
    <w:rsid w:val="007F38DB"/>
    <w:rsid w:val="0086449C"/>
    <w:rsid w:val="00985EFD"/>
    <w:rsid w:val="00B414F3"/>
    <w:rsid w:val="00CC7E26"/>
    <w:rsid w:val="00D208EB"/>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8EB"/>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1DD0E5E728E04C6780DE7D7B9E2035EA">
    <w:name w:val="1DD0E5E728E04C6780DE7D7B9E2035EA"/>
    <w:rsid w:val="00D208EB"/>
    <w:pPr>
      <w:spacing w:after="160" w:line="259" w:lineRule="auto"/>
    </w:pPr>
  </w:style>
  <w:style w:type="paragraph" w:customStyle="1" w:styleId="42E81CF66D23484A95D528AADE190D89">
    <w:name w:val="42E81CF66D23484A95D528AADE190D89"/>
    <w:rsid w:val="00D208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2F4787-382F-49EB-B332-11DF7823D8E5}">
  <ds:schemaRefs>
    <ds:schemaRef ds:uri="http://schemas.microsoft.com/office/2006/documentManagement/types"/>
    <ds:schemaRef ds:uri="e1f43fb0-6a4c-444f-a83e-ed5e6c9d22d9"/>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2FEBA2AF-392C-407D-8A9A-F99F0D9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Jessica Morrissey</cp:lastModifiedBy>
  <cp:revision>3</cp:revision>
  <cp:lastPrinted>2022-02-10T04:43:00Z</cp:lastPrinted>
  <dcterms:created xsi:type="dcterms:W3CDTF">2022-06-01T05:47:00Z</dcterms:created>
  <dcterms:modified xsi:type="dcterms:W3CDTF">2022-08-31T04:56:00Z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