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13" w:rsidRDefault="00C75F85">
      <w:bookmarkStart w:id="0" w:name="_GoBack"/>
      <w:r>
        <w:t>The Registered Nurse is a proactive member of the multidisciplinary team who contributes to the person’s rehabilitation g</w:t>
      </w:r>
      <w:r>
        <w:t xml:space="preserve">oals in accordance with Calvary’s values and comply with Code of conduct. </w:t>
      </w:r>
      <w:r>
        <w:t xml:space="preserve"> The Registered Nurse </w:t>
      </w:r>
      <w:r>
        <w:t>is accountable for their</w:t>
      </w:r>
      <w:r>
        <w:t xml:space="preserve"> practice which will reflect current knowledge of nursing and the p</w:t>
      </w:r>
      <w:r>
        <w:t>hilosophy of patient –centred nursing</w:t>
      </w:r>
      <w:r>
        <w:t>. The Registered Nurse is resp</w:t>
      </w:r>
      <w:r>
        <w:t>onsible for the leadership, and supervision of Enrolled Nurses and assistant in nursing staff.</w:t>
      </w:r>
      <w:r w:rsidRPr="00C75F85">
        <w:t xml:space="preserve"> </w:t>
      </w:r>
    </w:p>
    <w:p w:rsidR="00C75F85" w:rsidRDefault="00C75F85">
      <w:r>
        <w:t xml:space="preserve">Essential </w:t>
      </w:r>
    </w:p>
    <w:p w:rsidR="00C75F85" w:rsidRDefault="00C75F85" w:rsidP="00C75F85">
      <w:pPr>
        <w:pStyle w:val="ListParagraph"/>
        <w:numPr>
          <w:ilvl w:val="0"/>
          <w:numId w:val="1"/>
        </w:numPr>
      </w:pPr>
      <w:r>
        <w:t>Curren</w:t>
      </w:r>
      <w:r>
        <w:t>t registration with AHPRA</w:t>
      </w:r>
    </w:p>
    <w:p w:rsidR="001C72BE" w:rsidRDefault="00C75F85" w:rsidP="00C75F85">
      <w:pPr>
        <w:pStyle w:val="ListParagraph"/>
        <w:numPr>
          <w:ilvl w:val="0"/>
          <w:numId w:val="1"/>
        </w:numPr>
      </w:pPr>
      <w:r>
        <w:t>Demonstrated ability to communicate effectively with all staf</w:t>
      </w:r>
      <w:r w:rsidR="001C72BE">
        <w:t>f, patients and family</w:t>
      </w:r>
    </w:p>
    <w:p w:rsidR="001C72BE" w:rsidRDefault="001C72BE" w:rsidP="00C75F85">
      <w:pPr>
        <w:pStyle w:val="ListParagraph"/>
        <w:numPr>
          <w:ilvl w:val="0"/>
          <w:numId w:val="1"/>
        </w:numPr>
      </w:pPr>
      <w:r>
        <w:t xml:space="preserve">Proven capacity to collaborate in a </w:t>
      </w:r>
      <w:r w:rsidR="00C75F85">
        <w:t xml:space="preserve">multidisciplinary environment </w:t>
      </w:r>
    </w:p>
    <w:p w:rsidR="00C75F85" w:rsidRDefault="001C72BE" w:rsidP="00C75F85">
      <w:pPr>
        <w:pStyle w:val="ListParagraph"/>
        <w:numPr>
          <w:ilvl w:val="0"/>
          <w:numId w:val="1"/>
        </w:numPr>
      </w:pPr>
      <w:r>
        <w:t>Experienced in using computer software system.</w:t>
      </w:r>
    </w:p>
    <w:p w:rsidR="001C72BE" w:rsidRDefault="001C72BE" w:rsidP="001C72BE">
      <w:pPr>
        <w:ind w:left="360"/>
      </w:pPr>
    </w:p>
    <w:p w:rsidR="001C72BE" w:rsidRDefault="00C75F85">
      <w:r>
        <w:t xml:space="preserve">Desirable </w:t>
      </w:r>
    </w:p>
    <w:p w:rsidR="001C72BE" w:rsidRDefault="00C75F85">
      <w:r>
        <w:t xml:space="preserve">• Experience in Rehabilitation Nursing </w:t>
      </w:r>
      <w:r w:rsidR="001C72BE">
        <w:t>or willing to learn</w:t>
      </w:r>
    </w:p>
    <w:p w:rsidR="00C75F85" w:rsidRDefault="00C75F85">
      <w:r>
        <w:t>• Knowl</w:t>
      </w:r>
      <w:r w:rsidR="001C72BE">
        <w:t>edge of and/or experience in de-escalating and resolving challenging situations.</w:t>
      </w:r>
      <w:bookmarkEnd w:id="0"/>
    </w:p>
    <w:sectPr w:rsidR="00C75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96246"/>
    <w:multiLevelType w:val="hybridMultilevel"/>
    <w:tmpl w:val="C0ECC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85"/>
    <w:rsid w:val="001C72BE"/>
    <w:rsid w:val="00924C13"/>
    <w:rsid w:val="00C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E09C6"/>
  <w15:chartTrackingRefBased/>
  <w15:docId w15:val="{67CC6F72-C15A-48D3-A56C-CE484F1A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LCMHC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Smitha Joseph</dc:creator>
  <cp:keywords/>
  <dc:description/>
  <cp:lastModifiedBy>Smitha Joseph</cp:lastModifiedBy>
  <cp:revision>1</cp:revision>
  <dcterms:created xsi:type="dcterms:W3CDTF">2024-10-23T04:52:00Z</dcterms:created>
  <dcterms:modified xsi:type="dcterms:W3CDTF">2024-10-23T05:10:00Z</dcterms:modified>
</cp:coreProperties>
</file>