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rsidTr="000C59F4">
        <w:trPr>
          <w:trHeight w:val="1332"/>
        </w:trPr>
        <w:tc>
          <w:tcPr>
            <w:tcW w:w="1263" w:type="dxa"/>
            <w:hideMark/>
          </w:tcPr>
          <w:p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42EEF7DA" wp14:editId="64A74EDE">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14:sizeRelH relativeFrom="page">
                    <wp14:pctWidth>0</wp14:pctWidth>
                  </wp14:sizeRelH>
                  <wp14:sizeRelV relativeFrom="page">
                    <wp14:pctHeight>0</wp14:pctHeight>
                  </wp14:sizeRelV>
                </wp:anchor>
              </w:drawing>
            </w:r>
          </w:p>
        </w:tc>
        <w:tc>
          <w:tcPr>
            <w:tcW w:w="9085" w:type="dxa"/>
          </w:tcPr>
          <w:p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p>
          <w:p w:rsidR="000C59F4" w:rsidRPr="000C59F4" w:rsidRDefault="000C59F4" w:rsidP="000C59F4">
            <w:pPr>
              <w:autoSpaceDE/>
              <w:autoSpaceDN/>
              <w:adjustRightInd/>
              <w:spacing w:before="0" w:after="0"/>
              <w:ind w:right="412"/>
              <w:rPr>
                <w:rFonts w:eastAsiaTheme="minorHAnsi" w:cs="Segoe UI"/>
                <w:iCs/>
                <w:caps/>
                <w:color w:val="auto"/>
                <w:sz w:val="20"/>
                <w:szCs w:val="20"/>
                <w:lang w:eastAsia="en-US"/>
              </w:rPr>
            </w:pPr>
            <w:r w:rsidRPr="000C59F4">
              <w:rPr>
                <w:rFonts w:eastAsiaTheme="minorHAnsi" w:cs="Segoe UI"/>
                <w:iCs/>
                <w:caps/>
                <w:color w:val="auto"/>
                <w:sz w:val="20"/>
                <w:szCs w:val="20"/>
                <w:lang w:eastAsia="en-US"/>
              </w:rPr>
              <w:t>All Calvary Services</w:t>
            </w:r>
          </w:p>
          <w:p w:rsidR="000C59F4" w:rsidRPr="000C59F4" w:rsidRDefault="000C59F4" w:rsidP="00DE6DFF">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sdt>
              <w:sdtPr>
                <w:rPr>
                  <w:rFonts w:eastAsiaTheme="minorHAnsi" w:cs="Segoe UI"/>
                  <w:iCs/>
                  <w:color w:val="auto"/>
                  <w:sz w:val="20"/>
                  <w:szCs w:val="20"/>
                  <w:lang w:eastAsia="en-US"/>
                </w:rPr>
                <w:alias w:val="Controlled Document Version"/>
                <w:tag w:val="CC_CtrlDocVersion"/>
                <w:id w:val="-1424554810"/>
                <w:placeholder>
                  <w:docPart w:val="D47522B2AC0A42739FD85AAFEF87123C"/>
                </w:placeholder>
                <w:dataBinding w:prefixMappings="xmlns:ns0='http://schemas.microsoft.com/office/2006/metadata/properties' xmlns:ns1='http://www.w3.org/2001/XMLSchema-instance' xmlns:ns2='http://schemas.microsoft.com/office/infopath/2007/PartnerControls' xmlns:ns3='e1f43fb0-6a4c-444f-a83e-ed5e6c9d22d9' " w:xpath="/ns0:properties[1]/documentManagement[1]/ns3:CC_CtrlDocVersion[1]" w:storeItemID="{762F4787-382F-49EB-B332-11DF7823D8E5}"/>
                <w:text/>
              </w:sdtPr>
              <w:sdtEndPr/>
              <w:sdtContent>
                <w:r w:rsidR="0074661F">
                  <w:rPr>
                    <w:rFonts w:eastAsiaTheme="minorHAnsi" w:cs="Segoe UI"/>
                    <w:iCs/>
                    <w:color w:val="auto"/>
                    <w:sz w:val="20"/>
                    <w:szCs w:val="20"/>
                    <w:lang w:eastAsia="en-US"/>
                  </w:rPr>
                  <w:t>3.0</w:t>
                </w:r>
              </w:sdtContent>
            </w:sdt>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rsidTr="000C59F4">
        <w:tc>
          <w:tcPr>
            <w:tcW w:w="3119" w:type="dxa"/>
            <w:gridSpan w:val="2"/>
          </w:tcPr>
          <w:p w:rsidR="000C59F4" w:rsidRPr="007F1973" w:rsidRDefault="000C59F4" w:rsidP="00FF155C">
            <w:pPr>
              <w:rPr>
                <w:b/>
              </w:rPr>
            </w:pPr>
            <w:r w:rsidRPr="007F1973">
              <w:rPr>
                <w:b/>
              </w:rPr>
              <w:t>Position Title</w:t>
            </w:r>
            <w:r>
              <w:rPr>
                <w:b/>
              </w:rPr>
              <w:t>:</w:t>
            </w:r>
          </w:p>
        </w:tc>
        <w:tc>
          <w:tcPr>
            <w:tcW w:w="7229" w:type="dxa"/>
            <w:gridSpan w:val="4"/>
          </w:tcPr>
          <w:p w:rsidR="000C59F4" w:rsidRPr="00984666" w:rsidRDefault="00260F84" w:rsidP="00916F65">
            <w:r>
              <w:t>Clinical Support Officer</w:t>
            </w:r>
            <w:r w:rsidR="00CB64AD">
              <w:t xml:space="preserve"> (CSO)</w:t>
            </w:r>
            <w:r w:rsidR="001C66AD">
              <w:t xml:space="preserve"> </w:t>
            </w:r>
          </w:p>
        </w:tc>
      </w:tr>
      <w:tr w:rsidR="00D50634" w:rsidRPr="00984666" w:rsidTr="00FF155C">
        <w:tc>
          <w:tcPr>
            <w:tcW w:w="3119" w:type="dxa"/>
            <w:gridSpan w:val="2"/>
          </w:tcPr>
          <w:p w:rsidR="00D50634" w:rsidRPr="007F1973" w:rsidRDefault="00D50634" w:rsidP="00D50634">
            <w:pPr>
              <w:rPr>
                <w:b/>
              </w:rPr>
            </w:pPr>
            <w:r>
              <w:rPr>
                <w:b/>
              </w:rPr>
              <w:t>Position Number</w:t>
            </w:r>
            <w:r w:rsidRPr="007F1973">
              <w:rPr>
                <w:b/>
              </w:rPr>
              <w:t>:</w:t>
            </w:r>
          </w:p>
        </w:tc>
        <w:tc>
          <w:tcPr>
            <w:tcW w:w="2551" w:type="dxa"/>
          </w:tcPr>
          <w:p w:rsidR="00D50634" w:rsidRPr="00984666" w:rsidRDefault="00D50634" w:rsidP="00FF155C"/>
        </w:tc>
        <w:tc>
          <w:tcPr>
            <w:tcW w:w="2127" w:type="dxa"/>
            <w:gridSpan w:val="2"/>
          </w:tcPr>
          <w:p w:rsidR="00D50634" w:rsidRPr="00580355" w:rsidRDefault="00D50634" w:rsidP="00FF155C">
            <w:pPr>
              <w:rPr>
                <w:b/>
              </w:rPr>
            </w:pPr>
            <w:r>
              <w:rPr>
                <w:b/>
              </w:rPr>
              <w:t>Cost Centre</w:t>
            </w:r>
            <w:r w:rsidRPr="00580355">
              <w:rPr>
                <w:b/>
              </w:rPr>
              <w:t>:</w:t>
            </w:r>
          </w:p>
        </w:tc>
        <w:tc>
          <w:tcPr>
            <w:tcW w:w="2551" w:type="dxa"/>
          </w:tcPr>
          <w:p w:rsidR="00D50634" w:rsidRPr="00984666" w:rsidRDefault="000A6719" w:rsidP="006F2647">
            <w:r>
              <w:t>102</w:t>
            </w:r>
            <w:r w:rsidR="005754F4">
              <w:t>3</w:t>
            </w:r>
            <w:bookmarkStart w:id="0" w:name="_GoBack"/>
            <w:bookmarkEnd w:id="0"/>
          </w:p>
        </w:tc>
      </w:tr>
      <w:tr w:rsidR="000C59F4" w:rsidRPr="00984666" w:rsidTr="000C59F4">
        <w:tc>
          <w:tcPr>
            <w:tcW w:w="3119" w:type="dxa"/>
            <w:gridSpan w:val="2"/>
          </w:tcPr>
          <w:p w:rsidR="000C59F4" w:rsidRPr="007F1973" w:rsidRDefault="000C59F4" w:rsidP="00FF155C">
            <w:pPr>
              <w:rPr>
                <w:b/>
              </w:rPr>
            </w:pPr>
            <w:r w:rsidRPr="001418FD">
              <w:rPr>
                <w:b/>
              </w:rPr>
              <w:t>Site/Facility</w:t>
            </w:r>
            <w:r>
              <w:rPr>
                <w:b/>
              </w:rPr>
              <w:t>:</w:t>
            </w:r>
          </w:p>
        </w:tc>
        <w:tc>
          <w:tcPr>
            <w:tcW w:w="7229" w:type="dxa"/>
            <w:gridSpan w:val="4"/>
          </w:tcPr>
          <w:p w:rsidR="000C59F4" w:rsidRPr="00984666" w:rsidRDefault="00E33935" w:rsidP="00FF155C">
            <w:r>
              <w:t>Calvary Mater Newcastle</w:t>
            </w:r>
          </w:p>
        </w:tc>
      </w:tr>
      <w:tr w:rsidR="000C59F4" w:rsidRPr="00984666" w:rsidTr="000C59F4">
        <w:tc>
          <w:tcPr>
            <w:tcW w:w="3119" w:type="dxa"/>
            <w:gridSpan w:val="2"/>
          </w:tcPr>
          <w:p w:rsidR="000C59F4" w:rsidRPr="007F1973" w:rsidRDefault="000C59F4" w:rsidP="00FF155C">
            <w:pPr>
              <w:rPr>
                <w:b/>
              </w:rPr>
            </w:pPr>
            <w:r w:rsidRPr="001418FD">
              <w:rPr>
                <w:b/>
              </w:rPr>
              <w:t>Department:</w:t>
            </w:r>
          </w:p>
        </w:tc>
        <w:tc>
          <w:tcPr>
            <w:tcW w:w="7229" w:type="dxa"/>
            <w:gridSpan w:val="4"/>
          </w:tcPr>
          <w:p w:rsidR="000C59F4" w:rsidRPr="00984666" w:rsidRDefault="005754F4" w:rsidP="000A6719">
            <w:r>
              <w:t xml:space="preserve">5A medical and CCU </w:t>
            </w:r>
          </w:p>
        </w:tc>
      </w:tr>
      <w:tr w:rsidR="000C59F4" w:rsidRPr="00984666" w:rsidTr="000C59F4">
        <w:tc>
          <w:tcPr>
            <w:tcW w:w="3119" w:type="dxa"/>
            <w:gridSpan w:val="2"/>
          </w:tcPr>
          <w:p w:rsidR="000C59F4" w:rsidRPr="007F1973" w:rsidRDefault="000C59F4" w:rsidP="00FF155C">
            <w:pPr>
              <w:rPr>
                <w:b/>
              </w:rPr>
            </w:pPr>
            <w:r>
              <w:rPr>
                <w:b/>
              </w:rPr>
              <w:t>Enterprise Agreement</w:t>
            </w:r>
            <w:r w:rsidR="0088643E">
              <w:rPr>
                <w:b/>
              </w:rPr>
              <w:t>:</w:t>
            </w:r>
          </w:p>
        </w:tc>
        <w:tc>
          <w:tcPr>
            <w:tcW w:w="7229" w:type="dxa"/>
            <w:gridSpan w:val="4"/>
          </w:tcPr>
          <w:p w:rsidR="000C59F4" w:rsidRPr="006F032A" w:rsidRDefault="006F032A">
            <w:pPr>
              <w:rPr>
                <w:color w:val="auto"/>
              </w:rPr>
            </w:pPr>
            <w:r>
              <w:rPr>
                <w:color w:val="auto"/>
              </w:rPr>
              <w:t xml:space="preserve">The Named NSW (Non-Declared) Affiliated Health Organisation’s </w:t>
            </w:r>
            <w:r w:rsidR="00916F65">
              <w:rPr>
                <w:color w:val="auto"/>
              </w:rPr>
              <w:t xml:space="preserve">Health Employees </w:t>
            </w:r>
            <w:r>
              <w:rPr>
                <w:color w:val="auto"/>
              </w:rPr>
              <w:t>Agreement</w:t>
            </w:r>
          </w:p>
        </w:tc>
      </w:tr>
      <w:tr w:rsidR="000C59F4" w:rsidRPr="00984666" w:rsidTr="000C59F4">
        <w:tc>
          <w:tcPr>
            <w:tcW w:w="3119" w:type="dxa"/>
            <w:gridSpan w:val="2"/>
          </w:tcPr>
          <w:p w:rsidR="000C59F4" w:rsidRPr="007F1973" w:rsidRDefault="000C59F4" w:rsidP="00FF155C">
            <w:pPr>
              <w:rPr>
                <w:b/>
              </w:rPr>
            </w:pPr>
            <w:r>
              <w:rPr>
                <w:b/>
              </w:rPr>
              <w:t>Classification:</w:t>
            </w:r>
          </w:p>
        </w:tc>
        <w:tc>
          <w:tcPr>
            <w:tcW w:w="7229" w:type="dxa"/>
            <w:gridSpan w:val="4"/>
          </w:tcPr>
          <w:p w:rsidR="000C59F4" w:rsidRPr="00071EEC" w:rsidRDefault="00154BB9" w:rsidP="008C084D">
            <w:pPr>
              <w:spacing w:line="-240" w:lineRule="auto"/>
              <w:rPr>
                <w:rFonts w:ascii="Calibri" w:hAnsi="Calibri" w:cs="Calibri"/>
              </w:rPr>
            </w:pPr>
            <w:r>
              <w:rPr>
                <w:rFonts w:ascii="Calibri" w:hAnsi="Calibri" w:cs="Calibri"/>
              </w:rPr>
              <w:t>Administrative Officer</w:t>
            </w:r>
            <w:r w:rsidR="00916F65">
              <w:rPr>
                <w:rFonts w:ascii="Calibri" w:hAnsi="Calibri" w:cs="Calibri"/>
              </w:rPr>
              <w:t>, Clinical</w:t>
            </w:r>
            <w:r>
              <w:rPr>
                <w:rFonts w:ascii="Calibri" w:hAnsi="Calibri" w:cs="Calibri"/>
              </w:rPr>
              <w:t xml:space="preserve"> </w:t>
            </w:r>
            <w:r w:rsidR="001C66AD" w:rsidRPr="00071EEC">
              <w:rPr>
                <w:rFonts w:ascii="Calibri" w:hAnsi="Calibri" w:cs="Calibri"/>
              </w:rPr>
              <w:t xml:space="preserve">  </w:t>
            </w:r>
          </w:p>
        </w:tc>
      </w:tr>
      <w:tr w:rsidR="000C59F4" w:rsidRPr="00984666" w:rsidTr="000C59F4">
        <w:tc>
          <w:tcPr>
            <w:tcW w:w="3119" w:type="dxa"/>
            <w:gridSpan w:val="2"/>
          </w:tcPr>
          <w:p w:rsidR="000C59F4" w:rsidRPr="007F1973" w:rsidRDefault="000C59F4" w:rsidP="00FF155C">
            <w:pPr>
              <w:rPr>
                <w:b/>
              </w:rPr>
            </w:pPr>
            <w:r w:rsidRPr="007F1973">
              <w:rPr>
                <w:b/>
              </w:rPr>
              <w:t>Reports To:</w:t>
            </w:r>
          </w:p>
        </w:tc>
        <w:tc>
          <w:tcPr>
            <w:tcW w:w="7229" w:type="dxa"/>
            <w:gridSpan w:val="4"/>
          </w:tcPr>
          <w:p w:rsidR="000C59F4" w:rsidRPr="00984666" w:rsidRDefault="00916F65" w:rsidP="005754F4">
            <w:r>
              <w:t xml:space="preserve">Nursing </w:t>
            </w:r>
            <w:r w:rsidR="00CB64AD">
              <w:t>Unit Manager</w:t>
            </w:r>
            <w:r w:rsidR="005754F4">
              <w:t>s</w:t>
            </w:r>
            <w:r w:rsidR="00CB64AD">
              <w:t xml:space="preserve"> – </w:t>
            </w:r>
            <w:r w:rsidR="001C66AD">
              <w:t xml:space="preserve"> </w:t>
            </w:r>
            <w:r w:rsidR="005754F4">
              <w:t>5A and CCU</w:t>
            </w:r>
          </w:p>
        </w:tc>
      </w:tr>
      <w:tr w:rsidR="000C59F4" w:rsidRPr="00984666" w:rsidTr="000C59F4">
        <w:tc>
          <w:tcPr>
            <w:tcW w:w="3119" w:type="dxa"/>
            <w:gridSpan w:val="2"/>
          </w:tcPr>
          <w:p w:rsidR="000C59F4" w:rsidRPr="007F1973" w:rsidRDefault="000C59F4" w:rsidP="00FF155C">
            <w:pPr>
              <w:rPr>
                <w:b/>
              </w:rPr>
            </w:pPr>
            <w:r w:rsidRPr="007F1973">
              <w:rPr>
                <w:b/>
              </w:rPr>
              <w:t>Date of Preparation:</w:t>
            </w:r>
          </w:p>
        </w:tc>
        <w:tc>
          <w:tcPr>
            <w:tcW w:w="2551" w:type="dxa"/>
          </w:tcPr>
          <w:p w:rsidR="000C59F4" w:rsidRPr="00984666" w:rsidRDefault="005754F4" w:rsidP="00FF155C">
            <w:r>
              <w:t>October 2024</w:t>
            </w:r>
          </w:p>
        </w:tc>
        <w:tc>
          <w:tcPr>
            <w:tcW w:w="2127" w:type="dxa"/>
            <w:gridSpan w:val="2"/>
          </w:tcPr>
          <w:p w:rsidR="000C59F4" w:rsidRPr="00580355" w:rsidRDefault="000C59F4" w:rsidP="00FF155C">
            <w:pPr>
              <w:rPr>
                <w:b/>
              </w:rPr>
            </w:pPr>
            <w:r w:rsidRPr="00580355">
              <w:rPr>
                <w:b/>
              </w:rPr>
              <w:t>Date Updated:</w:t>
            </w:r>
          </w:p>
        </w:tc>
        <w:tc>
          <w:tcPr>
            <w:tcW w:w="2551" w:type="dxa"/>
          </w:tcPr>
          <w:p w:rsidR="000C59F4" w:rsidRPr="00984666" w:rsidRDefault="000C59F4" w:rsidP="00FF155C"/>
        </w:tc>
      </w:tr>
      <w:tr w:rsidR="006702CC" w:rsidRPr="00363F35" w:rsidTr="00A0235C">
        <w:tc>
          <w:tcPr>
            <w:tcW w:w="3119" w:type="dxa"/>
            <w:gridSpan w:val="2"/>
          </w:tcPr>
          <w:p w:rsidR="006702CC" w:rsidRPr="007F1973" w:rsidRDefault="0088643E" w:rsidP="00A0235C">
            <w:pPr>
              <w:rPr>
                <w:b/>
              </w:rPr>
            </w:pPr>
            <w:r>
              <w:rPr>
                <w:b/>
              </w:rPr>
              <w:t>Pre-</w:t>
            </w:r>
            <w:r w:rsidR="006702CC" w:rsidRPr="00363F35">
              <w:rPr>
                <w:b/>
              </w:rPr>
              <w:t>Employment</w:t>
            </w:r>
            <w:r>
              <w:rPr>
                <w:b/>
              </w:rPr>
              <w:t xml:space="preserve"> Screening Checks: </w:t>
            </w:r>
          </w:p>
        </w:tc>
        <w:tc>
          <w:tcPr>
            <w:tcW w:w="7229" w:type="dxa"/>
            <w:gridSpan w:val="4"/>
          </w:tcPr>
          <w:p w:rsidR="001C66AD" w:rsidRDefault="00416CD4" w:rsidP="00416CD4">
            <w:pPr>
              <w:spacing w:line="-240" w:lineRule="auto"/>
              <w:rPr>
                <w:color w:val="auto"/>
              </w:rPr>
            </w:pPr>
            <w:r w:rsidRPr="00416CD4">
              <w:rPr>
                <w:color w:val="auto"/>
              </w:rPr>
              <w:t>National Criminal Record Check (NCRC) required.</w:t>
            </w:r>
          </w:p>
          <w:p w:rsidR="001C66AD" w:rsidRPr="001C66AD" w:rsidRDefault="001C66AD" w:rsidP="00416CD4">
            <w:pPr>
              <w:spacing w:line="-240" w:lineRule="auto"/>
              <w:rPr>
                <w:color w:val="auto"/>
              </w:rPr>
            </w:pPr>
          </w:p>
        </w:tc>
      </w:tr>
      <w:tr w:rsidR="006702CC" w:rsidRPr="00984666" w:rsidTr="00A0235C">
        <w:tc>
          <w:tcPr>
            <w:tcW w:w="3119" w:type="dxa"/>
            <w:gridSpan w:val="2"/>
          </w:tcPr>
          <w:p w:rsidR="006702CC" w:rsidRPr="00363F35" w:rsidRDefault="006702CC" w:rsidP="00A0235C">
            <w:pPr>
              <w:rPr>
                <w:b/>
              </w:rPr>
            </w:pPr>
            <w:r w:rsidRPr="00363F35">
              <w:rPr>
                <w:b/>
              </w:rPr>
              <w:t>Infection Control Risk Category:</w:t>
            </w:r>
          </w:p>
        </w:tc>
        <w:tc>
          <w:tcPr>
            <w:tcW w:w="7229" w:type="dxa"/>
            <w:gridSpan w:val="4"/>
          </w:tcPr>
          <w:p w:rsidR="00CD4584" w:rsidRPr="00363F35" w:rsidRDefault="006702CC" w:rsidP="00A0235C">
            <w:r w:rsidRPr="00363F35">
              <w:t>Category A (Contact with clients or contact with blood, body substances or infectious material).</w:t>
            </w:r>
          </w:p>
        </w:tc>
      </w:tr>
      <w:tr w:rsidR="000C59F4" w:rsidRPr="007F1973" w:rsidTr="000C59F4">
        <w:tc>
          <w:tcPr>
            <w:tcW w:w="10348" w:type="dxa"/>
            <w:gridSpan w:val="6"/>
            <w:shd w:val="clear" w:color="auto" w:fill="1F3886"/>
          </w:tcPr>
          <w:p w:rsidR="000C59F4" w:rsidRPr="007C7B2B" w:rsidRDefault="00F244C0" w:rsidP="00FF155C">
            <w:pPr>
              <w:rPr>
                <w:i/>
                <w:color w:val="auto"/>
              </w:rPr>
            </w:pPr>
            <w:sdt>
              <w:sdtPr>
                <w:rPr>
                  <w:i/>
                  <w:color w:val="auto"/>
                </w:rPr>
                <w:id w:val="-804853068"/>
                <w:placeholder>
                  <w:docPart w:val="EC477E3FA69845728F7B2021EC87E1DA"/>
                </w:placeholder>
              </w:sdtPr>
              <w:sdtEndPr/>
              <w:sdtContent>
                <w:r w:rsidR="000C59F4" w:rsidRPr="007C7B2B">
                  <w:rPr>
                    <w:b/>
                    <w:color w:val="FFFFFF" w:themeColor="background1"/>
                  </w:rPr>
                  <w:t>Primary Purpose</w:t>
                </w:r>
              </w:sdtContent>
            </w:sdt>
          </w:p>
        </w:tc>
      </w:tr>
      <w:tr w:rsidR="000C59F4" w:rsidRPr="00984666" w:rsidTr="000C59F4">
        <w:tc>
          <w:tcPr>
            <w:tcW w:w="10348" w:type="dxa"/>
            <w:gridSpan w:val="6"/>
          </w:tcPr>
          <w:p w:rsidR="000C59F4" w:rsidRPr="00CD4584" w:rsidRDefault="00416CD4" w:rsidP="00416CD4">
            <w:pPr>
              <w:pStyle w:val="BodyText"/>
              <w:rPr>
                <w:i/>
              </w:rPr>
            </w:pPr>
            <w:r w:rsidRPr="00416CD4">
              <w:rPr>
                <w:rFonts w:asciiTheme="minorHAnsi" w:hAnsiTheme="minorHAnsi" w:cstheme="minorHAnsi"/>
                <w:color w:val="000000"/>
                <w:sz w:val="22"/>
                <w:szCs w:val="22"/>
              </w:rPr>
              <w:t xml:space="preserve">Within the framework of the mission, vision, values, philosophy and policies of Sisters of the Little Company of Mary, the Clinical Support Officer is responsible for providing  timely and accurate administrative/transactional services for members of the health care team on designated ward(s)/unit(s) under the direction of a </w:t>
            </w:r>
            <w:r>
              <w:rPr>
                <w:rFonts w:asciiTheme="minorHAnsi" w:hAnsiTheme="minorHAnsi" w:cstheme="minorHAnsi"/>
                <w:color w:val="000000"/>
                <w:sz w:val="22"/>
                <w:szCs w:val="22"/>
              </w:rPr>
              <w:t>Nurse</w:t>
            </w:r>
            <w:r w:rsidRPr="00416CD4">
              <w:rPr>
                <w:rFonts w:asciiTheme="minorHAnsi" w:hAnsiTheme="minorHAnsi" w:cstheme="minorHAnsi"/>
                <w:color w:val="000000"/>
                <w:sz w:val="22"/>
                <w:szCs w:val="22"/>
              </w:rPr>
              <w:t xml:space="preserve"> </w:t>
            </w:r>
            <w:r w:rsidR="00CB64AD">
              <w:rPr>
                <w:rFonts w:asciiTheme="minorHAnsi" w:hAnsiTheme="minorHAnsi" w:cstheme="minorHAnsi"/>
                <w:color w:val="000000"/>
                <w:sz w:val="22"/>
                <w:szCs w:val="22"/>
              </w:rPr>
              <w:t xml:space="preserve">Unit </w:t>
            </w:r>
            <w:r w:rsidRPr="00416CD4">
              <w:rPr>
                <w:rFonts w:asciiTheme="minorHAnsi" w:hAnsiTheme="minorHAnsi" w:cstheme="minorHAnsi"/>
                <w:color w:val="000000"/>
                <w:sz w:val="22"/>
                <w:szCs w:val="22"/>
              </w:rPr>
              <w:t xml:space="preserve">Manager. The CSO will work under broad supervision but will be required to take some independent action. Scope exists for exercising initiative in the application of established work practices and procedures. Decisions affecting the overall functioning and management of the ward/unit remain the responsibility of the </w:t>
            </w:r>
            <w:r>
              <w:rPr>
                <w:rFonts w:asciiTheme="minorHAnsi" w:hAnsiTheme="minorHAnsi" w:cstheme="minorHAnsi"/>
                <w:color w:val="000000"/>
                <w:sz w:val="22"/>
                <w:szCs w:val="22"/>
              </w:rPr>
              <w:t>Nurse</w:t>
            </w:r>
            <w:r w:rsidRPr="00416CD4">
              <w:rPr>
                <w:rFonts w:asciiTheme="minorHAnsi" w:hAnsiTheme="minorHAnsi" w:cstheme="minorHAnsi"/>
                <w:color w:val="000000"/>
                <w:sz w:val="22"/>
                <w:szCs w:val="22"/>
              </w:rPr>
              <w:t xml:space="preserve"> </w:t>
            </w:r>
            <w:r w:rsidR="00CB64AD">
              <w:rPr>
                <w:rFonts w:asciiTheme="minorHAnsi" w:hAnsiTheme="minorHAnsi" w:cstheme="minorHAnsi"/>
                <w:color w:val="000000"/>
                <w:sz w:val="22"/>
                <w:szCs w:val="22"/>
              </w:rPr>
              <w:t xml:space="preserve">Unit </w:t>
            </w:r>
            <w:r w:rsidRPr="00416CD4">
              <w:rPr>
                <w:rFonts w:asciiTheme="minorHAnsi" w:hAnsiTheme="minorHAnsi" w:cstheme="minorHAnsi"/>
                <w:color w:val="000000"/>
                <w:sz w:val="22"/>
                <w:szCs w:val="22"/>
              </w:rPr>
              <w:t>Manager.</w:t>
            </w:r>
          </w:p>
        </w:tc>
      </w:tr>
      <w:tr w:rsidR="000C59F4" w:rsidRPr="007F1973" w:rsidTr="000C59F4">
        <w:tc>
          <w:tcPr>
            <w:tcW w:w="10348"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Organisational Environment</w:t>
            </w:r>
          </w:p>
        </w:tc>
      </w:tr>
      <w:tr w:rsidR="000C59F4" w:rsidRPr="00984666" w:rsidTr="000C59F4">
        <w:trPr>
          <w:trHeight w:val="669"/>
        </w:trPr>
        <w:tc>
          <w:tcPr>
            <w:tcW w:w="10348" w:type="dxa"/>
            <w:gridSpan w:val="6"/>
          </w:tcPr>
          <w:sdt>
            <w:sdtPr>
              <w:rPr>
                <w:i/>
                <w:color w:val="auto"/>
              </w:rPr>
              <w:id w:val="496389014"/>
              <w:placeholder>
                <w:docPart w:val="940C7398DB784FE4BF14A497D6F5E90B"/>
              </w:placeholder>
            </w:sdtPr>
            <w:sdtEndPr/>
            <w:sdtContent>
              <w:p w:rsidR="000C59F4" w:rsidRPr="00244A76" w:rsidRDefault="000C59F4" w:rsidP="005170E2">
                <w:pPr>
                  <w:spacing w:before="0" w:after="0" w:line="276" w:lineRule="auto"/>
                  <w:jc w:val="both"/>
                  <w:rPr>
                    <w:rFonts w:ascii="Calibri" w:hAnsi="Calibri" w:cs="Calibri"/>
                    <w:snapToGrid w:val="0"/>
                  </w:rPr>
                </w:pPr>
                <w:r w:rsidRPr="00244A76">
                  <w:rPr>
                    <w:rFonts w:ascii="Calibri" w:hAnsi="Calibri" w:cs="Calibri"/>
                  </w:rPr>
                  <w:t xml:space="preserve">At LCM Health Care our vision </w:t>
                </w:r>
                <w:r w:rsidRPr="00244A76">
                  <w:rPr>
                    <w:rFonts w:ascii="Calibri" w:hAnsi="Calibri" w:cs="Calibri"/>
                    <w:snapToGrid w:val="0"/>
                  </w:rPr>
                  <w:t>as a Catholic Health, Community and Aged Care provider, to excel, and be recognised, as a continuing source of healing, hope and nurturing to the people and communities we serve.</w:t>
                </w:r>
              </w:p>
              <w:p w:rsidR="000A6719" w:rsidRDefault="000C59F4" w:rsidP="00E33935">
                <w:pPr>
                  <w:spacing w:before="0" w:after="0" w:line="276" w:lineRule="auto"/>
                  <w:ind w:right="-688"/>
                  <w:jc w:val="both"/>
                  <w:rPr>
                    <w:rFonts w:ascii="Calibri" w:hAnsi="Calibri" w:cs="Calibri"/>
                  </w:rPr>
                </w:pPr>
                <w:r w:rsidRPr="00397770">
                  <w:rPr>
                    <w:rFonts w:ascii="Calibri" w:hAnsi="Calibri" w:cs="Calibri"/>
                  </w:rPr>
                  <w:t xml:space="preserve">Our Services include public and private hospital care, acute and sub-acute care, </w:t>
                </w:r>
                <w:r w:rsidR="006E278B">
                  <w:rPr>
                    <w:rFonts w:ascii="Calibri" w:hAnsi="Calibri" w:cs="Calibri"/>
                  </w:rPr>
                  <w:t xml:space="preserve">community </w:t>
                </w:r>
                <w:r w:rsidRPr="00397770">
                  <w:rPr>
                    <w:rFonts w:ascii="Calibri" w:hAnsi="Calibri" w:cs="Calibri"/>
                  </w:rPr>
                  <w:t xml:space="preserve">care and </w:t>
                </w:r>
                <w:r w:rsidR="000A6719">
                  <w:rPr>
                    <w:rFonts w:ascii="Calibri" w:hAnsi="Calibri" w:cs="Calibri"/>
                  </w:rPr>
                  <w:t xml:space="preserve">retirement </w:t>
                </w:r>
              </w:p>
              <w:p w:rsidR="000C59F4" w:rsidRPr="000A6719" w:rsidRDefault="000A6719" w:rsidP="00E33935">
                <w:pPr>
                  <w:spacing w:before="0" w:after="0" w:line="276" w:lineRule="auto"/>
                  <w:ind w:right="-688"/>
                  <w:jc w:val="both"/>
                  <w:rPr>
                    <w:rFonts w:ascii="Calibri" w:hAnsi="Calibri" w:cs="Calibri"/>
                  </w:rPr>
                </w:pPr>
                <w:r>
                  <w:rPr>
                    <w:rFonts w:ascii="Calibri" w:hAnsi="Calibri" w:cs="Calibri"/>
                  </w:rPr>
                  <w:t xml:space="preserve">and </w:t>
                </w:r>
                <w:r w:rsidR="000C59F4" w:rsidRPr="00397770">
                  <w:rPr>
                    <w:rFonts w:ascii="Calibri" w:hAnsi="Calibri" w:cs="Calibri"/>
                  </w:rPr>
                  <w:t>aged care services, in both rural and metropolitan areas.</w:t>
                </w:r>
              </w:p>
            </w:sdtContent>
          </w:sdt>
        </w:tc>
      </w:tr>
      <w:tr w:rsidR="000C59F4" w:rsidRPr="007F1973" w:rsidTr="000C59F4">
        <w:tc>
          <w:tcPr>
            <w:tcW w:w="10348"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Accountabilities and Key Result Areas</w:t>
            </w:r>
          </w:p>
        </w:tc>
      </w:tr>
      <w:tr w:rsidR="000C59F4" w:rsidRPr="00984666" w:rsidTr="000C59F4">
        <w:tc>
          <w:tcPr>
            <w:tcW w:w="10348" w:type="dxa"/>
            <w:gridSpan w:val="6"/>
          </w:tcPr>
          <w:p w:rsidR="00916F65" w:rsidRDefault="00916F65" w:rsidP="00916F65">
            <w:pPr>
              <w:rPr>
                <w:b/>
                <w:i/>
                <w:color w:val="auto"/>
                <w:lang w:val="en-US"/>
              </w:rPr>
            </w:pPr>
            <w:r w:rsidRPr="00A31A8D">
              <w:rPr>
                <w:b/>
                <w:i/>
                <w:color w:val="auto"/>
                <w:lang w:val="en-US"/>
              </w:rPr>
              <w:t>People and Culture:</w:t>
            </w:r>
          </w:p>
          <w:p w:rsidR="00916F65" w:rsidRPr="00687519" w:rsidRDefault="00916F65">
            <w:pPr>
              <w:numPr>
                <w:ilvl w:val="0"/>
                <w:numId w:val="19"/>
              </w:numPr>
              <w:rPr>
                <w:color w:val="auto"/>
                <w:lang w:val="en-US"/>
              </w:rPr>
            </w:pPr>
            <w:r w:rsidRPr="00916F65">
              <w:rPr>
                <w:color w:val="auto"/>
              </w:rPr>
              <w:t xml:space="preserve">Practice in accordance with Calvary and relevant Government Health policies and procedures, the position description, Code of Conduct and industrial agreements. </w:t>
            </w:r>
          </w:p>
          <w:p w:rsidR="00916F65" w:rsidRPr="00916F65" w:rsidRDefault="00916F65">
            <w:pPr>
              <w:numPr>
                <w:ilvl w:val="0"/>
                <w:numId w:val="19"/>
              </w:numPr>
              <w:rPr>
                <w:color w:val="auto"/>
                <w:lang w:val="en-US"/>
              </w:rPr>
            </w:pPr>
            <w:r w:rsidRPr="00916F65">
              <w:rPr>
                <w:color w:val="auto"/>
              </w:rPr>
              <w:t xml:space="preserve">Work in accordance with the mission and vision of Calvary and actively participate in developing a culture that promotes Calvary’s values of healing, hospitality, stewardship and respect. </w:t>
            </w:r>
          </w:p>
          <w:p w:rsidR="00916F65" w:rsidRPr="00687519" w:rsidRDefault="00916F65">
            <w:pPr>
              <w:numPr>
                <w:ilvl w:val="0"/>
                <w:numId w:val="19"/>
              </w:numPr>
              <w:rPr>
                <w:color w:val="auto"/>
                <w:lang w:val="en-US"/>
              </w:rPr>
            </w:pPr>
            <w:r w:rsidRPr="00916F65">
              <w:rPr>
                <w:color w:val="auto"/>
              </w:rPr>
              <w:t>Participate in and support the Hospital’s Quality Improvement and Accreditation programmes</w:t>
            </w:r>
          </w:p>
          <w:p w:rsidR="00916F65" w:rsidRPr="00916F65" w:rsidRDefault="00916F65" w:rsidP="00687519">
            <w:pPr>
              <w:widowControl w:val="0"/>
              <w:numPr>
                <w:ilvl w:val="0"/>
                <w:numId w:val="19"/>
              </w:numPr>
              <w:autoSpaceDE/>
              <w:autoSpaceDN/>
              <w:adjustRightInd/>
              <w:spacing w:before="0" w:after="0"/>
              <w:ind w:hanging="342"/>
              <w:rPr>
                <w:b/>
                <w:i/>
                <w:color w:val="auto"/>
              </w:rPr>
            </w:pPr>
            <w:r w:rsidRPr="00916F65">
              <w:rPr>
                <w:color w:val="auto"/>
              </w:rPr>
              <w:t>Demonstrated an understanding of risk management processes and systems</w:t>
            </w:r>
            <w:r w:rsidRPr="00916F65">
              <w:rPr>
                <w:rFonts w:ascii="Calibri" w:hAnsi="Calibri" w:cs="Calibri"/>
                <w:color w:val="FF0000"/>
              </w:rPr>
              <w:t xml:space="preserve"> </w:t>
            </w:r>
          </w:p>
          <w:p w:rsidR="00916F65" w:rsidRDefault="00916F65" w:rsidP="00416CD4">
            <w:pPr>
              <w:widowControl w:val="0"/>
              <w:autoSpaceDE/>
              <w:autoSpaceDN/>
              <w:adjustRightInd/>
              <w:spacing w:before="0" w:after="0"/>
              <w:ind w:left="342" w:hanging="342"/>
              <w:rPr>
                <w:b/>
                <w:i/>
                <w:color w:val="auto"/>
              </w:rPr>
            </w:pPr>
          </w:p>
          <w:p w:rsidR="00C47B3E" w:rsidRDefault="00C47B3E" w:rsidP="00416CD4">
            <w:pPr>
              <w:widowControl w:val="0"/>
              <w:autoSpaceDE/>
              <w:autoSpaceDN/>
              <w:adjustRightInd/>
              <w:spacing w:before="0" w:after="0"/>
              <w:ind w:left="342" w:hanging="342"/>
              <w:rPr>
                <w:b/>
                <w:i/>
                <w:color w:val="auto"/>
              </w:rPr>
            </w:pPr>
          </w:p>
          <w:p w:rsidR="00416CD4" w:rsidRPr="00416CD4" w:rsidRDefault="00416CD4" w:rsidP="00416CD4">
            <w:pPr>
              <w:widowControl w:val="0"/>
              <w:autoSpaceDE/>
              <w:autoSpaceDN/>
              <w:adjustRightInd/>
              <w:spacing w:before="0" w:after="0"/>
              <w:ind w:left="342" w:hanging="342"/>
              <w:rPr>
                <w:b/>
                <w:i/>
                <w:color w:val="auto"/>
              </w:rPr>
            </w:pPr>
            <w:r w:rsidRPr="00416CD4">
              <w:rPr>
                <w:b/>
                <w:i/>
                <w:color w:val="auto"/>
              </w:rPr>
              <w:t>Administrative Procedures</w:t>
            </w:r>
            <w:r>
              <w:rPr>
                <w:b/>
                <w:i/>
                <w:color w:val="auto"/>
              </w:rPr>
              <w:t>:</w:t>
            </w:r>
          </w:p>
          <w:p w:rsidR="00416CD4" w:rsidRPr="00416CD4" w:rsidRDefault="00416CD4" w:rsidP="00416CD4">
            <w:pPr>
              <w:widowControl w:val="0"/>
              <w:numPr>
                <w:ilvl w:val="0"/>
                <w:numId w:val="38"/>
              </w:numPr>
              <w:autoSpaceDE/>
              <w:autoSpaceDN/>
              <w:adjustRightInd/>
              <w:spacing w:before="0" w:after="0"/>
              <w:ind w:left="342"/>
              <w:rPr>
                <w:rFonts w:cs="Segoe UI"/>
                <w:color w:val="auto"/>
              </w:rPr>
            </w:pPr>
            <w:r w:rsidRPr="00416CD4">
              <w:rPr>
                <w:rFonts w:cs="Segoe UI"/>
                <w:color w:val="auto"/>
              </w:rPr>
              <w:t>Data entry for unit rosters into relevant IT systems</w:t>
            </w:r>
          </w:p>
          <w:p w:rsidR="00416CD4" w:rsidRPr="00416CD4" w:rsidRDefault="00416CD4" w:rsidP="00416CD4">
            <w:pPr>
              <w:widowControl w:val="0"/>
              <w:numPr>
                <w:ilvl w:val="0"/>
                <w:numId w:val="38"/>
              </w:numPr>
              <w:autoSpaceDE/>
              <w:autoSpaceDN/>
              <w:adjustRightInd/>
              <w:spacing w:before="0" w:after="0"/>
              <w:ind w:left="342"/>
              <w:rPr>
                <w:rFonts w:cs="Segoe UI"/>
                <w:color w:val="auto"/>
              </w:rPr>
            </w:pPr>
            <w:r w:rsidRPr="00416CD4">
              <w:rPr>
                <w:rFonts w:cs="Segoe UI"/>
                <w:color w:val="auto"/>
              </w:rPr>
              <w:t>Regularly update the roster in line with any approved changes i.e. sick leave, etc.</w:t>
            </w:r>
          </w:p>
          <w:p w:rsidR="00416CD4" w:rsidRPr="00416CD4" w:rsidRDefault="00416CD4" w:rsidP="00416CD4">
            <w:pPr>
              <w:widowControl w:val="0"/>
              <w:numPr>
                <w:ilvl w:val="0"/>
                <w:numId w:val="38"/>
              </w:numPr>
              <w:autoSpaceDE/>
              <w:autoSpaceDN/>
              <w:adjustRightInd/>
              <w:spacing w:before="0" w:after="0"/>
              <w:ind w:hanging="720"/>
              <w:rPr>
                <w:rFonts w:cs="Segoe UI"/>
                <w:color w:val="auto"/>
              </w:rPr>
            </w:pPr>
            <w:r w:rsidRPr="00416CD4">
              <w:rPr>
                <w:rFonts w:cs="Segoe UI"/>
                <w:color w:val="auto"/>
              </w:rPr>
              <w:t>Enter information onto HR IT system once approved.</w:t>
            </w:r>
          </w:p>
          <w:p w:rsidR="00416CD4" w:rsidRPr="00416CD4" w:rsidRDefault="00416CD4" w:rsidP="00416CD4">
            <w:pPr>
              <w:widowControl w:val="0"/>
              <w:numPr>
                <w:ilvl w:val="0"/>
                <w:numId w:val="38"/>
              </w:numPr>
              <w:autoSpaceDE/>
              <w:autoSpaceDN/>
              <w:adjustRightInd/>
              <w:spacing w:before="0" w:after="0"/>
              <w:ind w:left="342"/>
              <w:rPr>
                <w:rFonts w:cs="Segoe UI"/>
                <w:color w:val="auto"/>
              </w:rPr>
            </w:pPr>
            <w:r w:rsidRPr="00416CD4">
              <w:rPr>
                <w:rFonts w:cs="Segoe UI"/>
                <w:color w:val="auto"/>
              </w:rPr>
              <w:t>Where appropriate, participate in data entry activities that relate to patient care activities and support any member of the health care team.</w:t>
            </w:r>
          </w:p>
          <w:p w:rsidR="00416CD4" w:rsidRPr="00416CD4" w:rsidRDefault="00416CD4" w:rsidP="00416CD4">
            <w:pPr>
              <w:widowControl w:val="0"/>
              <w:numPr>
                <w:ilvl w:val="0"/>
                <w:numId w:val="38"/>
              </w:numPr>
              <w:autoSpaceDE/>
              <w:autoSpaceDN/>
              <w:adjustRightInd/>
              <w:spacing w:before="0" w:after="0"/>
              <w:ind w:left="342"/>
              <w:rPr>
                <w:rFonts w:cs="Segoe UI"/>
                <w:color w:val="auto"/>
              </w:rPr>
            </w:pPr>
            <w:r w:rsidRPr="00416CD4">
              <w:rPr>
                <w:rFonts w:cs="Segoe UI"/>
                <w:color w:val="auto"/>
              </w:rPr>
              <w:t>Assist the Nurse</w:t>
            </w:r>
            <w:r w:rsidR="00CB64AD">
              <w:rPr>
                <w:rFonts w:cs="Segoe UI"/>
                <w:color w:val="auto"/>
              </w:rPr>
              <w:t xml:space="preserve"> Unit </w:t>
            </w:r>
            <w:r w:rsidRPr="00416CD4">
              <w:rPr>
                <w:rFonts w:cs="Segoe UI"/>
                <w:color w:val="auto"/>
              </w:rPr>
              <w:t>Manager in producing reports on finance and quality parameters/indicators.</w:t>
            </w:r>
          </w:p>
          <w:p w:rsidR="00416CD4" w:rsidRPr="00416CD4" w:rsidRDefault="00416CD4" w:rsidP="00416CD4">
            <w:pPr>
              <w:widowControl w:val="0"/>
              <w:numPr>
                <w:ilvl w:val="0"/>
                <w:numId w:val="38"/>
              </w:numPr>
              <w:autoSpaceDE/>
              <w:autoSpaceDN/>
              <w:adjustRightInd/>
              <w:spacing w:before="0" w:after="0"/>
              <w:ind w:left="342" w:hanging="342"/>
              <w:rPr>
                <w:rFonts w:cs="Segoe UI"/>
                <w:color w:val="auto"/>
              </w:rPr>
            </w:pPr>
            <w:r w:rsidRPr="00416CD4">
              <w:rPr>
                <w:rFonts w:cs="Segoe UI"/>
                <w:color w:val="auto"/>
              </w:rPr>
              <w:t>Support and participate in the administrative aspects of activities such as numerical profiling, quality accreditation processes and incident management.</w:t>
            </w:r>
          </w:p>
          <w:p w:rsidR="00416CD4" w:rsidRPr="00416CD4" w:rsidRDefault="00416CD4" w:rsidP="00416CD4">
            <w:pPr>
              <w:widowControl w:val="0"/>
              <w:numPr>
                <w:ilvl w:val="0"/>
                <w:numId w:val="38"/>
              </w:numPr>
              <w:autoSpaceDE/>
              <w:autoSpaceDN/>
              <w:adjustRightInd/>
              <w:spacing w:before="0" w:after="0"/>
              <w:ind w:left="342"/>
              <w:rPr>
                <w:rFonts w:cs="Segoe UI"/>
                <w:color w:val="auto"/>
              </w:rPr>
            </w:pPr>
            <w:r w:rsidRPr="00416CD4">
              <w:rPr>
                <w:rFonts w:cs="Segoe UI"/>
                <w:color w:val="auto"/>
              </w:rPr>
              <w:t>Undertake administrative tasks related to meetings that are held in the department involving medical, nursing and allied health staff e.g. scheduling, ensuring all relevant documents are available for the meeting and progression of action items where appropriate.</w:t>
            </w:r>
          </w:p>
          <w:p w:rsidR="00416CD4" w:rsidRPr="00416CD4" w:rsidRDefault="00416CD4" w:rsidP="00416CD4">
            <w:pPr>
              <w:widowControl w:val="0"/>
              <w:numPr>
                <w:ilvl w:val="0"/>
                <w:numId w:val="38"/>
              </w:numPr>
              <w:autoSpaceDE/>
              <w:autoSpaceDN/>
              <w:adjustRightInd/>
              <w:spacing w:before="0" w:after="0"/>
              <w:ind w:left="342"/>
              <w:rPr>
                <w:rFonts w:cs="Segoe UI"/>
                <w:color w:val="auto"/>
              </w:rPr>
            </w:pPr>
            <w:r w:rsidRPr="00416CD4">
              <w:rPr>
                <w:rFonts w:cs="Segoe UI"/>
                <w:color w:val="auto"/>
              </w:rPr>
              <w:t>Organising travel and accommodation for ward/unit staff when required.</w:t>
            </w:r>
          </w:p>
          <w:p w:rsidR="00416CD4" w:rsidRPr="00416CD4" w:rsidRDefault="00416CD4" w:rsidP="00416CD4">
            <w:pPr>
              <w:widowControl w:val="0"/>
              <w:numPr>
                <w:ilvl w:val="0"/>
                <w:numId w:val="38"/>
              </w:numPr>
              <w:autoSpaceDE/>
              <w:autoSpaceDN/>
              <w:adjustRightInd/>
              <w:spacing w:before="0" w:after="0"/>
              <w:ind w:left="342"/>
              <w:rPr>
                <w:rFonts w:cs="Segoe UI"/>
                <w:color w:val="auto"/>
              </w:rPr>
            </w:pPr>
            <w:r w:rsidRPr="00416CD4">
              <w:rPr>
                <w:rFonts w:cs="Segoe UI"/>
                <w:color w:val="auto"/>
              </w:rPr>
              <w:t>Other general administration tasks to support the health care team.</w:t>
            </w:r>
          </w:p>
          <w:p w:rsidR="00416CD4" w:rsidRPr="00F40AD0" w:rsidRDefault="00416CD4" w:rsidP="00416CD4">
            <w:pPr>
              <w:widowControl w:val="0"/>
              <w:numPr>
                <w:ilvl w:val="0"/>
                <w:numId w:val="38"/>
              </w:numPr>
              <w:autoSpaceDE/>
              <w:autoSpaceDN/>
              <w:adjustRightInd/>
              <w:spacing w:before="0" w:after="0"/>
              <w:ind w:left="342"/>
              <w:rPr>
                <w:rFonts w:cs="Segoe UI"/>
                <w:color w:val="auto"/>
              </w:rPr>
            </w:pPr>
            <w:r w:rsidRPr="00F40AD0">
              <w:rPr>
                <w:rFonts w:cs="Segoe UI"/>
                <w:color w:val="auto"/>
              </w:rPr>
              <w:t>Ensure the ward/unit has adequate stock of medical supplies and equipment required by staff to perform their day to day duties in delivery of patient care.</w:t>
            </w:r>
          </w:p>
          <w:p w:rsidR="00416CD4" w:rsidRPr="00F40AD0" w:rsidRDefault="00416CD4" w:rsidP="00416CD4">
            <w:pPr>
              <w:widowControl w:val="0"/>
              <w:numPr>
                <w:ilvl w:val="0"/>
                <w:numId w:val="38"/>
              </w:numPr>
              <w:autoSpaceDE/>
              <w:autoSpaceDN/>
              <w:adjustRightInd/>
              <w:spacing w:before="0" w:after="0"/>
              <w:ind w:left="342"/>
              <w:rPr>
                <w:rFonts w:cs="Segoe UI"/>
                <w:color w:val="auto"/>
              </w:rPr>
            </w:pPr>
            <w:r w:rsidRPr="00F40AD0">
              <w:rPr>
                <w:rFonts w:cs="Segoe UI"/>
                <w:color w:val="auto"/>
              </w:rPr>
              <w:t>Activities related to the purchase and receipt of new equipment for the ward/unit and equipment maintenance.</w:t>
            </w:r>
          </w:p>
          <w:p w:rsidR="00416CD4" w:rsidRPr="00F40AD0" w:rsidRDefault="00416CD4" w:rsidP="00416CD4">
            <w:pPr>
              <w:widowControl w:val="0"/>
              <w:numPr>
                <w:ilvl w:val="0"/>
                <w:numId w:val="38"/>
              </w:numPr>
              <w:autoSpaceDE/>
              <w:autoSpaceDN/>
              <w:adjustRightInd/>
              <w:spacing w:before="0" w:after="0"/>
              <w:ind w:left="342"/>
              <w:rPr>
                <w:rFonts w:cs="Segoe UI"/>
                <w:color w:val="auto"/>
              </w:rPr>
            </w:pPr>
            <w:r w:rsidRPr="00F40AD0">
              <w:rPr>
                <w:rFonts w:cs="Segoe UI"/>
                <w:color w:val="auto"/>
              </w:rPr>
              <w:t>Uniform ordering.</w:t>
            </w:r>
          </w:p>
          <w:p w:rsidR="00416CD4" w:rsidRPr="00416CD4" w:rsidRDefault="00416CD4" w:rsidP="00416CD4">
            <w:pPr>
              <w:widowControl w:val="0"/>
              <w:numPr>
                <w:ilvl w:val="0"/>
                <w:numId w:val="38"/>
              </w:numPr>
              <w:autoSpaceDE/>
              <w:autoSpaceDN/>
              <w:adjustRightInd/>
              <w:spacing w:before="0" w:after="0"/>
              <w:ind w:left="342" w:hanging="342"/>
              <w:rPr>
                <w:rFonts w:cs="Segoe UI"/>
                <w:color w:val="auto"/>
              </w:rPr>
            </w:pPr>
            <w:r w:rsidRPr="00416CD4">
              <w:rPr>
                <w:rFonts w:cs="Segoe UI"/>
                <w:color w:val="auto"/>
              </w:rPr>
              <w:t xml:space="preserve">Assist the Nurse </w:t>
            </w:r>
            <w:r w:rsidR="00CB64AD">
              <w:rPr>
                <w:rFonts w:cs="Segoe UI"/>
                <w:color w:val="auto"/>
              </w:rPr>
              <w:t xml:space="preserve">Unit </w:t>
            </w:r>
            <w:r w:rsidRPr="00416CD4">
              <w:rPr>
                <w:rFonts w:cs="Segoe UI"/>
                <w:color w:val="auto"/>
              </w:rPr>
              <w:t>Manager with workforce matters including rostering, recruitment, leave and payroll. Tasks in this regard may include:</w:t>
            </w:r>
          </w:p>
          <w:p w:rsidR="00416CD4" w:rsidRPr="00416CD4" w:rsidRDefault="00416CD4" w:rsidP="00416CD4">
            <w:pPr>
              <w:widowControl w:val="0"/>
              <w:numPr>
                <w:ilvl w:val="0"/>
                <w:numId w:val="38"/>
              </w:numPr>
              <w:autoSpaceDE/>
              <w:autoSpaceDN/>
              <w:adjustRightInd/>
              <w:spacing w:before="0" w:after="0"/>
              <w:ind w:left="342" w:hanging="342"/>
              <w:rPr>
                <w:rFonts w:cs="Segoe UI"/>
                <w:color w:val="auto"/>
              </w:rPr>
            </w:pPr>
            <w:r w:rsidRPr="00416CD4">
              <w:rPr>
                <w:rFonts w:cs="Segoe UI"/>
                <w:color w:val="auto"/>
              </w:rPr>
              <w:t>Liaising with Health Support Services to clarify pay and leave enquiries.</w:t>
            </w:r>
          </w:p>
          <w:p w:rsidR="00416CD4" w:rsidRPr="00416CD4" w:rsidRDefault="00416CD4" w:rsidP="00416CD4">
            <w:pPr>
              <w:widowControl w:val="0"/>
              <w:numPr>
                <w:ilvl w:val="0"/>
                <w:numId w:val="38"/>
              </w:numPr>
              <w:autoSpaceDE/>
              <w:autoSpaceDN/>
              <w:adjustRightInd/>
              <w:spacing w:before="0" w:after="0"/>
              <w:ind w:left="342" w:hanging="342"/>
              <w:rPr>
                <w:rFonts w:cs="Segoe UI"/>
                <w:color w:val="auto"/>
              </w:rPr>
            </w:pPr>
            <w:r w:rsidRPr="00416CD4">
              <w:rPr>
                <w:rFonts w:cs="Segoe UI"/>
                <w:color w:val="auto"/>
              </w:rPr>
              <w:t>Maintaining a staff credentialing register.</w:t>
            </w:r>
          </w:p>
          <w:p w:rsidR="00416CD4" w:rsidRPr="00416CD4" w:rsidRDefault="00416CD4" w:rsidP="00416CD4">
            <w:pPr>
              <w:widowControl w:val="0"/>
              <w:numPr>
                <w:ilvl w:val="0"/>
                <w:numId w:val="38"/>
              </w:numPr>
              <w:autoSpaceDE/>
              <w:autoSpaceDN/>
              <w:adjustRightInd/>
              <w:spacing w:before="0" w:after="0"/>
              <w:ind w:left="342" w:hanging="342"/>
              <w:rPr>
                <w:rFonts w:cs="Segoe UI"/>
                <w:color w:val="auto"/>
              </w:rPr>
            </w:pPr>
            <w:r w:rsidRPr="00416CD4">
              <w:rPr>
                <w:rFonts w:cs="Segoe UI"/>
                <w:color w:val="auto"/>
              </w:rPr>
              <w:t>Monitoring staff registration and enrolment.</w:t>
            </w:r>
          </w:p>
          <w:p w:rsidR="00416CD4" w:rsidRPr="00416CD4" w:rsidRDefault="00416CD4" w:rsidP="00416CD4">
            <w:pPr>
              <w:widowControl w:val="0"/>
              <w:numPr>
                <w:ilvl w:val="0"/>
                <w:numId w:val="38"/>
              </w:numPr>
              <w:autoSpaceDE/>
              <w:autoSpaceDN/>
              <w:adjustRightInd/>
              <w:spacing w:before="0" w:after="0"/>
              <w:ind w:left="342" w:hanging="342"/>
              <w:rPr>
                <w:rFonts w:cs="Segoe UI"/>
                <w:color w:val="auto"/>
              </w:rPr>
            </w:pPr>
            <w:r w:rsidRPr="00416CD4">
              <w:rPr>
                <w:rFonts w:cs="Segoe UI"/>
                <w:color w:val="auto"/>
              </w:rPr>
              <w:t>Tasks as directed to support the recruitment of staff to the department.</w:t>
            </w:r>
          </w:p>
          <w:p w:rsidR="00416CD4" w:rsidRPr="00416CD4" w:rsidRDefault="00416CD4" w:rsidP="00416CD4">
            <w:pPr>
              <w:widowControl w:val="0"/>
              <w:numPr>
                <w:ilvl w:val="0"/>
                <w:numId w:val="38"/>
              </w:numPr>
              <w:autoSpaceDE/>
              <w:autoSpaceDN/>
              <w:adjustRightInd/>
              <w:spacing w:before="0" w:after="0"/>
              <w:ind w:left="342" w:hanging="342"/>
              <w:rPr>
                <w:rFonts w:cs="Segoe UI"/>
                <w:color w:val="auto"/>
              </w:rPr>
            </w:pPr>
            <w:r w:rsidRPr="00416CD4">
              <w:rPr>
                <w:rFonts w:cs="Segoe UI"/>
                <w:color w:val="auto"/>
              </w:rPr>
              <w:t>Administrative activities related to the management of performance reviews for staff that the Nursing/Midwifery Unit Manager and other ward based medical and allied health staff line manage within the unit.</w:t>
            </w:r>
          </w:p>
          <w:p w:rsidR="00416CD4" w:rsidRDefault="00416CD4" w:rsidP="00416CD4">
            <w:pPr>
              <w:widowControl w:val="0"/>
              <w:numPr>
                <w:ilvl w:val="0"/>
                <w:numId w:val="38"/>
              </w:numPr>
              <w:autoSpaceDE/>
              <w:autoSpaceDN/>
              <w:adjustRightInd/>
              <w:spacing w:before="0" w:after="0"/>
              <w:ind w:left="342" w:hanging="342"/>
              <w:rPr>
                <w:rFonts w:cs="Segoe UI"/>
                <w:color w:val="auto"/>
              </w:rPr>
            </w:pPr>
            <w:r w:rsidRPr="00416CD4">
              <w:rPr>
                <w:rFonts w:cs="Segoe UI"/>
                <w:color w:val="auto"/>
              </w:rPr>
              <w:t xml:space="preserve">Assisting with the replacement of staff as directed by the </w:t>
            </w:r>
            <w:r w:rsidR="008A2432">
              <w:rPr>
                <w:rFonts w:cs="Segoe UI"/>
                <w:color w:val="auto"/>
              </w:rPr>
              <w:t>Nurse</w:t>
            </w:r>
            <w:r w:rsidRPr="00416CD4">
              <w:rPr>
                <w:rFonts w:cs="Segoe UI"/>
                <w:color w:val="auto"/>
              </w:rPr>
              <w:t xml:space="preserve"> </w:t>
            </w:r>
            <w:r w:rsidR="00CB64AD">
              <w:rPr>
                <w:rFonts w:cs="Segoe UI"/>
                <w:color w:val="auto"/>
              </w:rPr>
              <w:t xml:space="preserve">Unit </w:t>
            </w:r>
            <w:r w:rsidRPr="00416CD4">
              <w:rPr>
                <w:rFonts w:cs="Segoe UI"/>
                <w:color w:val="auto"/>
              </w:rPr>
              <w:t>Manager.</w:t>
            </w:r>
          </w:p>
          <w:p w:rsidR="00416CD4" w:rsidRDefault="00416CD4" w:rsidP="00416CD4">
            <w:pPr>
              <w:widowControl w:val="0"/>
              <w:autoSpaceDE/>
              <w:autoSpaceDN/>
              <w:adjustRightInd/>
              <w:spacing w:before="0" w:after="0"/>
              <w:rPr>
                <w:rFonts w:cs="Segoe UI"/>
                <w:color w:val="auto"/>
              </w:rPr>
            </w:pPr>
          </w:p>
          <w:p w:rsidR="00416CD4" w:rsidRPr="00416CD4" w:rsidRDefault="00416CD4" w:rsidP="00416CD4">
            <w:pPr>
              <w:widowControl w:val="0"/>
              <w:autoSpaceDE/>
              <w:autoSpaceDN/>
              <w:adjustRightInd/>
              <w:spacing w:before="0" w:after="0"/>
              <w:rPr>
                <w:rFonts w:cs="Segoe UI"/>
                <w:b/>
                <w:i/>
                <w:color w:val="auto"/>
              </w:rPr>
            </w:pPr>
            <w:r w:rsidRPr="00416CD4">
              <w:rPr>
                <w:rFonts w:cs="Segoe UI"/>
                <w:b/>
                <w:i/>
                <w:color w:val="auto"/>
              </w:rPr>
              <w:t>Communication:</w:t>
            </w:r>
          </w:p>
          <w:p w:rsidR="00416CD4" w:rsidRPr="00416CD4" w:rsidRDefault="00416CD4" w:rsidP="00416CD4">
            <w:pPr>
              <w:widowControl w:val="0"/>
              <w:numPr>
                <w:ilvl w:val="0"/>
                <w:numId w:val="38"/>
              </w:numPr>
              <w:tabs>
                <w:tab w:val="num" w:pos="396"/>
              </w:tabs>
              <w:autoSpaceDE/>
              <w:autoSpaceDN/>
              <w:adjustRightInd/>
              <w:spacing w:before="0" w:after="0"/>
              <w:ind w:left="396" w:hanging="396"/>
              <w:rPr>
                <w:rFonts w:cs="Segoe UI"/>
                <w:color w:val="auto"/>
              </w:rPr>
            </w:pPr>
            <w:r w:rsidRPr="00416CD4">
              <w:rPr>
                <w:rFonts w:cs="Segoe UI"/>
                <w:color w:val="auto"/>
              </w:rPr>
              <w:t>Completes work in accordance with identified timeframes and deadlines.</w:t>
            </w:r>
          </w:p>
          <w:p w:rsidR="00416CD4" w:rsidRPr="00416CD4" w:rsidRDefault="00416CD4" w:rsidP="00416CD4">
            <w:pPr>
              <w:widowControl w:val="0"/>
              <w:numPr>
                <w:ilvl w:val="0"/>
                <w:numId w:val="38"/>
              </w:numPr>
              <w:tabs>
                <w:tab w:val="num" w:pos="396"/>
              </w:tabs>
              <w:autoSpaceDE/>
              <w:autoSpaceDN/>
              <w:adjustRightInd/>
              <w:spacing w:before="0" w:after="0"/>
              <w:ind w:left="396" w:hanging="396"/>
              <w:rPr>
                <w:rFonts w:cs="Segoe UI"/>
                <w:color w:val="auto"/>
              </w:rPr>
            </w:pPr>
            <w:r w:rsidRPr="00416CD4">
              <w:rPr>
                <w:rFonts w:cs="Segoe UI"/>
                <w:color w:val="auto"/>
              </w:rPr>
              <w:t>Delivers a high quality clinical support service.</w:t>
            </w:r>
          </w:p>
          <w:p w:rsidR="00416CD4" w:rsidRDefault="00416CD4" w:rsidP="00416CD4">
            <w:pPr>
              <w:pStyle w:val="ListParagraph"/>
              <w:widowControl w:val="0"/>
              <w:numPr>
                <w:ilvl w:val="0"/>
                <w:numId w:val="38"/>
              </w:numPr>
              <w:autoSpaceDE/>
              <w:autoSpaceDN/>
              <w:adjustRightInd/>
              <w:rPr>
                <w:color w:val="auto"/>
              </w:rPr>
            </w:pPr>
            <w:r w:rsidRPr="00416CD4">
              <w:rPr>
                <w:color w:val="auto"/>
              </w:rPr>
              <w:t>Establishes and maintains effective working relationships with staff at all levels</w:t>
            </w:r>
          </w:p>
          <w:p w:rsidR="00416CD4" w:rsidRPr="008A2432" w:rsidRDefault="008A2432" w:rsidP="00416CD4">
            <w:pPr>
              <w:widowControl w:val="0"/>
              <w:autoSpaceDE/>
              <w:autoSpaceDN/>
              <w:adjustRightInd/>
              <w:rPr>
                <w:b/>
                <w:i/>
                <w:color w:val="auto"/>
              </w:rPr>
            </w:pPr>
            <w:r w:rsidRPr="008A2432">
              <w:rPr>
                <w:b/>
                <w:i/>
                <w:color w:val="auto"/>
              </w:rPr>
              <w:t>Decision making:</w:t>
            </w:r>
          </w:p>
          <w:p w:rsidR="008A2432" w:rsidRPr="008A2432" w:rsidRDefault="008A2432" w:rsidP="008A2432">
            <w:pPr>
              <w:widowControl w:val="0"/>
              <w:numPr>
                <w:ilvl w:val="0"/>
                <w:numId w:val="38"/>
              </w:numPr>
              <w:autoSpaceDE/>
              <w:autoSpaceDN/>
              <w:adjustRightInd/>
              <w:spacing w:before="0" w:after="0"/>
              <w:rPr>
                <w:rFonts w:cs="Segoe UI"/>
                <w:color w:val="auto"/>
              </w:rPr>
            </w:pPr>
            <w:r w:rsidRPr="008A2432">
              <w:rPr>
                <w:rFonts w:cs="Segoe UI"/>
                <w:color w:val="auto"/>
              </w:rPr>
              <w:t xml:space="preserve">Regularly reassesses work practices and workflow and implements improvements independently. </w:t>
            </w:r>
          </w:p>
          <w:p w:rsidR="008A2432" w:rsidRPr="008A2432" w:rsidRDefault="008A2432" w:rsidP="00416CD4">
            <w:pPr>
              <w:widowControl w:val="0"/>
              <w:autoSpaceDE/>
              <w:autoSpaceDN/>
              <w:adjustRightInd/>
              <w:rPr>
                <w:b/>
                <w:i/>
                <w:color w:val="auto"/>
              </w:rPr>
            </w:pPr>
            <w:r w:rsidRPr="008A2432">
              <w:rPr>
                <w:b/>
                <w:i/>
                <w:color w:val="auto"/>
              </w:rPr>
              <w:t>Challenges:</w:t>
            </w:r>
          </w:p>
          <w:p w:rsidR="008A2432" w:rsidRPr="008A2432" w:rsidRDefault="008A2432" w:rsidP="008A2432">
            <w:pPr>
              <w:widowControl w:val="0"/>
              <w:numPr>
                <w:ilvl w:val="0"/>
                <w:numId w:val="38"/>
              </w:numPr>
              <w:autoSpaceDE/>
              <w:autoSpaceDN/>
              <w:adjustRightInd/>
              <w:spacing w:before="0" w:after="0"/>
              <w:rPr>
                <w:rFonts w:cs="Segoe UI"/>
                <w:color w:val="auto"/>
              </w:rPr>
            </w:pPr>
            <w:r w:rsidRPr="008A2432">
              <w:rPr>
                <w:rFonts w:cs="Segoe UI"/>
                <w:color w:val="auto"/>
              </w:rPr>
              <w:t>Able to prioritise and meet the demands of the unit.</w:t>
            </w:r>
          </w:p>
          <w:p w:rsidR="008A2432" w:rsidRPr="008A2432" w:rsidRDefault="008A2432" w:rsidP="008A2432">
            <w:pPr>
              <w:widowControl w:val="0"/>
              <w:numPr>
                <w:ilvl w:val="0"/>
                <w:numId w:val="38"/>
              </w:numPr>
              <w:autoSpaceDE/>
              <w:autoSpaceDN/>
              <w:adjustRightInd/>
              <w:spacing w:before="0" w:after="0"/>
              <w:rPr>
                <w:rFonts w:cs="Segoe UI"/>
                <w:color w:val="auto"/>
              </w:rPr>
            </w:pPr>
            <w:r w:rsidRPr="008A2432">
              <w:rPr>
                <w:rFonts w:cs="Segoe UI"/>
                <w:color w:val="auto"/>
              </w:rPr>
              <w:t>Able to grasp and operate a wide variety of IT systems</w:t>
            </w:r>
          </w:p>
          <w:p w:rsidR="008F1C7F" w:rsidRDefault="008F1C7F" w:rsidP="008F1C7F">
            <w:pPr>
              <w:spacing w:before="0" w:after="0" w:line="276" w:lineRule="auto"/>
            </w:pPr>
          </w:p>
          <w:p w:rsidR="008A2432" w:rsidRPr="008A2432" w:rsidRDefault="008A2432" w:rsidP="008F1C7F">
            <w:pPr>
              <w:spacing w:before="0" w:after="0" w:line="276" w:lineRule="auto"/>
              <w:rPr>
                <w:b/>
                <w:i/>
              </w:rPr>
            </w:pPr>
            <w:r w:rsidRPr="008A2432">
              <w:rPr>
                <w:b/>
                <w:i/>
              </w:rPr>
              <w:t>Personal and professional conduct:</w:t>
            </w:r>
          </w:p>
          <w:p w:rsidR="008A2432" w:rsidRPr="008A2432" w:rsidRDefault="008A2432" w:rsidP="008A2432">
            <w:pPr>
              <w:widowControl w:val="0"/>
              <w:numPr>
                <w:ilvl w:val="0"/>
                <w:numId w:val="38"/>
              </w:numPr>
              <w:autoSpaceDE/>
              <w:autoSpaceDN/>
              <w:adjustRightInd/>
              <w:spacing w:before="0" w:after="0"/>
              <w:ind w:left="342" w:hanging="342"/>
              <w:rPr>
                <w:rFonts w:cs="Segoe UI"/>
                <w:color w:val="auto"/>
              </w:rPr>
            </w:pPr>
            <w:r w:rsidRPr="008A2432">
              <w:rPr>
                <w:rFonts w:cs="Segoe UI"/>
                <w:color w:val="auto"/>
              </w:rPr>
              <w:t>Identifies own learning needs.</w:t>
            </w:r>
          </w:p>
          <w:p w:rsidR="008A2432" w:rsidRPr="008A2432" w:rsidRDefault="008A2432" w:rsidP="008A2432">
            <w:pPr>
              <w:widowControl w:val="0"/>
              <w:numPr>
                <w:ilvl w:val="0"/>
                <w:numId w:val="38"/>
              </w:numPr>
              <w:autoSpaceDE/>
              <w:autoSpaceDN/>
              <w:adjustRightInd/>
              <w:spacing w:before="0" w:after="0"/>
              <w:ind w:left="342" w:hanging="342"/>
              <w:rPr>
                <w:rFonts w:cs="Segoe UI"/>
                <w:color w:val="auto"/>
              </w:rPr>
            </w:pPr>
            <w:r w:rsidRPr="008A2432">
              <w:rPr>
                <w:rFonts w:cs="Segoe UI"/>
                <w:color w:val="auto"/>
              </w:rPr>
              <w:t>Seeks learning opportunities relevant to identified needs.</w:t>
            </w:r>
          </w:p>
          <w:p w:rsidR="008A2432" w:rsidRPr="008A2432" w:rsidRDefault="008A2432" w:rsidP="008A2432">
            <w:pPr>
              <w:widowControl w:val="0"/>
              <w:numPr>
                <w:ilvl w:val="0"/>
                <w:numId w:val="38"/>
              </w:numPr>
              <w:autoSpaceDE/>
              <w:autoSpaceDN/>
              <w:adjustRightInd/>
              <w:spacing w:before="0" w:after="0"/>
              <w:ind w:left="342" w:hanging="342"/>
              <w:rPr>
                <w:rFonts w:cs="Segoe UI"/>
                <w:color w:val="auto"/>
              </w:rPr>
            </w:pPr>
            <w:r w:rsidRPr="008A2432">
              <w:rPr>
                <w:rFonts w:cs="Segoe UI"/>
                <w:color w:val="auto"/>
              </w:rPr>
              <w:t>Accesses appropriate resources to enhance skills and knowledge.</w:t>
            </w:r>
          </w:p>
          <w:p w:rsidR="008A2432" w:rsidRPr="008A2432" w:rsidRDefault="008A2432" w:rsidP="008A2432">
            <w:pPr>
              <w:widowControl w:val="0"/>
              <w:numPr>
                <w:ilvl w:val="0"/>
                <w:numId w:val="38"/>
              </w:numPr>
              <w:autoSpaceDE/>
              <w:autoSpaceDN/>
              <w:adjustRightInd/>
              <w:spacing w:before="0" w:after="0"/>
              <w:ind w:left="342" w:hanging="342"/>
              <w:rPr>
                <w:rFonts w:cs="Segoe UI"/>
                <w:color w:val="auto"/>
              </w:rPr>
            </w:pPr>
            <w:r w:rsidRPr="008A2432">
              <w:rPr>
                <w:rFonts w:cs="Segoe UI"/>
                <w:color w:val="auto"/>
              </w:rPr>
              <w:t>Conduct reflects the mission and values of the Sisters of the Little Company of Mary.</w:t>
            </w:r>
          </w:p>
          <w:p w:rsidR="008A2432" w:rsidRPr="008A2432" w:rsidRDefault="008A2432" w:rsidP="008A2432">
            <w:pPr>
              <w:widowControl w:val="0"/>
              <w:numPr>
                <w:ilvl w:val="0"/>
                <w:numId w:val="38"/>
              </w:numPr>
              <w:autoSpaceDE/>
              <w:autoSpaceDN/>
              <w:adjustRightInd/>
              <w:spacing w:before="0" w:after="0"/>
              <w:ind w:left="342" w:hanging="342"/>
              <w:rPr>
                <w:rFonts w:cs="Segoe UI"/>
                <w:color w:val="auto"/>
              </w:rPr>
            </w:pPr>
            <w:r w:rsidRPr="008A2432">
              <w:rPr>
                <w:rFonts w:cs="Segoe UI"/>
                <w:color w:val="auto"/>
              </w:rPr>
              <w:t xml:space="preserve">Acts in accordance within profession’s code of ethics and to professional standards </w:t>
            </w:r>
          </w:p>
          <w:p w:rsidR="008A2432" w:rsidRPr="008A2432" w:rsidRDefault="008A2432" w:rsidP="008A2432">
            <w:pPr>
              <w:widowControl w:val="0"/>
              <w:numPr>
                <w:ilvl w:val="0"/>
                <w:numId w:val="38"/>
              </w:numPr>
              <w:autoSpaceDE/>
              <w:autoSpaceDN/>
              <w:adjustRightInd/>
              <w:spacing w:before="0" w:after="0"/>
              <w:ind w:left="342" w:hanging="342"/>
              <w:rPr>
                <w:rFonts w:cs="Segoe UI"/>
                <w:color w:val="auto"/>
              </w:rPr>
            </w:pPr>
            <w:r w:rsidRPr="008A2432">
              <w:rPr>
                <w:rFonts w:cs="Segoe UI"/>
                <w:color w:val="auto"/>
              </w:rPr>
              <w:t>Confidentiality is maintained</w:t>
            </w:r>
          </w:p>
          <w:p w:rsidR="008A2432" w:rsidRPr="008A2432" w:rsidRDefault="008A2432" w:rsidP="008A2432">
            <w:pPr>
              <w:widowControl w:val="0"/>
              <w:numPr>
                <w:ilvl w:val="0"/>
                <w:numId w:val="38"/>
              </w:numPr>
              <w:autoSpaceDE/>
              <w:autoSpaceDN/>
              <w:adjustRightInd/>
              <w:spacing w:before="0" w:after="0"/>
              <w:ind w:left="342" w:hanging="342"/>
              <w:rPr>
                <w:rFonts w:cs="Segoe UI"/>
                <w:color w:val="auto"/>
              </w:rPr>
            </w:pPr>
            <w:r w:rsidRPr="008A2432">
              <w:rPr>
                <w:rFonts w:cs="Segoe UI"/>
                <w:color w:val="auto"/>
              </w:rPr>
              <w:t>Protects the rights of staff and patients whilst respecting their values, customs and spiritual beliefs</w:t>
            </w:r>
          </w:p>
          <w:p w:rsidR="008A2432" w:rsidRDefault="008A2432" w:rsidP="008F1C7F">
            <w:pPr>
              <w:spacing w:before="0" w:after="0" w:line="276" w:lineRule="auto"/>
            </w:pPr>
          </w:p>
          <w:p w:rsidR="00C47B3E" w:rsidRDefault="00C47B3E" w:rsidP="008F1C7F">
            <w:pPr>
              <w:spacing w:before="0" w:after="0" w:line="276" w:lineRule="auto"/>
            </w:pPr>
          </w:p>
          <w:p w:rsidR="008A2432" w:rsidRDefault="008A2432" w:rsidP="008F1C7F">
            <w:pPr>
              <w:spacing w:before="0" w:after="0" w:line="276" w:lineRule="auto"/>
              <w:rPr>
                <w:b/>
                <w:i/>
              </w:rPr>
            </w:pPr>
            <w:r>
              <w:rPr>
                <w:b/>
                <w:i/>
              </w:rPr>
              <w:lastRenderedPageBreak/>
              <w:t>Team Participation:</w:t>
            </w:r>
          </w:p>
          <w:p w:rsidR="008A2432" w:rsidRPr="008A2432" w:rsidRDefault="008A2432" w:rsidP="008A2432">
            <w:pPr>
              <w:widowControl w:val="0"/>
              <w:numPr>
                <w:ilvl w:val="0"/>
                <w:numId w:val="38"/>
              </w:numPr>
              <w:autoSpaceDE/>
              <w:autoSpaceDN/>
              <w:adjustRightInd/>
              <w:spacing w:before="0" w:after="0"/>
              <w:ind w:left="342" w:hanging="342"/>
              <w:rPr>
                <w:rFonts w:cs="Segoe UI"/>
                <w:color w:val="auto"/>
              </w:rPr>
            </w:pPr>
            <w:r w:rsidRPr="008A2432">
              <w:rPr>
                <w:rFonts w:cs="Segoe UI"/>
                <w:color w:val="auto"/>
              </w:rPr>
              <w:t>Maintains harmonious relations with hospital staff by behaving in a professional manner and displaying a non-confrontational manner.</w:t>
            </w:r>
          </w:p>
          <w:p w:rsidR="008A2432" w:rsidRPr="008A2432" w:rsidRDefault="008A2432" w:rsidP="008A2432">
            <w:pPr>
              <w:widowControl w:val="0"/>
              <w:numPr>
                <w:ilvl w:val="0"/>
                <w:numId w:val="38"/>
              </w:numPr>
              <w:autoSpaceDE/>
              <w:autoSpaceDN/>
              <w:adjustRightInd/>
              <w:spacing w:before="0" w:after="0"/>
              <w:ind w:left="342" w:hanging="342"/>
              <w:rPr>
                <w:rFonts w:cs="Segoe UI"/>
                <w:color w:val="auto"/>
              </w:rPr>
            </w:pPr>
            <w:r w:rsidRPr="008A2432">
              <w:rPr>
                <w:rFonts w:cs="Segoe UI"/>
                <w:color w:val="auto"/>
              </w:rPr>
              <w:t>Takes appropriate action to meet needs of unit.</w:t>
            </w:r>
          </w:p>
          <w:p w:rsidR="008A2432" w:rsidRPr="008A2432" w:rsidRDefault="008A2432" w:rsidP="008A2432">
            <w:pPr>
              <w:widowControl w:val="0"/>
              <w:numPr>
                <w:ilvl w:val="0"/>
                <w:numId w:val="38"/>
              </w:numPr>
              <w:autoSpaceDE/>
              <w:autoSpaceDN/>
              <w:adjustRightInd/>
              <w:spacing w:before="0" w:after="0"/>
              <w:ind w:left="342" w:hanging="342"/>
              <w:rPr>
                <w:rFonts w:cs="Segoe UI"/>
                <w:color w:val="auto"/>
              </w:rPr>
            </w:pPr>
            <w:r w:rsidRPr="008A2432">
              <w:rPr>
                <w:rFonts w:cs="Segoe UI"/>
                <w:color w:val="auto"/>
              </w:rPr>
              <w:t>Assist others when help is required.</w:t>
            </w:r>
          </w:p>
          <w:p w:rsidR="008A2432" w:rsidRPr="008A2432" w:rsidRDefault="008A2432" w:rsidP="008A2432">
            <w:pPr>
              <w:widowControl w:val="0"/>
              <w:numPr>
                <w:ilvl w:val="0"/>
                <w:numId w:val="38"/>
              </w:numPr>
              <w:autoSpaceDE/>
              <w:autoSpaceDN/>
              <w:adjustRightInd/>
              <w:spacing w:before="0" w:after="0"/>
              <w:ind w:left="342" w:hanging="342"/>
              <w:rPr>
                <w:rFonts w:cs="Segoe UI"/>
                <w:color w:val="auto"/>
              </w:rPr>
            </w:pPr>
            <w:r w:rsidRPr="008A2432">
              <w:rPr>
                <w:rFonts w:cs="Segoe UI"/>
                <w:color w:val="auto"/>
              </w:rPr>
              <w:t xml:space="preserve">Demonstrated flexibility that meets changing needs of unit or work environment. </w:t>
            </w:r>
          </w:p>
          <w:p w:rsidR="008A2432" w:rsidRPr="008A2432" w:rsidRDefault="008A2432" w:rsidP="008F1C7F">
            <w:pPr>
              <w:spacing w:before="0" w:after="0" w:line="276" w:lineRule="auto"/>
              <w:rPr>
                <w:b/>
                <w:i/>
              </w:rPr>
            </w:pPr>
          </w:p>
          <w:sdt>
            <w:sdtPr>
              <w:rPr>
                <w:rFonts w:cs="Segoe UI"/>
                <w:i/>
                <w:color w:val="auto"/>
              </w:rPr>
              <w:id w:val="1334262734"/>
              <w:placeholder>
                <w:docPart w:val="588BEACFDC454B3DB8C3291ECAC6104C"/>
              </w:placeholder>
            </w:sdtPr>
            <w:sdtEndPr>
              <w:rPr>
                <w:i w:val="0"/>
                <w:color w:val="000000"/>
              </w:rPr>
            </w:sdtEndPr>
            <w:sdtContent>
              <w:p w:rsidR="00267FB4" w:rsidRPr="004F55E5" w:rsidRDefault="00267FB4" w:rsidP="00267FB4">
                <w:pPr>
                  <w:spacing w:line="276" w:lineRule="auto"/>
                  <w:rPr>
                    <w:b/>
                    <w:color w:val="auto"/>
                  </w:rPr>
                </w:pPr>
                <w:r>
                  <w:rPr>
                    <w:b/>
                    <w:i/>
                    <w:color w:val="auto"/>
                  </w:rPr>
                  <w:t>WH&amp;S Responsibilities</w:t>
                </w:r>
                <w:r w:rsidRPr="004F55E5">
                  <w:rPr>
                    <w:b/>
                    <w:i/>
                    <w:color w:val="auto"/>
                  </w:rPr>
                  <w:t>:</w:t>
                </w:r>
              </w:p>
              <w:p w:rsidR="00267FB4" w:rsidRPr="00A31A8D" w:rsidRDefault="00267FB4" w:rsidP="006F032A">
                <w:pPr>
                  <w:pStyle w:val="ListParagraph"/>
                  <w:numPr>
                    <w:ilvl w:val="0"/>
                    <w:numId w:val="19"/>
                  </w:numPr>
                  <w:spacing w:line="276" w:lineRule="auto"/>
                  <w:rPr>
                    <w:color w:val="auto"/>
                  </w:rPr>
                </w:pPr>
                <w:r w:rsidRPr="00A31A8D">
                  <w:rPr>
                    <w:color w:val="auto"/>
                  </w:rPr>
                  <w:t>Take reasonable care of your own health and safety and the health and safety of others in the workplace;</w:t>
                </w:r>
              </w:p>
              <w:p w:rsidR="00267FB4" w:rsidRPr="00A31A8D" w:rsidRDefault="00267FB4" w:rsidP="006F032A">
                <w:pPr>
                  <w:pStyle w:val="ListParagraph"/>
                  <w:numPr>
                    <w:ilvl w:val="0"/>
                    <w:numId w:val="19"/>
                  </w:numPr>
                  <w:spacing w:line="276" w:lineRule="auto"/>
                  <w:rPr>
                    <w:color w:val="auto"/>
                  </w:rPr>
                </w:pPr>
                <w:r w:rsidRPr="00A31A8D">
                  <w:rPr>
                    <w:color w:val="auto"/>
                  </w:rPr>
                  <w:t>Comply with relevant Calvary WHS policies, procedures, work instructions and requests;</w:t>
                </w:r>
              </w:p>
              <w:p w:rsidR="00267FB4" w:rsidRPr="00A31A8D" w:rsidRDefault="00267FB4" w:rsidP="006F032A">
                <w:pPr>
                  <w:pStyle w:val="ListParagraph"/>
                  <w:numPr>
                    <w:ilvl w:val="0"/>
                    <w:numId w:val="19"/>
                  </w:numPr>
                  <w:spacing w:line="276" w:lineRule="auto"/>
                  <w:rPr>
                    <w:color w:val="auto"/>
                  </w:rPr>
                </w:pPr>
                <w:r w:rsidRPr="00A31A8D">
                  <w:rPr>
                    <w:color w:val="auto"/>
                  </w:rPr>
                  <w:t xml:space="preserve">Report to your supervisor any incident or unsafe conditions which come to your attention; </w:t>
                </w:r>
              </w:p>
              <w:p w:rsidR="00267FB4" w:rsidRDefault="00267FB4" w:rsidP="006F032A">
                <w:pPr>
                  <w:pStyle w:val="ListParagraph"/>
                  <w:numPr>
                    <w:ilvl w:val="0"/>
                    <w:numId w:val="19"/>
                  </w:numPr>
                  <w:spacing w:line="276" w:lineRule="auto"/>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p w:rsidR="005A3AB2" w:rsidRPr="00786B1D" w:rsidRDefault="005A3AB2" w:rsidP="00786B1D">
            <w:pPr>
              <w:spacing w:before="0" w:after="0" w:line="276" w:lineRule="auto"/>
              <w:rPr>
                <w:i/>
                <w:color w:val="FF0000"/>
              </w:rPr>
            </w:pPr>
          </w:p>
        </w:tc>
      </w:tr>
      <w:tr w:rsidR="000C59F4" w:rsidRPr="007F1973"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rsidR="000C59F4" w:rsidRPr="007C7B2B" w:rsidRDefault="000C59F4" w:rsidP="00FF155C">
            <w:pPr>
              <w:rPr>
                <w:rFonts w:ascii="Calibri" w:hAnsi="Calibri" w:cs="Calibri"/>
                <w:b/>
                <w:color w:val="FF0000"/>
              </w:rPr>
            </w:pPr>
            <w:r>
              <w:rPr>
                <w:rFonts w:ascii="Calibri" w:hAnsi="Calibri" w:cs="Calibri"/>
                <w:b/>
                <w:color w:val="FFFFFF" w:themeColor="background1"/>
              </w:rPr>
              <w:lastRenderedPageBreak/>
              <w:t>Key Relationships</w:t>
            </w:r>
          </w:p>
        </w:tc>
      </w:tr>
      <w:tr w:rsidR="000C59F4" w:rsidRPr="00984666" w:rsidTr="000C59F4">
        <w:trPr>
          <w:trHeight w:val="510"/>
        </w:trPr>
        <w:tc>
          <w:tcPr>
            <w:tcW w:w="1701" w:type="dxa"/>
          </w:tcPr>
          <w:p w:rsidR="000C59F4" w:rsidRPr="00984666" w:rsidRDefault="000C59F4" w:rsidP="00FF155C">
            <w:r>
              <w:t>Internal:</w:t>
            </w:r>
          </w:p>
        </w:tc>
        <w:tc>
          <w:tcPr>
            <w:tcW w:w="8647" w:type="dxa"/>
            <w:gridSpan w:val="5"/>
          </w:tcPr>
          <w:p w:rsidR="004E2306" w:rsidRPr="00CB64AD" w:rsidRDefault="00C47B3E" w:rsidP="000E3D62">
            <w:pPr>
              <w:pStyle w:val="ListParagraph"/>
              <w:numPr>
                <w:ilvl w:val="0"/>
                <w:numId w:val="12"/>
              </w:numPr>
              <w:tabs>
                <w:tab w:val="left" w:pos="2820"/>
              </w:tabs>
              <w:rPr>
                <w:color w:val="auto"/>
              </w:rPr>
            </w:pPr>
            <w:r w:rsidRPr="00CB64AD">
              <w:rPr>
                <w:color w:val="auto"/>
              </w:rPr>
              <w:t>Nurs</w:t>
            </w:r>
            <w:r>
              <w:rPr>
                <w:color w:val="auto"/>
              </w:rPr>
              <w:t>ing</w:t>
            </w:r>
            <w:r w:rsidRPr="00CB64AD">
              <w:rPr>
                <w:color w:val="auto"/>
              </w:rPr>
              <w:t xml:space="preserve"> </w:t>
            </w:r>
            <w:r w:rsidR="00CB64AD" w:rsidRPr="00CB64AD">
              <w:rPr>
                <w:color w:val="auto"/>
              </w:rPr>
              <w:t>Unit Manager</w:t>
            </w:r>
          </w:p>
          <w:p w:rsidR="000C59F4" w:rsidRPr="00CB64AD" w:rsidRDefault="00CB64AD" w:rsidP="000E3D62">
            <w:pPr>
              <w:pStyle w:val="ListParagraph"/>
              <w:numPr>
                <w:ilvl w:val="0"/>
                <w:numId w:val="12"/>
              </w:numPr>
              <w:tabs>
                <w:tab w:val="left" w:pos="2820"/>
              </w:tabs>
              <w:rPr>
                <w:color w:val="auto"/>
              </w:rPr>
            </w:pPr>
            <w:r w:rsidRPr="00CB64AD">
              <w:rPr>
                <w:color w:val="auto"/>
              </w:rPr>
              <w:t>Clinical and non-clinical team members</w:t>
            </w:r>
            <w:r w:rsidR="000E3D62" w:rsidRPr="00CB64AD">
              <w:rPr>
                <w:color w:val="FF0000"/>
              </w:rPr>
              <w:t xml:space="preserve"> </w:t>
            </w:r>
          </w:p>
        </w:tc>
      </w:tr>
      <w:tr w:rsidR="000C59F4" w:rsidRPr="00984666" w:rsidTr="000C59F4">
        <w:trPr>
          <w:trHeight w:val="510"/>
        </w:trPr>
        <w:tc>
          <w:tcPr>
            <w:tcW w:w="1701" w:type="dxa"/>
          </w:tcPr>
          <w:p w:rsidR="000C59F4" w:rsidRPr="00984666" w:rsidRDefault="000C59F4" w:rsidP="00FF155C">
            <w:r>
              <w:t>External:</w:t>
            </w:r>
          </w:p>
        </w:tc>
        <w:tc>
          <w:tcPr>
            <w:tcW w:w="8647" w:type="dxa"/>
            <w:gridSpan w:val="5"/>
          </w:tcPr>
          <w:p w:rsidR="000C59F4" w:rsidRPr="00CB64AD" w:rsidRDefault="00594FF4" w:rsidP="004E2306">
            <w:pPr>
              <w:pStyle w:val="ListParagraph"/>
              <w:numPr>
                <w:ilvl w:val="0"/>
                <w:numId w:val="32"/>
              </w:numPr>
              <w:tabs>
                <w:tab w:val="left" w:pos="1155"/>
              </w:tabs>
              <w:rPr>
                <w:color w:val="auto"/>
              </w:rPr>
            </w:pPr>
            <w:r w:rsidRPr="00CB64AD">
              <w:rPr>
                <w:color w:val="auto"/>
              </w:rPr>
              <w:t>Patients family &amp; carers</w:t>
            </w:r>
          </w:p>
          <w:p w:rsidR="00594FF4" w:rsidRPr="00CB64AD" w:rsidRDefault="00594FF4" w:rsidP="004E2306">
            <w:pPr>
              <w:pStyle w:val="ListParagraph"/>
              <w:numPr>
                <w:ilvl w:val="0"/>
                <w:numId w:val="32"/>
              </w:numPr>
              <w:tabs>
                <w:tab w:val="left" w:pos="1155"/>
              </w:tabs>
              <w:rPr>
                <w:color w:val="auto"/>
              </w:rPr>
            </w:pPr>
            <w:r w:rsidRPr="00CB64AD">
              <w:rPr>
                <w:color w:val="auto"/>
              </w:rPr>
              <w:t>Visitors</w:t>
            </w:r>
          </w:p>
        </w:tc>
      </w:tr>
      <w:tr w:rsidR="000C59F4" w:rsidRPr="007C7B2B"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rsidR="000C59F4" w:rsidRPr="007C7B2B" w:rsidRDefault="000C59F4" w:rsidP="00FF155C">
            <w:pPr>
              <w:rPr>
                <w:rFonts w:ascii="Calibri" w:hAnsi="Calibri" w:cs="Calibri"/>
                <w:b/>
                <w:color w:val="FF0000"/>
              </w:rPr>
            </w:pPr>
            <w:r>
              <w:rPr>
                <w:rFonts w:ascii="Calibri" w:hAnsi="Calibri" w:cs="Calibri"/>
                <w:b/>
                <w:color w:val="FFFFFF" w:themeColor="background1"/>
              </w:rPr>
              <w:t>Position Impact</w:t>
            </w:r>
          </w:p>
        </w:tc>
      </w:tr>
      <w:tr w:rsidR="000C59F4" w:rsidRPr="007C7B2B" w:rsidTr="000C59F4">
        <w:trPr>
          <w:trHeight w:val="510"/>
        </w:trPr>
        <w:tc>
          <w:tcPr>
            <w:tcW w:w="1701" w:type="dxa"/>
          </w:tcPr>
          <w:p w:rsidR="000C59F4" w:rsidRPr="00984666" w:rsidRDefault="000C59F4" w:rsidP="00FF155C">
            <w:r>
              <w:t>Direct Reports:</w:t>
            </w:r>
          </w:p>
        </w:tc>
        <w:tc>
          <w:tcPr>
            <w:tcW w:w="8647" w:type="dxa"/>
            <w:gridSpan w:val="5"/>
          </w:tcPr>
          <w:p w:rsidR="000C59F4" w:rsidRPr="00986788" w:rsidRDefault="00C47B3E" w:rsidP="00CB64AD">
            <w:pPr>
              <w:pStyle w:val="ListParagraph"/>
              <w:numPr>
                <w:ilvl w:val="0"/>
                <w:numId w:val="35"/>
              </w:numPr>
              <w:rPr>
                <w:color w:val="auto"/>
              </w:rPr>
            </w:pPr>
            <w:r>
              <w:rPr>
                <w:color w:val="auto"/>
              </w:rPr>
              <w:t>Nil</w:t>
            </w:r>
          </w:p>
        </w:tc>
      </w:tr>
      <w:tr w:rsidR="000C59F4" w:rsidRPr="007C7B2B" w:rsidTr="000C59F4">
        <w:trPr>
          <w:trHeight w:val="510"/>
        </w:trPr>
        <w:tc>
          <w:tcPr>
            <w:tcW w:w="1701" w:type="dxa"/>
          </w:tcPr>
          <w:p w:rsidR="000C59F4" w:rsidRPr="00984666" w:rsidRDefault="000C59F4" w:rsidP="00FF155C">
            <w:r>
              <w:t>Budget:</w:t>
            </w:r>
          </w:p>
        </w:tc>
        <w:tc>
          <w:tcPr>
            <w:tcW w:w="8647" w:type="dxa"/>
            <w:gridSpan w:val="5"/>
          </w:tcPr>
          <w:sdt>
            <w:sdtPr>
              <w:id w:val="-404918379"/>
            </w:sdtPr>
            <w:sdtEndPr/>
            <w:sdtContent>
              <w:p w:rsidR="000C59F4" w:rsidRPr="00CB64AD" w:rsidRDefault="00CB64AD" w:rsidP="00CB64AD">
                <w:pPr>
                  <w:pStyle w:val="ListParagraph"/>
                  <w:numPr>
                    <w:ilvl w:val="0"/>
                    <w:numId w:val="35"/>
                  </w:numPr>
                  <w:rPr>
                    <w:i/>
                    <w:color w:val="auto"/>
                  </w:rPr>
                </w:pPr>
                <w:r w:rsidRPr="00CB64AD">
                  <w:rPr>
                    <w:color w:val="auto"/>
                  </w:rPr>
                  <w:t>Nil</w:t>
                </w:r>
              </w:p>
            </w:sdtContent>
          </w:sdt>
        </w:tc>
      </w:tr>
      <w:tr w:rsidR="000C59F4" w:rsidRPr="007F1973" w:rsidTr="000C59F4">
        <w:tc>
          <w:tcPr>
            <w:tcW w:w="10348" w:type="dxa"/>
            <w:gridSpan w:val="6"/>
            <w:shd w:val="clear" w:color="auto" w:fill="1F3886"/>
          </w:tcPr>
          <w:p w:rsidR="000C59F4" w:rsidRPr="007F1973" w:rsidRDefault="000C59F4" w:rsidP="00FF155C">
            <w:pPr>
              <w:pStyle w:val="Heading3"/>
              <w:rPr>
                <w:color w:val="FFFFFF" w:themeColor="background1"/>
              </w:rPr>
            </w:pPr>
          </w:p>
        </w:tc>
      </w:tr>
      <w:tr w:rsidR="000C59F4" w:rsidRPr="00984666" w:rsidTr="000C59F4">
        <w:trPr>
          <w:trHeight w:val="1107"/>
        </w:trPr>
        <w:tc>
          <w:tcPr>
            <w:tcW w:w="10348" w:type="dxa"/>
            <w:gridSpan w:val="6"/>
          </w:tcPr>
          <w:p w:rsidR="000C59F4" w:rsidRPr="00376B10" w:rsidRDefault="00234B2B" w:rsidP="00FF155C">
            <w:pPr>
              <w:overflowPunct w:val="0"/>
              <w:contextualSpacing/>
              <w:rPr>
                <w:b/>
                <w:iCs/>
                <w:color w:val="auto"/>
              </w:rPr>
            </w:pPr>
            <w:r>
              <w:rPr>
                <w:b/>
                <w:iCs/>
                <w:color w:val="auto"/>
              </w:rPr>
              <w:t xml:space="preserve">        </w:t>
            </w:r>
            <w:r w:rsidRPr="00376B10">
              <w:rPr>
                <w:b/>
                <w:iCs/>
                <w:color w:val="auto"/>
              </w:rPr>
              <w:t>Essential</w:t>
            </w:r>
          </w:p>
          <w:sdt>
            <w:sdtPr>
              <w:rPr>
                <w:rFonts w:cstheme="minorHAnsi"/>
              </w:rPr>
              <w:id w:val="46655250"/>
            </w:sdtPr>
            <w:sdtEndPr>
              <w:rPr>
                <w:rFonts w:cs="Segoe UI"/>
              </w:rPr>
            </w:sdtEndPr>
            <w:sdtContent>
              <w:p w:rsidR="00376B10" w:rsidRPr="00376B10" w:rsidRDefault="00376B10" w:rsidP="00F40AD0">
                <w:pPr>
                  <w:pStyle w:val="ListParagraph"/>
                  <w:numPr>
                    <w:ilvl w:val="0"/>
                    <w:numId w:val="43"/>
                  </w:numPr>
                  <w:spacing w:line="-240" w:lineRule="auto"/>
                </w:pPr>
                <w:r w:rsidRPr="00376B10">
                  <w:t>Ability to exercise discretion and confidentiality as appropriate for this position.</w:t>
                </w:r>
              </w:p>
              <w:p w:rsidR="00376B10" w:rsidRPr="00376B10" w:rsidRDefault="00A82D34" w:rsidP="00376B10">
                <w:pPr>
                  <w:pStyle w:val="Header"/>
                  <w:numPr>
                    <w:ilvl w:val="0"/>
                    <w:numId w:val="37"/>
                  </w:numPr>
                  <w:spacing w:before="0" w:after="0"/>
                </w:pPr>
                <w:r>
                  <w:t>Excellent communication and interpersonal skills</w:t>
                </w:r>
                <w:r w:rsidR="00376B10" w:rsidRPr="00376B10">
                  <w:t>.</w:t>
                </w:r>
              </w:p>
              <w:p w:rsidR="00416CD4" w:rsidRDefault="00376B10" w:rsidP="00376B10">
                <w:pPr>
                  <w:pStyle w:val="ListParagraph"/>
                  <w:numPr>
                    <w:ilvl w:val="0"/>
                    <w:numId w:val="37"/>
                  </w:numPr>
                  <w:spacing w:line="-240" w:lineRule="auto"/>
                  <w:rPr>
                    <w:color w:val="auto"/>
                  </w:rPr>
                </w:pPr>
                <w:r w:rsidRPr="00376B10">
                  <w:t>High level of computer literacy in a Windows environment including d</w:t>
                </w:r>
                <w:r w:rsidR="00416CD4" w:rsidRPr="00376B10">
                  <w:rPr>
                    <w:color w:val="auto"/>
                  </w:rPr>
                  <w:t>emonstrated experience in word processing, spreadsheet and database software.</w:t>
                </w:r>
              </w:p>
              <w:p w:rsidR="006421C7" w:rsidRPr="00376B10" w:rsidRDefault="006421C7" w:rsidP="00376B10">
                <w:pPr>
                  <w:pStyle w:val="ListParagraph"/>
                  <w:numPr>
                    <w:ilvl w:val="0"/>
                    <w:numId w:val="37"/>
                  </w:numPr>
                  <w:spacing w:line="-240" w:lineRule="auto"/>
                  <w:rPr>
                    <w:color w:val="auto"/>
                  </w:rPr>
                </w:pPr>
                <w:r>
                  <w:rPr>
                    <w:color w:val="auto"/>
                  </w:rPr>
                  <w:t>Strong Organisation skills and ability to meet deadlines.</w:t>
                </w:r>
              </w:p>
              <w:p w:rsidR="00416CD4" w:rsidRPr="00376B10" w:rsidRDefault="00416CD4" w:rsidP="00376B10">
                <w:pPr>
                  <w:pStyle w:val="ListParagraph"/>
                  <w:numPr>
                    <w:ilvl w:val="0"/>
                    <w:numId w:val="37"/>
                  </w:numPr>
                  <w:spacing w:line="-240" w:lineRule="auto"/>
                  <w:rPr>
                    <w:color w:val="auto"/>
                  </w:rPr>
                </w:pPr>
                <w:r w:rsidRPr="00376B10">
                  <w:rPr>
                    <w:color w:val="auto"/>
                  </w:rPr>
                  <w:t>Capacity to work under broad supervision and to undertake a diverse range of tasks as an effective member of a team in a high pressure, high volume work environment.</w:t>
                </w:r>
              </w:p>
              <w:p w:rsidR="00416CD4" w:rsidRPr="00376B10" w:rsidRDefault="00416CD4" w:rsidP="00376B10">
                <w:pPr>
                  <w:pStyle w:val="ListParagraph"/>
                  <w:numPr>
                    <w:ilvl w:val="0"/>
                    <w:numId w:val="37"/>
                  </w:numPr>
                  <w:spacing w:line="-240" w:lineRule="auto"/>
                  <w:rPr>
                    <w:color w:val="auto"/>
                  </w:rPr>
                </w:pPr>
                <w:r w:rsidRPr="00376B10">
                  <w:rPr>
                    <w:color w:val="auto"/>
                  </w:rPr>
                  <w:t>Ability to roster staff in the event of sick leave etc.</w:t>
                </w:r>
              </w:p>
              <w:p w:rsidR="00416CD4" w:rsidRPr="00376B10" w:rsidRDefault="00416CD4" w:rsidP="00376B10">
                <w:pPr>
                  <w:pStyle w:val="ListParagraph"/>
                  <w:numPr>
                    <w:ilvl w:val="0"/>
                    <w:numId w:val="37"/>
                  </w:numPr>
                  <w:spacing w:line="-240" w:lineRule="auto"/>
                  <w:rPr>
                    <w:color w:val="auto"/>
                  </w:rPr>
                </w:pPr>
                <w:r w:rsidRPr="00376B10">
                  <w:rPr>
                    <w:color w:val="auto"/>
                  </w:rPr>
                  <w:t>Ability to develop strong working relationships.</w:t>
                </w:r>
              </w:p>
              <w:p w:rsidR="000C59F4" w:rsidRPr="00416CD4" w:rsidRDefault="00416CD4" w:rsidP="00376B10">
                <w:pPr>
                  <w:pStyle w:val="ListParagraph"/>
                  <w:numPr>
                    <w:ilvl w:val="0"/>
                    <w:numId w:val="37"/>
                  </w:numPr>
                  <w:rPr>
                    <w:color w:val="auto"/>
                  </w:rPr>
                </w:pPr>
                <w:r w:rsidRPr="00376B10">
                  <w:rPr>
                    <w:color w:val="auto"/>
                  </w:rPr>
                  <w:t>Commitment to the philosophy, mission and values of Little Company of Mary Health Care as it applies to the Hospital and the ability and desire to uphold these principles.</w:t>
                </w:r>
              </w:p>
            </w:sdtContent>
          </w:sdt>
        </w:tc>
      </w:tr>
      <w:tr w:rsidR="000C59F4" w:rsidRPr="007F1973" w:rsidTr="000C59F4">
        <w:tc>
          <w:tcPr>
            <w:tcW w:w="10348"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 xml:space="preserve">Approvals </w:t>
            </w:r>
          </w:p>
        </w:tc>
      </w:tr>
      <w:tr w:rsidR="000C59F4" w:rsidRPr="00984666" w:rsidTr="000C59F4">
        <w:trPr>
          <w:trHeight w:val="510"/>
        </w:trPr>
        <w:tc>
          <w:tcPr>
            <w:tcW w:w="7655" w:type="dxa"/>
            <w:gridSpan w:val="4"/>
          </w:tcPr>
          <w:p w:rsidR="000C59F4" w:rsidRPr="00984666" w:rsidRDefault="000C59F4" w:rsidP="00FF155C">
            <w:r>
              <w:t>Job Holder’s signature:</w:t>
            </w:r>
          </w:p>
        </w:tc>
        <w:tc>
          <w:tcPr>
            <w:tcW w:w="2693" w:type="dxa"/>
            <w:gridSpan w:val="2"/>
          </w:tcPr>
          <w:p w:rsidR="000C59F4" w:rsidRPr="00984666" w:rsidRDefault="000C59F4" w:rsidP="00FF155C">
            <w:r>
              <w:t>Date:</w:t>
            </w:r>
          </w:p>
        </w:tc>
      </w:tr>
      <w:tr w:rsidR="000C59F4" w:rsidRPr="00984666" w:rsidTr="000C59F4">
        <w:trPr>
          <w:trHeight w:val="510"/>
        </w:trPr>
        <w:tc>
          <w:tcPr>
            <w:tcW w:w="7655" w:type="dxa"/>
            <w:gridSpan w:val="4"/>
          </w:tcPr>
          <w:p w:rsidR="000C59F4" w:rsidRPr="00984666" w:rsidRDefault="000C59F4" w:rsidP="00FF155C">
            <w:r>
              <w:t>Manager’s signature:</w:t>
            </w:r>
          </w:p>
        </w:tc>
        <w:tc>
          <w:tcPr>
            <w:tcW w:w="2693" w:type="dxa"/>
            <w:gridSpan w:val="2"/>
          </w:tcPr>
          <w:p w:rsidR="000C59F4" w:rsidRPr="00984666" w:rsidRDefault="000C59F4" w:rsidP="00FF155C">
            <w:r>
              <w:t>Date:</w:t>
            </w:r>
          </w:p>
        </w:tc>
      </w:tr>
    </w:tbl>
    <w:p w:rsidR="00027048" w:rsidRDefault="00027048" w:rsidP="00430BB1">
      <w:pPr>
        <w:overflowPunct w:val="0"/>
        <w:spacing w:before="0" w:after="0"/>
        <w:textAlignment w:val="baseline"/>
        <w:rPr>
          <w:rFonts w:ascii="Arial" w:hAnsi="Arial" w:cs="Arial"/>
          <w:b/>
          <w:color w:val="auto"/>
          <w:lang w:val="en-US" w:eastAsia="en-US"/>
        </w:rPr>
      </w:pPr>
    </w:p>
    <w:p w:rsidR="00E63C53" w:rsidRDefault="00E63C53" w:rsidP="0088643E">
      <w:pPr>
        <w:autoSpaceDE/>
        <w:autoSpaceDN/>
        <w:adjustRightInd/>
        <w:spacing w:before="0" w:after="200" w:line="276" w:lineRule="auto"/>
        <w:jc w:val="center"/>
        <w:rPr>
          <w:color w:val="1F497D" w:themeColor="text2"/>
          <w:sz w:val="52"/>
          <w:szCs w:val="52"/>
          <w:lang w:val="en-US" w:eastAsia="en-US"/>
        </w:rPr>
      </w:pPr>
    </w:p>
    <w:p w:rsidR="00E63C53" w:rsidRDefault="00E63C53" w:rsidP="0088643E">
      <w:pPr>
        <w:autoSpaceDE/>
        <w:autoSpaceDN/>
        <w:adjustRightInd/>
        <w:spacing w:before="0" w:after="200" w:line="276" w:lineRule="auto"/>
        <w:jc w:val="center"/>
        <w:rPr>
          <w:color w:val="1F497D" w:themeColor="text2"/>
          <w:sz w:val="52"/>
          <w:szCs w:val="52"/>
          <w:lang w:val="en-US" w:eastAsia="en-US"/>
        </w:rPr>
      </w:pPr>
    </w:p>
    <w:p w:rsidR="006719D3" w:rsidRPr="00183FBD" w:rsidRDefault="006719D3" w:rsidP="006719D3">
      <w:pPr>
        <w:autoSpaceDE/>
        <w:autoSpaceDN/>
        <w:adjustRightInd/>
        <w:spacing w:before="0" w:after="200" w:line="276" w:lineRule="auto"/>
        <w:jc w:val="center"/>
        <w:rPr>
          <w:sz w:val="52"/>
          <w:szCs w:val="52"/>
          <w:lang w:val="en-US" w:eastAsia="en-US"/>
        </w:rPr>
      </w:pPr>
      <w:r>
        <w:rPr>
          <w:color w:val="1F497D" w:themeColor="text2"/>
          <w:sz w:val="52"/>
          <w:szCs w:val="52"/>
          <w:lang w:val="en-US" w:eastAsia="en-US"/>
        </w:rPr>
        <w:lastRenderedPageBreak/>
        <w:t>J</w:t>
      </w:r>
      <w:r w:rsidRPr="002B24CB">
        <w:rPr>
          <w:color w:val="1F497D" w:themeColor="text2"/>
          <w:sz w:val="52"/>
          <w:szCs w:val="52"/>
          <w:lang w:val="en-US" w:eastAsia="en-US"/>
        </w:rPr>
        <w:t>ob Demands Frequency Checklist</w:t>
      </w:r>
    </w:p>
    <w:tbl>
      <w:tblPr>
        <w:tblpPr w:leftFromText="180" w:rightFromText="180" w:vertAnchor="text" w:horzAnchor="margin" w:tblpXSpec="center" w:tblpY="12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9329"/>
      </w:tblGrid>
      <w:tr w:rsidR="006719D3" w:rsidRPr="00450083" w:rsidTr="00433683">
        <w:trPr>
          <w:trHeight w:val="258"/>
        </w:trPr>
        <w:tc>
          <w:tcPr>
            <w:tcW w:w="10349" w:type="dxa"/>
            <w:gridSpan w:val="2"/>
            <w:shd w:val="clear" w:color="auto" w:fill="auto"/>
          </w:tcPr>
          <w:p w:rsidR="006719D3" w:rsidRPr="00450083" w:rsidRDefault="006719D3" w:rsidP="00433683">
            <w:pPr>
              <w:spacing w:before="0" w:after="0"/>
              <w:rPr>
                <w:b/>
              </w:rPr>
            </w:pPr>
            <w:r w:rsidRPr="00450083">
              <w:rPr>
                <w:b/>
              </w:rPr>
              <w:t>Job Demands Frequency Key</w:t>
            </w:r>
          </w:p>
        </w:tc>
      </w:tr>
      <w:tr w:rsidR="006719D3" w:rsidRPr="00450083" w:rsidTr="00433683">
        <w:trPr>
          <w:trHeight w:val="258"/>
        </w:trPr>
        <w:tc>
          <w:tcPr>
            <w:tcW w:w="1020" w:type="dxa"/>
            <w:shd w:val="clear" w:color="auto" w:fill="auto"/>
          </w:tcPr>
          <w:p w:rsidR="006719D3" w:rsidRPr="00450083" w:rsidRDefault="006719D3" w:rsidP="00433683">
            <w:pPr>
              <w:spacing w:before="0" w:after="0"/>
              <w:jc w:val="center"/>
              <w:rPr>
                <w:b/>
              </w:rPr>
            </w:pPr>
            <w:r w:rsidRPr="00450083">
              <w:rPr>
                <w:b/>
              </w:rPr>
              <w:t>I</w:t>
            </w:r>
          </w:p>
        </w:tc>
        <w:tc>
          <w:tcPr>
            <w:tcW w:w="9329" w:type="dxa"/>
            <w:shd w:val="clear" w:color="auto" w:fill="auto"/>
          </w:tcPr>
          <w:p w:rsidR="006719D3" w:rsidRPr="00450083" w:rsidRDefault="006719D3" w:rsidP="00433683">
            <w:pPr>
              <w:spacing w:before="0" w:after="0"/>
            </w:pPr>
            <w:r w:rsidRPr="00450083">
              <w:t>Infrequent - intermittent activity exists for a short time on a very infrequent basis</w:t>
            </w:r>
          </w:p>
        </w:tc>
      </w:tr>
      <w:tr w:rsidR="006719D3" w:rsidRPr="00450083" w:rsidTr="00433683">
        <w:trPr>
          <w:trHeight w:val="242"/>
        </w:trPr>
        <w:tc>
          <w:tcPr>
            <w:tcW w:w="1020" w:type="dxa"/>
            <w:shd w:val="clear" w:color="auto" w:fill="auto"/>
          </w:tcPr>
          <w:p w:rsidR="006719D3" w:rsidRPr="00450083" w:rsidRDefault="006719D3" w:rsidP="00433683">
            <w:pPr>
              <w:spacing w:before="0" w:after="0"/>
              <w:jc w:val="center"/>
              <w:rPr>
                <w:b/>
              </w:rPr>
            </w:pPr>
            <w:r w:rsidRPr="00450083">
              <w:rPr>
                <w:b/>
              </w:rPr>
              <w:t>O</w:t>
            </w:r>
          </w:p>
        </w:tc>
        <w:tc>
          <w:tcPr>
            <w:tcW w:w="9329" w:type="dxa"/>
            <w:shd w:val="clear" w:color="auto" w:fill="auto"/>
          </w:tcPr>
          <w:p w:rsidR="006719D3" w:rsidRPr="00450083" w:rsidRDefault="006719D3" w:rsidP="00433683">
            <w:pPr>
              <w:spacing w:before="0" w:after="0"/>
              <w:rPr>
                <w:b/>
              </w:rPr>
            </w:pPr>
            <w:r w:rsidRPr="00450083">
              <w:t>Occasional - activity exists up to 1/3 of the time when performing the job</w:t>
            </w:r>
          </w:p>
        </w:tc>
      </w:tr>
      <w:tr w:rsidR="006719D3" w:rsidRPr="00450083" w:rsidTr="00433683">
        <w:trPr>
          <w:trHeight w:val="258"/>
        </w:trPr>
        <w:tc>
          <w:tcPr>
            <w:tcW w:w="1020" w:type="dxa"/>
            <w:shd w:val="clear" w:color="auto" w:fill="auto"/>
          </w:tcPr>
          <w:p w:rsidR="006719D3" w:rsidRPr="00450083" w:rsidRDefault="006719D3" w:rsidP="00433683">
            <w:pPr>
              <w:spacing w:before="0" w:after="0"/>
              <w:jc w:val="center"/>
              <w:rPr>
                <w:b/>
              </w:rPr>
            </w:pPr>
            <w:r w:rsidRPr="00450083">
              <w:rPr>
                <w:b/>
              </w:rPr>
              <w:t>F</w:t>
            </w:r>
          </w:p>
        </w:tc>
        <w:tc>
          <w:tcPr>
            <w:tcW w:w="9329" w:type="dxa"/>
            <w:shd w:val="clear" w:color="auto" w:fill="auto"/>
          </w:tcPr>
          <w:p w:rsidR="006719D3" w:rsidRPr="00450083" w:rsidRDefault="006719D3" w:rsidP="00433683">
            <w:pPr>
              <w:spacing w:before="0" w:after="0"/>
              <w:rPr>
                <w:b/>
              </w:rPr>
            </w:pPr>
            <w:r w:rsidRPr="00450083">
              <w:t>Frequent - activity exists between 1/3 and 2/3 of the time when performing the job</w:t>
            </w:r>
          </w:p>
        </w:tc>
      </w:tr>
      <w:tr w:rsidR="006719D3" w:rsidRPr="00450083" w:rsidTr="00433683">
        <w:trPr>
          <w:trHeight w:val="258"/>
        </w:trPr>
        <w:tc>
          <w:tcPr>
            <w:tcW w:w="1020" w:type="dxa"/>
            <w:shd w:val="clear" w:color="auto" w:fill="auto"/>
          </w:tcPr>
          <w:p w:rsidR="006719D3" w:rsidRPr="00450083" w:rsidRDefault="006719D3" w:rsidP="00433683">
            <w:pPr>
              <w:spacing w:before="0" w:after="0"/>
              <w:jc w:val="center"/>
              <w:rPr>
                <w:b/>
              </w:rPr>
            </w:pPr>
            <w:r w:rsidRPr="00450083">
              <w:rPr>
                <w:b/>
              </w:rPr>
              <w:t>C</w:t>
            </w:r>
          </w:p>
        </w:tc>
        <w:tc>
          <w:tcPr>
            <w:tcW w:w="9329" w:type="dxa"/>
            <w:shd w:val="clear" w:color="auto" w:fill="auto"/>
          </w:tcPr>
          <w:p w:rsidR="006719D3" w:rsidRPr="00450083" w:rsidRDefault="006719D3" w:rsidP="00433683">
            <w:pPr>
              <w:spacing w:before="0" w:after="0"/>
              <w:rPr>
                <w:b/>
              </w:rPr>
            </w:pPr>
            <w:r w:rsidRPr="00450083">
              <w:t>Constant - activity exists for more than 2/3 of the time when performing the job</w:t>
            </w:r>
          </w:p>
        </w:tc>
      </w:tr>
      <w:tr w:rsidR="006719D3" w:rsidRPr="00450083" w:rsidTr="00433683">
        <w:trPr>
          <w:trHeight w:val="258"/>
        </w:trPr>
        <w:tc>
          <w:tcPr>
            <w:tcW w:w="1020" w:type="dxa"/>
            <w:shd w:val="clear" w:color="auto" w:fill="auto"/>
          </w:tcPr>
          <w:p w:rsidR="006719D3" w:rsidRPr="00450083" w:rsidRDefault="006719D3" w:rsidP="00433683">
            <w:pPr>
              <w:spacing w:before="0" w:after="0"/>
              <w:jc w:val="center"/>
              <w:rPr>
                <w:b/>
              </w:rPr>
            </w:pPr>
            <w:r w:rsidRPr="00450083">
              <w:rPr>
                <w:b/>
              </w:rPr>
              <w:t>R</w:t>
            </w:r>
          </w:p>
        </w:tc>
        <w:tc>
          <w:tcPr>
            <w:tcW w:w="9329" w:type="dxa"/>
            <w:shd w:val="clear" w:color="auto" w:fill="auto"/>
          </w:tcPr>
          <w:p w:rsidR="006719D3" w:rsidRPr="00450083" w:rsidRDefault="006719D3" w:rsidP="00433683">
            <w:pPr>
              <w:spacing w:before="0" w:after="0"/>
              <w:rPr>
                <w:b/>
              </w:rPr>
            </w:pPr>
            <w:r w:rsidRPr="00450083">
              <w:t>Repetitive - activity involves repetitive movements</w:t>
            </w:r>
          </w:p>
        </w:tc>
      </w:tr>
      <w:tr w:rsidR="006719D3" w:rsidRPr="00450083" w:rsidTr="00433683">
        <w:trPr>
          <w:trHeight w:val="273"/>
        </w:trPr>
        <w:tc>
          <w:tcPr>
            <w:tcW w:w="1020" w:type="dxa"/>
            <w:shd w:val="clear" w:color="auto" w:fill="auto"/>
          </w:tcPr>
          <w:p w:rsidR="006719D3" w:rsidRPr="00450083" w:rsidRDefault="006719D3" w:rsidP="00433683">
            <w:pPr>
              <w:spacing w:before="0" w:after="0"/>
              <w:jc w:val="center"/>
              <w:rPr>
                <w:b/>
              </w:rPr>
            </w:pPr>
            <w:r w:rsidRPr="00450083">
              <w:rPr>
                <w:b/>
              </w:rPr>
              <w:t>N</w:t>
            </w:r>
          </w:p>
        </w:tc>
        <w:tc>
          <w:tcPr>
            <w:tcW w:w="9329" w:type="dxa"/>
            <w:shd w:val="clear" w:color="auto" w:fill="auto"/>
          </w:tcPr>
          <w:p w:rsidR="006719D3" w:rsidRPr="00450083" w:rsidRDefault="006719D3" w:rsidP="00433683">
            <w:pPr>
              <w:spacing w:before="0" w:after="0"/>
              <w:rPr>
                <w:b/>
              </w:rPr>
            </w:pPr>
            <w:r w:rsidRPr="00450083">
              <w:t>Not Applicable - activity is not required to perform the job</w:t>
            </w:r>
          </w:p>
        </w:tc>
      </w:tr>
    </w:tbl>
    <w:p w:rsidR="006719D3" w:rsidRPr="00450083" w:rsidRDefault="006719D3" w:rsidP="006719D3">
      <w:pPr>
        <w:overflowPunct w:val="0"/>
        <w:spacing w:before="0" w:after="0"/>
        <w:textAlignment w:val="baseline"/>
        <w:rPr>
          <w:b/>
          <w:color w:val="auto"/>
          <w:lang w:val="en-US" w:eastAsia="en-US"/>
        </w:rPr>
      </w:pPr>
    </w:p>
    <w:tbl>
      <w:tblPr>
        <w:tblpPr w:leftFromText="180" w:rightFromText="180" w:vertAnchor="text" w:horzAnchor="margin" w:tblpXSpec="center" w:tblpY="-6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425"/>
        <w:gridCol w:w="567"/>
        <w:gridCol w:w="425"/>
        <w:gridCol w:w="567"/>
        <w:gridCol w:w="425"/>
        <w:gridCol w:w="567"/>
      </w:tblGrid>
      <w:tr w:rsidR="006719D3" w:rsidRPr="00450083" w:rsidTr="00433683">
        <w:trPr>
          <w:trHeight w:val="106"/>
        </w:trPr>
        <w:tc>
          <w:tcPr>
            <w:tcW w:w="7905" w:type="dxa"/>
            <w:vMerge w:val="restart"/>
            <w:shd w:val="clear" w:color="auto" w:fill="auto"/>
          </w:tcPr>
          <w:p w:rsidR="006719D3" w:rsidRPr="00450083" w:rsidRDefault="006719D3" w:rsidP="00433683">
            <w:pPr>
              <w:spacing w:before="0" w:after="0"/>
              <w:rPr>
                <w:b/>
              </w:rPr>
            </w:pPr>
            <w:r w:rsidRPr="00450083">
              <w:rPr>
                <w:b/>
              </w:rPr>
              <w:t>Physical Demands Description</w:t>
            </w:r>
          </w:p>
        </w:tc>
        <w:tc>
          <w:tcPr>
            <w:tcW w:w="2976" w:type="dxa"/>
            <w:gridSpan w:val="6"/>
            <w:shd w:val="clear" w:color="auto" w:fill="auto"/>
          </w:tcPr>
          <w:p w:rsidR="006719D3" w:rsidRPr="00450083" w:rsidRDefault="006719D3" w:rsidP="00433683">
            <w:pPr>
              <w:spacing w:before="0" w:after="0"/>
              <w:rPr>
                <w:b/>
              </w:rPr>
            </w:pPr>
            <w:r w:rsidRPr="00450083">
              <w:rPr>
                <w:b/>
              </w:rPr>
              <w:t xml:space="preserve">Frequency </w:t>
            </w:r>
          </w:p>
        </w:tc>
      </w:tr>
      <w:tr w:rsidR="006719D3" w:rsidRPr="00450083" w:rsidTr="00433683">
        <w:trPr>
          <w:trHeight w:val="60"/>
        </w:trPr>
        <w:tc>
          <w:tcPr>
            <w:tcW w:w="7905" w:type="dxa"/>
            <w:vMerge/>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r w:rsidRPr="00450083">
              <w:rPr>
                <w:b/>
              </w:rPr>
              <w:t>I</w:t>
            </w:r>
          </w:p>
        </w:tc>
        <w:tc>
          <w:tcPr>
            <w:tcW w:w="567" w:type="dxa"/>
            <w:shd w:val="clear" w:color="auto" w:fill="auto"/>
          </w:tcPr>
          <w:p w:rsidR="006719D3" w:rsidRPr="00450083" w:rsidRDefault="006719D3" w:rsidP="00433683">
            <w:pPr>
              <w:spacing w:before="0" w:after="0"/>
              <w:rPr>
                <w:b/>
              </w:rPr>
            </w:pPr>
            <w:r w:rsidRPr="00450083">
              <w:rPr>
                <w:b/>
              </w:rPr>
              <w:t>O</w:t>
            </w:r>
          </w:p>
        </w:tc>
        <w:tc>
          <w:tcPr>
            <w:tcW w:w="425" w:type="dxa"/>
            <w:shd w:val="clear" w:color="auto" w:fill="auto"/>
          </w:tcPr>
          <w:p w:rsidR="006719D3" w:rsidRPr="00450083" w:rsidRDefault="006719D3" w:rsidP="00433683">
            <w:pPr>
              <w:spacing w:before="0" w:after="0"/>
              <w:rPr>
                <w:b/>
              </w:rPr>
            </w:pPr>
            <w:r w:rsidRPr="00450083">
              <w:rPr>
                <w:b/>
              </w:rPr>
              <w:t>F</w:t>
            </w:r>
          </w:p>
        </w:tc>
        <w:tc>
          <w:tcPr>
            <w:tcW w:w="567" w:type="dxa"/>
            <w:shd w:val="clear" w:color="auto" w:fill="auto"/>
          </w:tcPr>
          <w:p w:rsidR="006719D3" w:rsidRPr="00450083" w:rsidRDefault="006719D3" w:rsidP="00433683">
            <w:pPr>
              <w:spacing w:before="0" w:after="0"/>
              <w:rPr>
                <w:b/>
              </w:rPr>
            </w:pPr>
            <w:r w:rsidRPr="00450083">
              <w:rPr>
                <w:b/>
              </w:rPr>
              <w:t>C</w:t>
            </w:r>
          </w:p>
        </w:tc>
        <w:tc>
          <w:tcPr>
            <w:tcW w:w="425" w:type="dxa"/>
            <w:shd w:val="clear" w:color="auto" w:fill="auto"/>
          </w:tcPr>
          <w:p w:rsidR="006719D3" w:rsidRPr="00450083" w:rsidRDefault="006719D3" w:rsidP="00433683">
            <w:pPr>
              <w:spacing w:before="0" w:after="0"/>
              <w:rPr>
                <w:b/>
              </w:rPr>
            </w:pPr>
            <w:r w:rsidRPr="00450083">
              <w:rPr>
                <w:b/>
              </w:rPr>
              <w:t>R</w:t>
            </w:r>
          </w:p>
        </w:tc>
        <w:tc>
          <w:tcPr>
            <w:tcW w:w="567" w:type="dxa"/>
            <w:shd w:val="clear" w:color="auto" w:fill="auto"/>
          </w:tcPr>
          <w:p w:rsidR="006719D3" w:rsidRPr="00450083" w:rsidRDefault="006719D3" w:rsidP="00433683">
            <w:pPr>
              <w:spacing w:before="0" w:after="0"/>
              <w:rPr>
                <w:b/>
              </w:rPr>
            </w:pPr>
            <w:r w:rsidRPr="00450083">
              <w:rPr>
                <w:b/>
              </w:rPr>
              <w:t>N</w:t>
            </w:r>
          </w:p>
        </w:tc>
      </w:tr>
      <w:tr w:rsidR="006719D3" w:rsidRPr="00450083" w:rsidTr="00433683">
        <w:trPr>
          <w:trHeight w:val="218"/>
        </w:trPr>
        <w:tc>
          <w:tcPr>
            <w:tcW w:w="7905" w:type="dxa"/>
            <w:shd w:val="clear" w:color="auto" w:fill="auto"/>
          </w:tcPr>
          <w:p w:rsidR="006719D3" w:rsidRPr="00450083" w:rsidRDefault="006719D3" w:rsidP="00433683">
            <w:pPr>
              <w:spacing w:before="0" w:after="0"/>
              <w:rPr>
                <w:b/>
              </w:rPr>
            </w:pPr>
            <w:r w:rsidRPr="00450083">
              <w:rPr>
                <w:rStyle w:val="Strong"/>
              </w:rPr>
              <w:t>Sitting</w:t>
            </w:r>
            <w:r w:rsidRPr="00450083">
              <w:t xml:space="preserve"> - Remaining in a seated position to perform tasks – eg required for client interviews</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r>
              <w:rPr>
                <w:b/>
              </w:rPr>
              <w:t>X</w:t>
            </w: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r>
      <w:tr w:rsidR="006719D3" w:rsidRPr="00450083" w:rsidTr="00433683">
        <w:trPr>
          <w:trHeight w:val="212"/>
        </w:trPr>
        <w:tc>
          <w:tcPr>
            <w:tcW w:w="7905" w:type="dxa"/>
            <w:shd w:val="clear" w:color="auto" w:fill="auto"/>
          </w:tcPr>
          <w:p w:rsidR="006719D3" w:rsidRPr="00450083" w:rsidRDefault="006719D3" w:rsidP="00433683">
            <w:pPr>
              <w:spacing w:before="0" w:after="0"/>
              <w:rPr>
                <w:b/>
              </w:rPr>
            </w:pPr>
            <w:r w:rsidRPr="00450083">
              <w:rPr>
                <w:rStyle w:val="Strong"/>
              </w:rPr>
              <w:t>Standing</w:t>
            </w:r>
            <w:r w:rsidRPr="00450083">
              <w:t xml:space="preserve"> - Remaining standing without moving about to perform tasks</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r>
              <w:rPr>
                <w:b/>
              </w:rPr>
              <w:t>X</w:t>
            </w: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r>
      <w:tr w:rsidR="006719D3" w:rsidRPr="00450083" w:rsidTr="00433683">
        <w:trPr>
          <w:trHeight w:val="324"/>
        </w:trPr>
        <w:tc>
          <w:tcPr>
            <w:tcW w:w="7905" w:type="dxa"/>
            <w:shd w:val="clear" w:color="auto" w:fill="auto"/>
          </w:tcPr>
          <w:p w:rsidR="006719D3" w:rsidRPr="00450083" w:rsidRDefault="006719D3" w:rsidP="00433683">
            <w:pPr>
              <w:spacing w:before="0" w:after="0"/>
              <w:rPr>
                <w:b/>
              </w:rPr>
            </w:pPr>
            <w:r w:rsidRPr="00450083">
              <w:rPr>
                <w:rStyle w:val="Strong"/>
              </w:rPr>
              <w:t>Walking</w:t>
            </w:r>
            <w:r w:rsidRPr="00450083">
              <w:t xml:space="preserve"> - Floor type: even / uneven / slippery, indoors / outdoors, slopes - eg walking between Lorna house and the main hospital via covered walkway</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r>
              <w:rPr>
                <w:b/>
              </w:rPr>
              <w:t>X</w:t>
            </w: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r>
      <w:tr w:rsidR="006719D3" w:rsidRPr="00450083" w:rsidTr="00433683">
        <w:trPr>
          <w:trHeight w:val="218"/>
        </w:trPr>
        <w:tc>
          <w:tcPr>
            <w:tcW w:w="7905" w:type="dxa"/>
            <w:shd w:val="clear" w:color="auto" w:fill="auto"/>
          </w:tcPr>
          <w:p w:rsidR="006719D3" w:rsidRPr="00450083" w:rsidRDefault="006719D3" w:rsidP="00433683">
            <w:pPr>
              <w:spacing w:before="0" w:after="0"/>
              <w:rPr>
                <w:b/>
              </w:rPr>
            </w:pPr>
            <w:r w:rsidRPr="00450083">
              <w:rPr>
                <w:rStyle w:val="Strong"/>
              </w:rPr>
              <w:t>Running</w:t>
            </w:r>
            <w:r w:rsidRPr="00450083">
              <w:t xml:space="preserve"> - Floor type: even / uneven / slippery, indoors / outdoors, slopes</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0A6719" w:rsidP="00433683">
            <w:pPr>
              <w:spacing w:before="0" w:after="0"/>
              <w:rPr>
                <w:b/>
              </w:rPr>
            </w:pPr>
            <w:r>
              <w:rPr>
                <w:b/>
              </w:rPr>
              <w:t>X</w:t>
            </w:r>
          </w:p>
        </w:tc>
      </w:tr>
      <w:tr w:rsidR="006719D3" w:rsidRPr="00450083" w:rsidTr="00433683">
        <w:trPr>
          <w:trHeight w:val="212"/>
        </w:trPr>
        <w:tc>
          <w:tcPr>
            <w:tcW w:w="7905" w:type="dxa"/>
            <w:shd w:val="clear" w:color="auto" w:fill="auto"/>
          </w:tcPr>
          <w:p w:rsidR="006719D3" w:rsidRPr="00450083" w:rsidRDefault="006719D3" w:rsidP="00433683">
            <w:pPr>
              <w:spacing w:before="0" w:after="0"/>
              <w:rPr>
                <w:b/>
              </w:rPr>
            </w:pPr>
            <w:r w:rsidRPr="00450083">
              <w:rPr>
                <w:rStyle w:val="Strong"/>
              </w:rPr>
              <w:t>Bend / Lean Forward from Waist</w:t>
            </w:r>
            <w:r w:rsidRPr="00450083">
              <w:t xml:space="preserve"> - Forward bending from the waist to perform tasks</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r>
              <w:rPr>
                <w:b/>
              </w:rPr>
              <w:t>X</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r>
      <w:tr w:rsidR="006719D3" w:rsidRPr="00450083" w:rsidTr="00433683">
        <w:trPr>
          <w:trHeight w:val="218"/>
        </w:trPr>
        <w:tc>
          <w:tcPr>
            <w:tcW w:w="7905" w:type="dxa"/>
            <w:shd w:val="clear" w:color="auto" w:fill="auto"/>
          </w:tcPr>
          <w:p w:rsidR="006719D3" w:rsidRPr="00450083" w:rsidRDefault="006719D3" w:rsidP="00433683">
            <w:pPr>
              <w:spacing w:before="0" w:after="0"/>
              <w:rPr>
                <w:b/>
              </w:rPr>
            </w:pPr>
            <w:r w:rsidRPr="00450083">
              <w:rPr>
                <w:rStyle w:val="Strong"/>
              </w:rPr>
              <w:t>Trunk Twisting</w:t>
            </w:r>
            <w:r w:rsidRPr="00450083">
              <w:t xml:space="preserve"> - Turning from the waist while sitting or standing to perform tasks</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r>
              <w:rPr>
                <w:b/>
              </w:rPr>
              <w:t>X</w:t>
            </w: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r>
      <w:tr w:rsidR="006719D3" w:rsidRPr="00450083" w:rsidTr="00433683">
        <w:trPr>
          <w:trHeight w:val="106"/>
        </w:trPr>
        <w:tc>
          <w:tcPr>
            <w:tcW w:w="7905" w:type="dxa"/>
            <w:shd w:val="clear" w:color="auto" w:fill="auto"/>
          </w:tcPr>
          <w:p w:rsidR="006719D3" w:rsidRPr="00450083" w:rsidRDefault="006719D3" w:rsidP="00433683">
            <w:pPr>
              <w:spacing w:before="0" w:after="0"/>
              <w:rPr>
                <w:b/>
              </w:rPr>
            </w:pPr>
            <w:r w:rsidRPr="00450083">
              <w:rPr>
                <w:rStyle w:val="Strong"/>
              </w:rPr>
              <w:t>Kneeling</w:t>
            </w:r>
            <w:r w:rsidRPr="00450083">
              <w:t xml:space="preserve"> - Remaining in a kneeling posture to perform tasks</w:t>
            </w:r>
          </w:p>
        </w:tc>
        <w:tc>
          <w:tcPr>
            <w:tcW w:w="425" w:type="dxa"/>
            <w:shd w:val="clear" w:color="auto" w:fill="auto"/>
          </w:tcPr>
          <w:p w:rsidR="006719D3" w:rsidRPr="00450083" w:rsidRDefault="006719D3" w:rsidP="00433683">
            <w:pPr>
              <w:spacing w:before="0" w:after="0"/>
              <w:rPr>
                <w:b/>
              </w:rPr>
            </w:pPr>
            <w:r>
              <w:rPr>
                <w:b/>
              </w:rPr>
              <w:t>X</w:t>
            </w: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r>
      <w:tr w:rsidR="006719D3" w:rsidRPr="00450083" w:rsidTr="00433683">
        <w:trPr>
          <w:trHeight w:val="218"/>
        </w:trPr>
        <w:tc>
          <w:tcPr>
            <w:tcW w:w="7905" w:type="dxa"/>
            <w:shd w:val="clear" w:color="auto" w:fill="auto"/>
          </w:tcPr>
          <w:p w:rsidR="006719D3" w:rsidRPr="00450083" w:rsidRDefault="006719D3" w:rsidP="00433683">
            <w:pPr>
              <w:spacing w:before="0" w:after="0"/>
              <w:rPr>
                <w:b/>
              </w:rPr>
            </w:pPr>
            <w:r w:rsidRPr="00450083">
              <w:rPr>
                <w:rStyle w:val="Strong"/>
              </w:rPr>
              <w:t>Squatting / Crouching</w:t>
            </w:r>
            <w:r w:rsidRPr="00450083">
              <w:t xml:space="preserve"> - Adopting a squatting or crouching posture to perform tasks</w:t>
            </w:r>
          </w:p>
        </w:tc>
        <w:tc>
          <w:tcPr>
            <w:tcW w:w="425" w:type="dxa"/>
            <w:shd w:val="clear" w:color="auto" w:fill="auto"/>
          </w:tcPr>
          <w:p w:rsidR="006719D3" w:rsidRPr="00450083" w:rsidRDefault="006719D3" w:rsidP="00433683">
            <w:pPr>
              <w:spacing w:before="0" w:after="0"/>
              <w:rPr>
                <w:b/>
              </w:rPr>
            </w:pPr>
            <w:r>
              <w:rPr>
                <w:b/>
              </w:rPr>
              <w:t>X</w:t>
            </w: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r>
      <w:tr w:rsidR="006719D3" w:rsidRPr="00450083" w:rsidTr="00433683">
        <w:trPr>
          <w:trHeight w:val="212"/>
        </w:trPr>
        <w:tc>
          <w:tcPr>
            <w:tcW w:w="7905" w:type="dxa"/>
            <w:shd w:val="clear" w:color="auto" w:fill="auto"/>
          </w:tcPr>
          <w:p w:rsidR="006719D3" w:rsidRPr="00450083" w:rsidRDefault="006719D3" w:rsidP="00433683">
            <w:pPr>
              <w:spacing w:before="0" w:after="0"/>
              <w:rPr>
                <w:b/>
              </w:rPr>
            </w:pPr>
            <w:r w:rsidRPr="00450083">
              <w:rPr>
                <w:rStyle w:val="Strong"/>
              </w:rPr>
              <w:t>Leg / Foot Movement</w:t>
            </w:r>
            <w:r w:rsidRPr="00450083">
              <w:t xml:space="preserve"> - Use of leg and / or foot to operate machinery</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r>
              <w:rPr>
                <w:b/>
              </w:rPr>
              <w:t>X</w:t>
            </w:r>
          </w:p>
        </w:tc>
      </w:tr>
      <w:tr w:rsidR="006719D3" w:rsidRPr="00450083" w:rsidTr="00433683">
        <w:trPr>
          <w:trHeight w:val="218"/>
        </w:trPr>
        <w:tc>
          <w:tcPr>
            <w:tcW w:w="7905" w:type="dxa"/>
            <w:shd w:val="clear" w:color="auto" w:fill="auto"/>
          </w:tcPr>
          <w:p w:rsidR="006719D3" w:rsidRPr="00450083" w:rsidRDefault="006719D3" w:rsidP="00433683">
            <w:pPr>
              <w:spacing w:before="0" w:after="0"/>
              <w:rPr>
                <w:b/>
              </w:rPr>
            </w:pPr>
            <w:r w:rsidRPr="00450083">
              <w:rPr>
                <w:rStyle w:val="Strong"/>
              </w:rPr>
              <w:t>Climbing (stairs / ladders)</w:t>
            </w:r>
            <w:r w:rsidRPr="00450083">
              <w:t xml:space="preserve"> - Ascend / descend stairs, ladders, and steps – eg if using fire stairs</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r>
              <w:rPr>
                <w:b/>
              </w:rPr>
              <w:t>X</w:t>
            </w: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r>
      <w:tr w:rsidR="006719D3" w:rsidRPr="00450083" w:rsidTr="00433683">
        <w:trPr>
          <w:trHeight w:val="212"/>
        </w:trPr>
        <w:tc>
          <w:tcPr>
            <w:tcW w:w="7905" w:type="dxa"/>
            <w:shd w:val="clear" w:color="auto" w:fill="auto"/>
          </w:tcPr>
          <w:p w:rsidR="006719D3" w:rsidRPr="00450083" w:rsidRDefault="006719D3" w:rsidP="00433683">
            <w:pPr>
              <w:spacing w:before="0" w:after="0"/>
              <w:rPr>
                <w:b/>
              </w:rPr>
            </w:pPr>
            <w:r w:rsidRPr="00450083">
              <w:rPr>
                <w:rStyle w:val="Strong"/>
              </w:rPr>
              <w:t>Lifting / Carrying</w:t>
            </w:r>
            <w:r w:rsidRPr="00450083">
              <w:t xml:space="preserve"> - Light lifting and carrying - 0-9 kg – eg notepad / book / clipboard and required writing implements</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r>
              <w:rPr>
                <w:b/>
              </w:rPr>
              <w:t>X</w:t>
            </w: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r>
      <w:tr w:rsidR="006719D3" w:rsidRPr="00450083" w:rsidTr="00433683">
        <w:trPr>
          <w:trHeight w:val="112"/>
        </w:trPr>
        <w:tc>
          <w:tcPr>
            <w:tcW w:w="7905" w:type="dxa"/>
            <w:shd w:val="clear" w:color="auto" w:fill="auto"/>
          </w:tcPr>
          <w:p w:rsidR="006719D3" w:rsidRPr="00450083" w:rsidRDefault="006719D3" w:rsidP="00433683">
            <w:pPr>
              <w:spacing w:before="0" w:after="0"/>
              <w:rPr>
                <w:b/>
              </w:rPr>
            </w:pPr>
            <w:r w:rsidRPr="00450083">
              <w:rPr>
                <w:rStyle w:val="Strong"/>
              </w:rPr>
              <w:t>Lifting / Carrying</w:t>
            </w:r>
            <w:r w:rsidRPr="00450083">
              <w:t xml:space="preserve"> - Moderate lifting and carrying - 10-15 kg</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r>
              <w:rPr>
                <w:b/>
              </w:rPr>
              <w:t>X</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r>
      <w:tr w:rsidR="006719D3" w:rsidRPr="00450083" w:rsidTr="00433683">
        <w:trPr>
          <w:trHeight w:val="106"/>
        </w:trPr>
        <w:tc>
          <w:tcPr>
            <w:tcW w:w="7905" w:type="dxa"/>
            <w:shd w:val="clear" w:color="auto" w:fill="auto"/>
          </w:tcPr>
          <w:p w:rsidR="006719D3" w:rsidRPr="00450083" w:rsidRDefault="006719D3" w:rsidP="00433683">
            <w:pPr>
              <w:spacing w:before="0" w:after="0"/>
              <w:rPr>
                <w:b/>
              </w:rPr>
            </w:pPr>
            <w:r w:rsidRPr="00450083">
              <w:rPr>
                <w:rStyle w:val="Strong"/>
              </w:rPr>
              <w:t>Lifting / Carrying</w:t>
            </w:r>
            <w:r w:rsidRPr="00450083">
              <w:t xml:space="preserve"> - Heavy lifting and carrying - 16kg and above</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r>
              <w:rPr>
                <w:b/>
              </w:rPr>
              <w:t>X</w:t>
            </w:r>
          </w:p>
        </w:tc>
      </w:tr>
      <w:tr w:rsidR="006719D3" w:rsidRPr="00450083" w:rsidTr="00433683">
        <w:trPr>
          <w:trHeight w:val="106"/>
        </w:trPr>
        <w:tc>
          <w:tcPr>
            <w:tcW w:w="7905" w:type="dxa"/>
            <w:shd w:val="clear" w:color="auto" w:fill="auto"/>
          </w:tcPr>
          <w:p w:rsidR="006719D3" w:rsidRPr="00450083" w:rsidRDefault="006719D3" w:rsidP="00433683">
            <w:pPr>
              <w:spacing w:before="0" w:after="0"/>
              <w:rPr>
                <w:b/>
              </w:rPr>
            </w:pPr>
            <w:r w:rsidRPr="00450083">
              <w:rPr>
                <w:rStyle w:val="Strong"/>
              </w:rPr>
              <w:t>Reaching</w:t>
            </w:r>
            <w:r w:rsidRPr="00450083">
              <w:t xml:space="preserve"> - Arms fully extended forward or raised above shoulder</w:t>
            </w:r>
          </w:p>
        </w:tc>
        <w:tc>
          <w:tcPr>
            <w:tcW w:w="425" w:type="dxa"/>
            <w:shd w:val="clear" w:color="auto" w:fill="auto"/>
          </w:tcPr>
          <w:p w:rsidR="006719D3" w:rsidRPr="00450083" w:rsidRDefault="006719D3" w:rsidP="00433683">
            <w:pPr>
              <w:spacing w:before="0" w:after="0"/>
              <w:rPr>
                <w:b/>
              </w:rPr>
            </w:pPr>
            <w:r>
              <w:rPr>
                <w:b/>
              </w:rPr>
              <w:t>X</w:t>
            </w: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r>
      <w:tr w:rsidR="006719D3" w:rsidRPr="00450083" w:rsidTr="00433683">
        <w:trPr>
          <w:trHeight w:val="218"/>
        </w:trPr>
        <w:tc>
          <w:tcPr>
            <w:tcW w:w="7905" w:type="dxa"/>
            <w:shd w:val="clear" w:color="auto" w:fill="auto"/>
          </w:tcPr>
          <w:p w:rsidR="006719D3" w:rsidRPr="00450083" w:rsidRDefault="006719D3" w:rsidP="00433683">
            <w:pPr>
              <w:spacing w:before="0" w:after="0"/>
              <w:rPr>
                <w:b/>
              </w:rPr>
            </w:pPr>
            <w:r w:rsidRPr="00450083">
              <w:rPr>
                <w:rStyle w:val="Strong"/>
              </w:rPr>
              <w:t>Pushing / Pulling / Restraining</w:t>
            </w:r>
            <w:r w:rsidRPr="00450083">
              <w:t xml:space="preserve"> - Using force to hold / restrain or move objects toward or away from the body</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r>
              <w:rPr>
                <w:b/>
              </w:rPr>
              <w:t>X</w:t>
            </w: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r>
      <w:tr w:rsidR="006719D3" w:rsidRPr="00450083" w:rsidTr="00433683">
        <w:trPr>
          <w:trHeight w:val="212"/>
        </w:trPr>
        <w:tc>
          <w:tcPr>
            <w:tcW w:w="7905" w:type="dxa"/>
            <w:shd w:val="clear" w:color="auto" w:fill="auto"/>
          </w:tcPr>
          <w:p w:rsidR="006719D3" w:rsidRPr="00450083" w:rsidRDefault="006719D3" w:rsidP="00433683">
            <w:pPr>
              <w:spacing w:before="0" w:after="0"/>
              <w:rPr>
                <w:b/>
              </w:rPr>
            </w:pPr>
            <w:r w:rsidRPr="00450083">
              <w:rPr>
                <w:rStyle w:val="Strong"/>
              </w:rPr>
              <w:t>Head / Neck Postures</w:t>
            </w:r>
            <w:r w:rsidRPr="00450083">
              <w:t xml:space="preserve"> - Holding head in a position other than neutral (facing forward)</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r>
              <w:rPr>
                <w:b/>
              </w:rPr>
              <w:t>X</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r>
      <w:tr w:rsidR="006719D3" w:rsidRPr="00450083" w:rsidTr="00433683">
        <w:trPr>
          <w:trHeight w:val="218"/>
        </w:trPr>
        <w:tc>
          <w:tcPr>
            <w:tcW w:w="7905" w:type="dxa"/>
            <w:shd w:val="clear" w:color="auto" w:fill="auto"/>
          </w:tcPr>
          <w:p w:rsidR="006719D3" w:rsidRPr="00450083" w:rsidRDefault="006719D3" w:rsidP="00433683">
            <w:pPr>
              <w:spacing w:before="0" w:after="0"/>
              <w:rPr>
                <w:b/>
              </w:rPr>
            </w:pPr>
            <w:r w:rsidRPr="00450083">
              <w:rPr>
                <w:rStyle w:val="Strong"/>
              </w:rPr>
              <w:t>Hand and Arm Movements</w:t>
            </w:r>
            <w:r w:rsidRPr="00450083">
              <w:t xml:space="preserve"> - Repetitive movements of hands and arms – eg report writing</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r>
              <w:rPr>
                <w:b/>
              </w:rPr>
              <w:t>X</w:t>
            </w: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r>
      <w:tr w:rsidR="006719D3" w:rsidRPr="00450083" w:rsidTr="00433683">
        <w:trPr>
          <w:trHeight w:val="212"/>
        </w:trPr>
        <w:tc>
          <w:tcPr>
            <w:tcW w:w="7905" w:type="dxa"/>
            <w:shd w:val="clear" w:color="auto" w:fill="auto"/>
          </w:tcPr>
          <w:p w:rsidR="006719D3" w:rsidRPr="00450083" w:rsidRDefault="006719D3" w:rsidP="00433683">
            <w:pPr>
              <w:spacing w:before="0" w:after="0"/>
              <w:rPr>
                <w:b/>
              </w:rPr>
            </w:pPr>
            <w:r w:rsidRPr="00450083">
              <w:rPr>
                <w:rStyle w:val="Strong"/>
              </w:rPr>
              <w:t>Grasping / Fine Manipulation</w:t>
            </w:r>
            <w:r w:rsidRPr="00450083">
              <w:t xml:space="preserve"> - Gripping, holding, clasping with fingers or hands eg report writing</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r>
              <w:rPr>
                <w:b/>
              </w:rPr>
              <w:t>X</w:t>
            </w: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r>
      <w:tr w:rsidR="006719D3" w:rsidRPr="00450083" w:rsidTr="00433683">
        <w:trPr>
          <w:trHeight w:val="218"/>
        </w:trPr>
        <w:tc>
          <w:tcPr>
            <w:tcW w:w="7905" w:type="dxa"/>
            <w:shd w:val="clear" w:color="auto" w:fill="auto"/>
          </w:tcPr>
          <w:p w:rsidR="006719D3" w:rsidRPr="00450083" w:rsidRDefault="006719D3" w:rsidP="00433683">
            <w:pPr>
              <w:spacing w:before="0" w:after="0"/>
              <w:rPr>
                <w:b/>
              </w:rPr>
            </w:pPr>
            <w:r w:rsidRPr="00450083">
              <w:rPr>
                <w:rStyle w:val="Strong"/>
              </w:rPr>
              <w:t>Work At Heights</w:t>
            </w:r>
            <w:r w:rsidRPr="00450083">
              <w:t xml:space="preserve"> - Using ladders, footstools, scaffolding, or other objects to perform work</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r>
              <w:rPr>
                <w:b/>
              </w:rPr>
              <w:t>X</w:t>
            </w:r>
          </w:p>
        </w:tc>
      </w:tr>
      <w:tr w:rsidR="006719D3" w:rsidRPr="00450083" w:rsidTr="00433683">
        <w:trPr>
          <w:trHeight w:val="112"/>
        </w:trPr>
        <w:tc>
          <w:tcPr>
            <w:tcW w:w="7905" w:type="dxa"/>
            <w:shd w:val="clear" w:color="auto" w:fill="auto"/>
          </w:tcPr>
          <w:p w:rsidR="006719D3" w:rsidRPr="00450083" w:rsidRDefault="006719D3" w:rsidP="00433683">
            <w:pPr>
              <w:spacing w:before="0" w:after="0"/>
              <w:rPr>
                <w:rStyle w:val="Strong"/>
              </w:rPr>
            </w:pPr>
            <w:r w:rsidRPr="00450083">
              <w:rPr>
                <w:rStyle w:val="Strong"/>
              </w:rPr>
              <w:t>Driving</w:t>
            </w:r>
            <w:r w:rsidRPr="00450083">
              <w:t xml:space="preserve"> - Operating any motor powered vehicle</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0A6719" w:rsidP="00433683">
            <w:pPr>
              <w:spacing w:before="0" w:after="0"/>
              <w:rPr>
                <w:b/>
              </w:rPr>
            </w:pPr>
            <w:r>
              <w:rPr>
                <w:b/>
              </w:rPr>
              <w:t>X</w:t>
            </w:r>
          </w:p>
        </w:tc>
      </w:tr>
    </w:tbl>
    <w:p w:rsidR="006719D3" w:rsidRDefault="006719D3" w:rsidP="006719D3">
      <w:pPr>
        <w:overflowPunct w:val="0"/>
        <w:spacing w:before="0" w:after="0"/>
        <w:textAlignment w:val="baseline"/>
        <w:rPr>
          <w:rFonts w:ascii="Arial" w:hAnsi="Arial" w:cs="Arial"/>
          <w:b/>
          <w:color w:val="auto"/>
          <w:lang w:val="en-US" w:eastAsia="en-US"/>
        </w:rPr>
      </w:pPr>
    </w:p>
    <w:tbl>
      <w:tblPr>
        <w:tblpPr w:leftFromText="180" w:rightFromText="180" w:vertAnchor="text" w:horzAnchor="margin" w:tblpXSpec="center" w:tblpY="-35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425"/>
        <w:gridCol w:w="567"/>
        <w:gridCol w:w="426"/>
        <w:gridCol w:w="567"/>
        <w:gridCol w:w="425"/>
        <w:gridCol w:w="567"/>
      </w:tblGrid>
      <w:tr w:rsidR="006719D3" w:rsidRPr="00450083" w:rsidTr="00433683">
        <w:tc>
          <w:tcPr>
            <w:tcW w:w="7621" w:type="dxa"/>
            <w:vMerge w:val="restart"/>
            <w:shd w:val="clear" w:color="auto" w:fill="auto"/>
          </w:tcPr>
          <w:p w:rsidR="006719D3" w:rsidRPr="00450083" w:rsidRDefault="006719D3" w:rsidP="00433683">
            <w:pPr>
              <w:spacing w:before="0" w:after="0"/>
              <w:rPr>
                <w:b/>
              </w:rPr>
            </w:pPr>
            <w:r w:rsidRPr="00450083">
              <w:rPr>
                <w:b/>
              </w:rPr>
              <w:lastRenderedPageBreak/>
              <w:t>Sensory Demands Description</w:t>
            </w:r>
          </w:p>
        </w:tc>
        <w:tc>
          <w:tcPr>
            <w:tcW w:w="2977" w:type="dxa"/>
            <w:gridSpan w:val="6"/>
            <w:shd w:val="clear" w:color="auto" w:fill="auto"/>
          </w:tcPr>
          <w:p w:rsidR="006719D3" w:rsidRPr="00450083" w:rsidRDefault="006719D3" w:rsidP="00433683">
            <w:pPr>
              <w:spacing w:before="0" w:after="0"/>
              <w:rPr>
                <w:b/>
              </w:rPr>
            </w:pPr>
            <w:r w:rsidRPr="00450083">
              <w:rPr>
                <w:b/>
              </w:rPr>
              <w:t xml:space="preserve">Frequency </w:t>
            </w:r>
          </w:p>
        </w:tc>
      </w:tr>
      <w:tr w:rsidR="006719D3" w:rsidRPr="00450083" w:rsidTr="00433683">
        <w:tc>
          <w:tcPr>
            <w:tcW w:w="7621" w:type="dxa"/>
            <w:vMerge/>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r w:rsidRPr="00450083">
              <w:rPr>
                <w:b/>
              </w:rPr>
              <w:t>I</w:t>
            </w:r>
          </w:p>
        </w:tc>
        <w:tc>
          <w:tcPr>
            <w:tcW w:w="567" w:type="dxa"/>
            <w:shd w:val="clear" w:color="auto" w:fill="auto"/>
          </w:tcPr>
          <w:p w:rsidR="006719D3" w:rsidRPr="00450083" w:rsidRDefault="006719D3" w:rsidP="00433683">
            <w:pPr>
              <w:spacing w:before="0" w:after="0"/>
              <w:rPr>
                <w:b/>
              </w:rPr>
            </w:pPr>
            <w:r w:rsidRPr="00450083">
              <w:rPr>
                <w:b/>
              </w:rPr>
              <w:t>O</w:t>
            </w:r>
          </w:p>
        </w:tc>
        <w:tc>
          <w:tcPr>
            <w:tcW w:w="426" w:type="dxa"/>
            <w:shd w:val="clear" w:color="auto" w:fill="auto"/>
          </w:tcPr>
          <w:p w:rsidR="006719D3" w:rsidRPr="00450083" w:rsidRDefault="006719D3" w:rsidP="00433683">
            <w:pPr>
              <w:spacing w:before="0" w:after="0"/>
              <w:rPr>
                <w:b/>
              </w:rPr>
            </w:pPr>
            <w:r w:rsidRPr="00450083">
              <w:rPr>
                <w:b/>
              </w:rPr>
              <w:t>F</w:t>
            </w:r>
          </w:p>
        </w:tc>
        <w:tc>
          <w:tcPr>
            <w:tcW w:w="567" w:type="dxa"/>
            <w:shd w:val="clear" w:color="auto" w:fill="auto"/>
          </w:tcPr>
          <w:p w:rsidR="006719D3" w:rsidRPr="00450083" w:rsidRDefault="006719D3" w:rsidP="00433683">
            <w:pPr>
              <w:spacing w:before="0" w:after="0"/>
              <w:rPr>
                <w:b/>
              </w:rPr>
            </w:pPr>
            <w:r w:rsidRPr="00450083">
              <w:rPr>
                <w:b/>
              </w:rPr>
              <w:t>C</w:t>
            </w:r>
          </w:p>
        </w:tc>
        <w:tc>
          <w:tcPr>
            <w:tcW w:w="425" w:type="dxa"/>
            <w:shd w:val="clear" w:color="auto" w:fill="auto"/>
          </w:tcPr>
          <w:p w:rsidR="006719D3" w:rsidRPr="00450083" w:rsidRDefault="006719D3" w:rsidP="00433683">
            <w:pPr>
              <w:spacing w:before="0" w:after="0"/>
              <w:rPr>
                <w:b/>
              </w:rPr>
            </w:pPr>
            <w:r w:rsidRPr="00450083">
              <w:rPr>
                <w:b/>
              </w:rPr>
              <w:t>R</w:t>
            </w:r>
          </w:p>
        </w:tc>
        <w:tc>
          <w:tcPr>
            <w:tcW w:w="567" w:type="dxa"/>
            <w:shd w:val="clear" w:color="auto" w:fill="auto"/>
          </w:tcPr>
          <w:p w:rsidR="006719D3" w:rsidRPr="00450083" w:rsidRDefault="006719D3" w:rsidP="00433683">
            <w:pPr>
              <w:spacing w:before="0" w:after="0"/>
              <w:rPr>
                <w:b/>
              </w:rPr>
            </w:pPr>
            <w:r w:rsidRPr="00450083">
              <w:rPr>
                <w:b/>
              </w:rPr>
              <w:t>N</w:t>
            </w:r>
          </w:p>
        </w:tc>
      </w:tr>
      <w:tr w:rsidR="006719D3" w:rsidRPr="00450083" w:rsidTr="00433683">
        <w:tc>
          <w:tcPr>
            <w:tcW w:w="7621" w:type="dxa"/>
            <w:shd w:val="clear" w:color="auto" w:fill="auto"/>
          </w:tcPr>
          <w:p w:rsidR="006719D3" w:rsidRPr="00450083" w:rsidRDefault="006719D3" w:rsidP="00433683">
            <w:pPr>
              <w:spacing w:before="0" w:after="0"/>
              <w:rPr>
                <w:b/>
              </w:rPr>
            </w:pPr>
            <w:r w:rsidRPr="00450083">
              <w:rPr>
                <w:rStyle w:val="Strong"/>
              </w:rPr>
              <w:t>Sight</w:t>
            </w:r>
            <w:r w:rsidRPr="00450083">
              <w:t xml:space="preserve"> - Use of sight is an integral part of work performance eg viewing of X-Rays, computer screens – eg patient / client observation</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6" w:type="dxa"/>
            <w:shd w:val="clear" w:color="auto" w:fill="auto"/>
          </w:tcPr>
          <w:p w:rsidR="006719D3" w:rsidRPr="00450083" w:rsidRDefault="006719D3" w:rsidP="00433683">
            <w:pPr>
              <w:spacing w:before="0" w:after="0"/>
              <w:rPr>
                <w:b/>
              </w:rPr>
            </w:pPr>
            <w:r>
              <w:rPr>
                <w:b/>
              </w:rPr>
              <w:t>X</w:t>
            </w: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r>
      <w:tr w:rsidR="006719D3" w:rsidRPr="00450083" w:rsidTr="00433683">
        <w:tc>
          <w:tcPr>
            <w:tcW w:w="7621" w:type="dxa"/>
            <w:shd w:val="clear" w:color="auto" w:fill="auto"/>
          </w:tcPr>
          <w:p w:rsidR="006719D3" w:rsidRPr="00450083" w:rsidRDefault="006719D3" w:rsidP="00433683">
            <w:pPr>
              <w:spacing w:before="0" w:after="0"/>
              <w:rPr>
                <w:b/>
              </w:rPr>
            </w:pPr>
            <w:r w:rsidRPr="00450083">
              <w:rPr>
                <w:rStyle w:val="Strong"/>
              </w:rPr>
              <w:t>Hearing</w:t>
            </w:r>
            <w:r w:rsidRPr="00450083">
              <w:t xml:space="preserve"> - Use of hearing is an integral part of work performance eg telephone enquiries, answering of telephones</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6" w:type="dxa"/>
            <w:shd w:val="clear" w:color="auto" w:fill="auto"/>
          </w:tcPr>
          <w:p w:rsidR="006719D3" w:rsidRPr="00450083" w:rsidRDefault="006719D3" w:rsidP="00433683">
            <w:pPr>
              <w:spacing w:before="0" w:after="0"/>
              <w:rPr>
                <w:b/>
              </w:rPr>
            </w:pPr>
            <w:r>
              <w:rPr>
                <w:b/>
              </w:rPr>
              <w:t>X</w:t>
            </w: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r>
      <w:tr w:rsidR="006719D3" w:rsidRPr="00450083" w:rsidTr="00433683">
        <w:tc>
          <w:tcPr>
            <w:tcW w:w="7621" w:type="dxa"/>
            <w:shd w:val="clear" w:color="auto" w:fill="auto"/>
          </w:tcPr>
          <w:p w:rsidR="006719D3" w:rsidRPr="00450083" w:rsidRDefault="006719D3" w:rsidP="00433683">
            <w:pPr>
              <w:spacing w:before="0" w:after="0"/>
              <w:rPr>
                <w:b/>
              </w:rPr>
            </w:pPr>
            <w:r w:rsidRPr="00450083">
              <w:rPr>
                <w:rStyle w:val="Strong"/>
              </w:rPr>
              <w:t>Smell</w:t>
            </w:r>
            <w:r w:rsidRPr="00450083">
              <w:t xml:space="preserve"> - Use of smell is an integral part of work performance eg working with chemicals</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6"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r>
              <w:rPr>
                <w:b/>
              </w:rPr>
              <w:t>X</w:t>
            </w:r>
          </w:p>
        </w:tc>
      </w:tr>
      <w:tr w:rsidR="006719D3" w:rsidRPr="00450083" w:rsidTr="00433683">
        <w:tc>
          <w:tcPr>
            <w:tcW w:w="7621" w:type="dxa"/>
            <w:shd w:val="clear" w:color="auto" w:fill="auto"/>
          </w:tcPr>
          <w:p w:rsidR="006719D3" w:rsidRPr="00450083" w:rsidRDefault="006719D3" w:rsidP="00433683">
            <w:pPr>
              <w:spacing w:before="0" w:after="0"/>
              <w:rPr>
                <w:b/>
              </w:rPr>
            </w:pPr>
            <w:r w:rsidRPr="00450083">
              <w:rPr>
                <w:rStyle w:val="Strong"/>
              </w:rPr>
              <w:t>Taste</w:t>
            </w:r>
            <w:r w:rsidRPr="00450083">
              <w:t xml:space="preserve"> - Use of taste is an integral part of work performance eg food preparation</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6"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r>
              <w:rPr>
                <w:b/>
              </w:rPr>
              <w:t>X</w:t>
            </w:r>
          </w:p>
        </w:tc>
      </w:tr>
      <w:tr w:rsidR="006719D3" w:rsidRPr="00450083" w:rsidTr="00433683">
        <w:tc>
          <w:tcPr>
            <w:tcW w:w="7621" w:type="dxa"/>
            <w:shd w:val="clear" w:color="auto" w:fill="auto"/>
          </w:tcPr>
          <w:p w:rsidR="006719D3" w:rsidRPr="00450083" w:rsidRDefault="006719D3" w:rsidP="00433683">
            <w:pPr>
              <w:spacing w:before="0" w:after="0"/>
              <w:rPr>
                <w:b/>
              </w:rPr>
            </w:pPr>
            <w:r w:rsidRPr="00450083">
              <w:rPr>
                <w:rStyle w:val="Strong"/>
              </w:rPr>
              <w:t>Touch</w:t>
            </w:r>
            <w:r w:rsidRPr="00450083">
              <w:t xml:space="preserve"> - Use of touch is an integral part of work performance</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6" w:type="dxa"/>
            <w:shd w:val="clear" w:color="auto" w:fill="auto"/>
          </w:tcPr>
          <w:p w:rsidR="006719D3" w:rsidRPr="00450083" w:rsidRDefault="006719D3" w:rsidP="00433683">
            <w:pPr>
              <w:spacing w:before="0" w:after="0"/>
              <w:rPr>
                <w:b/>
              </w:rPr>
            </w:pPr>
            <w:r>
              <w:rPr>
                <w:b/>
              </w:rPr>
              <w:t>X</w:t>
            </w: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r>
      <w:tr w:rsidR="006719D3" w:rsidRPr="00450083" w:rsidTr="00433683">
        <w:tc>
          <w:tcPr>
            <w:tcW w:w="7621" w:type="dxa"/>
            <w:vMerge w:val="restart"/>
            <w:shd w:val="clear" w:color="auto" w:fill="auto"/>
          </w:tcPr>
          <w:p w:rsidR="006719D3" w:rsidRPr="00450083" w:rsidRDefault="006719D3" w:rsidP="00433683">
            <w:pPr>
              <w:spacing w:before="0" w:after="0"/>
              <w:rPr>
                <w:b/>
              </w:rPr>
            </w:pPr>
            <w:r w:rsidRPr="00450083">
              <w:rPr>
                <w:rStyle w:val="Strong"/>
              </w:rPr>
              <w:t>Psychosocial</w:t>
            </w:r>
            <w:r w:rsidRPr="00450083">
              <w:rPr>
                <w:b/>
              </w:rPr>
              <w:t xml:space="preserve"> Demands Description</w:t>
            </w:r>
          </w:p>
        </w:tc>
        <w:tc>
          <w:tcPr>
            <w:tcW w:w="2977" w:type="dxa"/>
            <w:gridSpan w:val="6"/>
            <w:shd w:val="clear" w:color="auto" w:fill="auto"/>
          </w:tcPr>
          <w:p w:rsidR="006719D3" w:rsidRPr="00450083" w:rsidRDefault="006719D3" w:rsidP="00433683">
            <w:pPr>
              <w:spacing w:before="0" w:after="0"/>
              <w:rPr>
                <w:b/>
              </w:rPr>
            </w:pPr>
            <w:r w:rsidRPr="00450083">
              <w:rPr>
                <w:b/>
              </w:rPr>
              <w:t xml:space="preserve">Frequency </w:t>
            </w:r>
          </w:p>
        </w:tc>
      </w:tr>
      <w:tr w:rsidR="006719D3" w:rsidRPr="00450083" w:rsidTr="00433683">
        <w:tc>
          <w:tcPr>
            <w:tcW w:w="7621" w:type="dxa"/>
            <w:vMerge/>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r w:rsidRPr="00450083">
              <w:rPr>
                <w:b/>
              </w:rPr>
              <w:t>I</w:t>
            </w:r>
          </w:p>
        </w:tc>
        <w:tc>
          <w:tcPr>
            <w:tcW w:w="567" w:type="dxa"/>
            <w:shd w:val="clear" w:color="auto" w:fill="auto"/>
          </w:tcPr>
          <w:p w:rsidR="006719D3" w:rsidRPr="00450083" w:rsidRDefault="006719D3" w:rsidP="00433683">
            <w:pPr>
              <w:spacing w:before="0" w:after="0"/>
              <w:rPr>
                <w:b/>
              </w:rPr>
            </w:pPr>
            <w:r w:rsidRPr="00450083">
              <w:rPr>
                <w:b/>
              </w:rPr>
              <w:t>O</w:t>
            </w:r>
          </w:p>
        </w:tc>
        <w:tc>
          <w:tcPr>
            <w:tcW w:w="426" w:type="dxa"/>
            <w:shd w:val="clear" w:color="auto" w:fill="auto"/>
          </w:tcPr>
          <w:p w:rsidR="006719D3" w:rsidRPr="00450083" w:rsidRDefault="006719D3" w:rsidP="00433683">
            <w:pPr>
              <w:spacing w:before="0" w:after="0"/>
              <w:rPr>
                <w:b/>
              </w:rPr>
            </w:pPr>
            <w:r w:rsidRPr="00450083">
              <w:rPr>
                <w:b/>
              </w:rPr>
              <w:t>F</w:t>
            </w:r>
          </w:p>
        </w:tc>
        <w:tc>
          <w:tcPr>
            <w:tcW w:w="567" w:type="dxa"/>
            <w:shd w:val="clear" w:color="auto" w:fill="auto"/>
          </w:tcPr>
          <w:p w:rsidR="006719D3" w:rsidRPr="00450083" w:rsidRDefault="006719D3" w:rsidP="00433683">
            <w:pPr>
              <w:spacing w:before="0" w:after="0"/>
              <w:rPr>
                <w:b/>
              </w:rPr>
            </w:pPr>
            <w:r w:rsidRPr="00450083">
              <w:rPr>
                <w:b/>
              </w:rPr>
              <w:t>C</w:t>
            </w:r>
          </w:p>
        </w:tc>
        <w:tc>
          <w:tcPr>
            <w:tcW w:w="425" w:type="dxa"/>
            <w:shd w:val="clear" w:color="auto" w:fill="auto"/>
          </w:tcPr>
          <w:p w:rsidR="006719D3" w:rsidRPr="00450083" w:rsidRDefault="006719D3" w:rsidP="00433683">
            <w:pPr>
              <w:spacing w:before="0" w:after="0"/>
              <w:rPr>
                <w:b/>
              </w:rPr>
            </w:pPr>
            <w:r w:rsidRPr="00450083">
              <w:rPr>
                <w:b/>
              </w:rPr>
              <w:t>R</w:t>
            </w:r>
          </w:p>
        </w:tc>
        <w:tc>
          <w:tcPr>
            <w:tcW w:w="567" w:type="dxa"/>
            <w:shd w:val="clear" w:color="auto" w:fill="auto"/>
          </w:tcPr>
          <w:p w:rsidR="006719D3" w:rsidRPr="00450083" w:rsidRDefault="006719D3" w:rsidP="00433683">
            <w:pPr>
              <w:spacing w:before="0" w:after="0"/>
              <w:rPr>
                <w:b/>
              </w:rPr>
            </w:pPr>
            <w:r w:rsidRPr="00450083">
              <w:rPr>
                <w:b/>
              </w:rPr>
              <w:t>N</w:t>
            </w:r>
          </w:p>
        </w:tc>
      </w:tr>
      <w:tr w:rsidR="006719D3" w:rsidRPr="00450083" w:rsidTr="00433683">
        <w:tc>
          <w:tcPr>
            <w:tcW w:w="7621" w:type="dxa"/>
            <w:shd w:val="clear" w:color="auto" w:fill="auto"/>
          </w:tcPr>
          <w:p w:rsidR="006719D3" w:rsidRPr="00450083" w:rsidRDefault="006719D3" w:rsidP="00433683">
            <w:pPr>
              <w:spacing w:before="0" w:after="0"/>
              <w:rPr>
                <w:b/>
              </w:rPr>
            </w:pPr>
            <w:r w:rsidRPr="00450083">
              <w:rPr>
                <w:rStyle w:val="Strong"/>
              </w:rPr>
              <w:t>Distressed People</w:t>
            </w:r>
            <w:r w:rsidRPr="00450083">
              <w:t xml:space="preserve"> – eg emergency or grief situations</w:t>
            </w:r>
          </w:p>
        </w:tc>
        <w:tc>
          <w:tcPr>
            <w:tcW w:w="425" w:type="dxa"/>
            <w:shd w:val="clear" w:color="auto" w:fill="auto"/>
          </w:tcPr>
          <w:p w:rsidR="006719D3" w:rsidRPr="00450083" w:rsidRDefault="006719D3" w:rsidP="00433683">
            <w:pPr>
              <w:spacing w:before="0" w:after="0"/>
              <w:rPr>
                <w:b/>
              </w:rPr>
            </w:pPr>
            <w:r>
              <w:rPr>
                <w:b/>
              </w:rPr>
              <w:t>X</w:t>
            </w:r>
          </w:p>
        </w:tc>
        <w:tc>
          <w:tcPr>
            <w:tcW w:w="567" w:type="dxa"/>
            <w:shd w:val="clear" w:color="auto" w:fill="auto"/>
          </w:tcPr>
          <w:p w:rsidR="006719D3" w:rsidRPr="00450083" w:rsidRDefault="006719D3" w:rsidP="00433683">
            <w:pPr>
              <w:spacing w:before="0" w:after="0"/>
              <w:rPr>
                <w:b/>
              </w:rPr>
            </w:pPr>
          </w:p>
        </w:tc>
        <w:tc>
          <w:tcPr>
            <w:tcW w:w="426"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r>
      <w:tr w:rsidR="006719D3" w:rsidRPr="00450083" w:rsidTr="00433683">
        <w:tc>
          <w:tcPr>
            <w:tcW w:w="7621" w:type="dxa"/>
            <w:shd w:val="clear" w:color="auto" w:fill="auto"/>
          </w:tcPr>
          <w:p w:rsidR="006719D3" w:rsidRPr="00450083" w:rsidRDefault="006719D3" w:rsidP="00433683">
            <w:pPr>
              <w:spacing w:before="0" w:after="0"/>
              <w:rPr>
                <w:b/>
              </w:rPr>
            </w:pPr>
            <w:r w:rsidRPr="00450083">
              <w:rPr>
                <w:rStyle w:val="Strong"/>
              </w:rPr>
              <w:t>Aggressive and Uncooperative People</w:t>
            </w:r>
            <w:r w:rsidRPr="00450083">
              <w:t xml:space="preserve"> - eg drug / alcohol, dementia, mental illness</w:t>
            </w:r>
          </w:p>
        </w:tc>
        <w:tc>
          <w:tcPr>
            <w:tcW w:w="425" w:type="dxa"/>
            <w:shd w:val="clear" w:color="auto" w:fill="auto"/>
          </w:tcPr>
          <w:p w:rsidR="006719D3" w:rsidRPr="00450083" w:rsidRDefault="006719D3" w:rsidP="00433683">
            <w:pPr>
              <w:spacing w:before="0" w:after="0"/>
              <w:rPr>
                <w:b/>
              </w:rPr>
            </w:pPr>
            <w:r>
              <w:rPr>
                <w:b/>
              </w:rPr>
              <w:t>X</w:t>
            </w:r>
          </w:p>
        </w:tc>
        <w:tc>
          <w:tcPr>
            <w:tcW w:w="567" w:type="dxa"/>
            <w:shd w:val="clear" w:color="auto" w:fill="auto"/>
          </w:tcPr>
          <w:p w:rsidR="006719D3" w:rsidRPr="00450083" w:rsidRDefault="006719D3" w:rsidP="00433683">
            <w:pPr>
              <w:spacing w:before="0" w:after="0"/>
              <w:rPr>
                <w:b/>
              </w:rPr>
            </w:pPr>
          </w:p>
        </w:tc>
        <w:tc>
          <w:tcPr>
            <w:tcW w:w="426"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r>
      <w:tr w:rsidR="006719D3" w:rsidRPr="00450083" w:rsidTr="00433683">
        <w:tc>
          <w:tcPr>
            <w:tcW w:w="7621" w:type="dxa"/>
            <w:shd w:val="clear" w:color="auto" w:fill="auto"/>
          </w:tcPr>
          <w:p w:rsidR="006719D3" w:rsidRPr="00450083" w:rsidRDefault="006719D3" w:rsidP="00433683">
            <w:pPr>
              <w:spacing w:before="0" w:after="0"/>
              <w:rPr>
                <w:b/>
              </w:rPr>
            </w:pPr>
            <w:r w:rsidRPr="00450083">
              <w:rPr>
                <w:rStyle w:val="Strong"/>
              </w:rPr>
              <w:t>Unpredictable People</w:t>
            </w:r>
            <w:r w:rsidRPr="00450083">
              <w:t xml:space="preserve"> – eg dementia, mental illness, head injuries</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r>
              <w:rPr>
                <w:b/>
              </w:rPr>
              <w:t>X</w:t>
            </w:r>
          </w:p>
        </w:tc>
        <w:tc>
          <w:tcPr>
            <w:tcW w:w="426"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r>
      <w:tr w:rsidR="006719D3" w:rsidRPr="00450083" w:rsidTr="00433683">
        <w:tc>
          <w:tcPr>
            <w:tcW w:w="7621" w:type="dxa"/>
            <w:shd w:val="clear" w:color="auto" w:fill="auto"/>
          </w:tcPr>
          <w:p w:rsidR="006719D3" w:rsidRPr="00450083" w:rsidRDefault="006719D3" w:rsidP="00433683">
            <w:pPr>
              <w:spacing w:before="0" w:after="0"/>
              <w:rPr>
                <w:b/>
              </w:rPr>
            </w:pPr>
            <w:r w:rsidRPr="00450083">
              <w:rPr>
                <w:rStyle w:val="Strong"/>
              </w:rPr>
              <w:t>Restraining</w:t>
            </w:r>
            <w:r w:rsidRPr="00450083">
              <w:t xml:space="preserve"> - involvement in physical containment of patients / clients</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6"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r>
              <w:rPr>
                <w:b/>
              </w:rPr>
              <w:t>X</w:t>
            </w:r>
          </w:p>
        </w:tc>
      </w:tr>
      <w:tr w:rsidR="006719D3" w:rsidRPr="00450083" w:rsidTr="00433683">
        <w:tc>
          <w:tcPr>
            <w:tcW w:w="7621" w:type="dxa"/>
            <w:shd w:val="clear" w:color="auto" w:fill="auto"/>
          </w:tcPr>
          <w:p w:rsidR="006719D3" w:rsidRPr="00450083" w:rsidRDefault="006719D3" w:rsidP="00433683">
            <w:pPr>
              <w:spacing w:before="0" w:after="0"/>
              <w:rPr>
                <w:b/>
              </w:rPr>
            </w:pPr>
            <w:r w:rsidRPr="00450083">
              <w:rPr>
                <w:rStyle w:val="Strong"/>
              </w:rPr>
              <w:t>Exposure to Distressing Situations</w:t>
            </w:r>
            <w:r w:rsidRPr="00450083">
              <w:t xml:space="preserve"> – eg child abuse, viewing dead / mutilated bodies</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6"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r>
              <w:rPr>
                <w:b/>
              </w:rPr>
              <w:t>X</w:t>
            </w:r>
          </w:p>
        </w:tc>
      </w:tr>
      <w:tr w:rsidR="006719D3" w:rsidRPr="00450083" w:rsidTr="00433683">
        <w:tc>
          <w:tcPr>
            <w:tcW w:w="7621" w:type="dxa"/>
            <w:vMerge w:val="restart"/>
            <w:shd w:val="clear" w:color="auto" w:fill="auto"/>
          </w:tcPr>
          <w:p w:rsidR="006719D3" w:rsidRPr="00450083" w:rsidRDefault="006719D3" w:rsidP="00433683">
            <w:pPr>
              <w:spacing w:before="0" w:after="0"/>
              <w:rPr>
                <w:b/>
              </w:rPr>
            </w:pPr>
            <w:r w:rsidRPr="00450083">
              <w:rPr>
                <w:rStyle w:val="Strong"/>
              </w:rPr>
              <w:t>Environmental</w:t>
            </w:r>
            <w:r w:rsidRPr="00450083">
              <w:rPr>
                <w:b/>
              </w:rPr>
              <w:t xml:space="preserve"> Demands Description</w:t>
            </w:r>
          </w:p>
        </w:tc>
        <w:tc>
          <w:tcPr>
            <w:tcW w:w="2977" w:type="dxa"/>
            <w:gridSpan w:val="6"/>
            <w:shd w:val="clear" w:color="auto" w:fill="auto"/>
          </w:tcPr>
          <w:p w:rsidR="006719D3" w:rsidRPr="00450083" w:rsidRDefault="006719D3" w:rsidP="00433683">
            <w:pPr>
              <w:spacing w:before="0" w:after="0"/>
              <w:rPr>
                <w:b/>
              </w:rPr>
            </w:pPr>
            <w:r w:rsidRPr="00450083">
              <w:rPr>
                <w:b/>
              </w:rPr>
              <w:t xml:space="preserve">Frequency </w:t>
            </w:r>
          </w:p>
        </w:tc>
      </w:tr>
      <w:tr w:rsidR="006719D3" w:rsidRPr="00450083" w:rsidTr="00433683">
        <w:tc>
          <w:tcPr>
            <w:tcW w:w="7621" w:type="dxa"/>
            <w:vMerge/>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r w:rsidRPr="00450083">
              <w:rPr>
                <w:b/>
              </w:rPr>
              <w:t>I</w:t>
            </w:r>
          </w:p>
        </w:tc>
        <w:tc>
          <w:tcPr>
            <w:tcW w:w="567" w:type="dxa"/>
            <w:shd w:val="clear" w:color="auto" w:fill="auto"/>
          </w:tcPr>
          <w:p w:rsidR="006719D3" w:rsidRPr="00450083" w:rsidRDefault="006719D3" w:rsidP="00433683">
            <w:pPr>
              <w:spacing w:before="0" w:after="0"/>
              <w:rPr>
                <w:b/>
              </w:rPr>
            </w:pPr>
            <w:r w:rsidRPr="00450083">
              <w:rPr>
                <w:b/>
              </w:rPr>
              <w:t>O</w:t>
            </w:r>
          </w:p>
        </w:tc>
        <w:tc>
          <w:tcPr>
            <w:tcW w:w="426" w:type="dxa"/>
            <w:shd w:val="clear" w:color="auto" w:fill="auto"/>
          </w:tcPr>
          <w:p w:rsidR="006719D3" w:rsidRPr="00450083" w:rsidRDefault="006719D3" w:rsidP="00433683">
            <w:pPr>
              <w:spacing w:before="0" w:after="0"/>
              <w:rPr>
                <w:b/>
              </w:rPr>
            </w:pPr>
            <w:r w:rsidRPr="00450083">
              <w:rPr>
                <w:b/>
              </w:rPr>
              <w:t>F</w:t>
            </w:r>
          </w:p>
        </w:tc>
        <w:tc>
          <w:tcPr>
            <w:tcW w:w="567" w:type="dxa"/>
            <w:shd w:val="clear" w:color="auto" w:fill="auto"/>
          </w:tcPr>
          <w:p w:rsidR="006719D3" w:rsidRPr="00450083" w:rsidRDefault="006719D3" w:rsidP="00433683">
            <w:pPr>
              <w:spacing w:before="0" w:after="0"/>
              <w:rPr>
                <w:b/>
              </w:rPr>
            </w:pPr>
            <w:r w:rsidRPr="00450083">
              <w:rPr>
                <w:b/>
              </w:rPr>
              <w:t>C</w:t>
            </w:r>
          </w:p>
        </w:tc>
        <w:tc>
          <w:tcPr>
            <w:tcW w:w="425" w:type="dxa"/>
            <w:shd w:val="clear" w:color="auto" w:fill="auto"/>
          </w:tcPr>
          <w:p w:rsidR="006719D3" w:rsidRPr="00450083" w:rsidRDefault="006719D3" w:rsidP="00433683">
            <w:pPr>
              <w:spacing w:before="0" w:after="0"/>
              <w:rPr>
                <w:b/>
              </w:rPr>
            </w:pPr>
            <w:r w:rsidRPr="00450083">
              <w:rPr>
                <w:b/>
              </w:rPr>
              <w:t>R</w:t>
            </w:r>
          </w:p>
        </w:tc>
        <w:tc>
          <w:tcPr>
            <w:tcW w:w="567" w:type="dxa"/>
            <w:shd w:val="clear" w:color="auto" w:fill="auto"/>
          </w:tcPr>
          <w:p w:rsidR="006719D3" w:rsidRPr="00450083" w:rsidRDefault="006719D3" w:rsidP="00433683">
            <w:pPr>
              <w:spacing w:before="0" w:after="0"/>
              <w:rPr>
                <w:b/>
              </w:rPr>
            </w:pPr>
            <w:r w:rsidRPr="00450083">
              <w:rPr>
                <w:b/>
              </w:rPr>
              <w:t>N</w:t>
            </w:r>
          </w:p>
        </w:tc>
      </w:tr>
      <w:tr w:rsidR="006719D3" w:rsidRPr="00450083" w:rsidTr="00433683">
        <w:tc>
          <w:tcPr>
            <w:tcW w:w="7621" w:type="dxa"/>
            <w:shd w:val="clear" w:color="auto" w:fill="auto"/>
          </w:tcPr>
          <w:p w:rsidR="006719D3" w:rsidRPr="00450083" w:rsidRDefault="006719D3" w:rsidP="00433683">
            <w:pPr>
              <w:spacing w:before="0" w:after="0"/>
              <w:rPr>
                <w:b/>
              </w:rPr>
            </w:pPr>
            <w:r w:rsidRPr="00450083">
              <w:rPr>
                <w:rStyle w:val="Strong"/>
              </w:rPr>
              <w:t>Dust</w:t>
            </w:r>
            <w:r w:rsidRPr="00450083">
              <w:t xml:space="preserve"> - Exposure to atmospheric dust – eg from building site</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6"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r>
              <w:rPr>
                <w:b/>
              </w:rPr>
              <w:t>X</w:t>
            </w:r>
          </w:p>
        </w:tc>
      </w:tr>
      <w:tr w:rsidR="006719D3" w:rsidRPr="00450083" w:rsidTr="00433683">
        <w:tc>
          <w:tcPr>
            <w:tcW w:w="7621" w:type="dxa"/>
            <w:shd w:val="clear" w:color="auto" w:fill="auto"/>
          </w:tcPr>
          <w:p w:rsidR="006719D3" w:rsidRPr="00450083" w:rsidRDefault="006719D3" w:rsidP="00433683">
            <w:pPr>
              <w:spacing w:before="0" w:after="0"/>
              <w:rPr>
                <w:b/>
              </w:rPr>
            </w:pPr>
            <w:r w:rsidRPr="00450083">
              <w:rPr>
                <w:rStyle w:val="Strong"/>
              </w:rPr>
              <w:t>Gases</w:t>
            </w:r>
            <w:r w:rsidRPr="00450083">
              <w:t xml:space="preserve"> - Working with explosive or flammable gases requiring precautionary measures</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6"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r>
              <w:rPr>
                <w:b/>
              </w:rPr>
              <w:t>X</w:t>
            </w:r>
          </w:p>
        </w:tc>
      </w:tr>
      <w:tr w:rsidR="006719D3" w:rsidRPr="00450083" w:rsidTr="00433683">
        <w:tc>
          <w:tcPr>
            <w:tcW w:w="7621" w:type="dxa"/>
            <w:shd w:val="clear" w:color="auto" w:fill="auto"/>
          </w:tcPr>
          <w:p w:rsidR="006719D3" w:rsidRPr="00450083" w:rsidRDefault="006719D3" w:rsidP="00433683">
            <w:pPr>
              <w:spacing w:before="0" w:after="0"/>
              <w:rPr>
                <w:b/>
              </w:rPr>
            </w:pPr>
            <w:r w:rsidRPr="00450083">
              <w:rPr>
                <w:rStyle w:val="Strong"/>
              </w:rPr>
              <w:t>Fumes</w:t>
            </w:r>
            <w:r w:rsidRPr="00450083">
              <w:t xml:space="preserve"> - Exposure to noxious or toxic fumes</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6"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r>
              <w:rPr>
                <w:b/>
              </w:rPr>
              <w:t>X</w:t>
            </w:r>
          </w:p>
        </w:tc>
      </w:tr>
      <w:tr w:rsidR="006719D3" w:rsidRPr="00450083" w:rsidTr="00433683">
        <w:tc>
          <w:tcPr>
            <w:tcW w:w="7621" w:type="dxa"/>
            <w:shd w:val="clear" w:color="auto" w:fill="auto"/>
          </w:tcPr>
          <w:p w:rsidR="006719D3" w:rsidRPr="00450083" w:rsidRDefault="006719D3" w:rsidP="00433683">
            <w:pPr>
              <w:spacing w:before="0" w:after="0"/>
              <w:rPr>
                <w:b/>
              </w:rPr>
            </w:pPr>
            <w:r w:rsidRPr="00450083">
              <w:rPr>
                <w:rStyle w:val="Strong"/>
              </w:rPr>
              <w:t>Liquids</w:t>
            </w:r>
            <w:r w:rsidRPr="00450083">
              <w:t xml:space="preserve"> - Working with corrosive, toxic or poisonous liquids or chemicals requiring PPE</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6"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r>
              <w:rPr>
                <w:b/>
              </w:rPr>
              <w:t>X</w:t>
            </w:r>
          </w:p>
        </w:tc>
      </w:tr>
      <w:tr w:rsidR="006719D3" w:rsidRPr="00450083" w:rsidTr="00433683">
        <w:tc>
          <w:tcPr>
            <w:tcW w:w="7621" w:type="dxa"/>
            <w:shd w:val="clear" w:color="auto" w:fill="auto"/>
          </w:tcPr>
          <w:p w:rsidR="006719D3" w:rsidRPr="00450083" w:rsidRDefault="006719D3" w:rsidP="00433683">
            <w:pPr>
              <w:spacing w:before="0" w:after="0"/>
              <w:rPr>
                <w:b/>
              </w:rPr>
            </w:pPr>
            <w:r w:rsidRPr="00450083">
              <w:rPr>
                <w:rStyle w:val="Strong"/>
              </w:rPr>
              <w:t>Hazardous substances</w:t>
            </w:r>
            <w:r w:rsidRPr="00450083">
              <w:t xml:space="preserve"> - eg dry chemicals and glues</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6"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r>
              <w:rPr>
                <w:b/>
              </w:rPr>
              <w:t>X</w:t>
            </w:r>
          </w:p>
        </w:tc>
      </w:tr>
      <w:tr w:rsidR="006719D3" w:rsidRPr="00450083" w:rsidTr="00433683">
        <w:tc>
          <w:tcPr>
            <w:tcW w:w="7621" w:type="dxa"/>
            <w:shd w:val="clear" w:color="auto" w:fill="auto"/>
          </w:tcPr>
          <w:p w:rsidR="006719D3" w:rsidRPr="00450083" w:rsidRDefault="006719D3" w:rsidP="00433683">
            <w:pPr>
              <w:spacing w:before="0" w:after="0"/>
              <w:rPr>
                <w:rStyle w:val="Strong"/>
              </w:rPr>
            </w:pPr>
            <w:r w:rsidRPr="00450083">
              <w:rPr>
                <w:rStyle w:val="Strong"/>
              </w:rPr>
              <w:t>Noise</w:t>
            </w:r>
            <w:r w:rsidRPr="00450083">
              <w:t xml:space="preserve"> - Environmental / background noise necessitates people raise their voice to be heard</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r>
              <w:rPr>
                <w:b/>
              </w:rPr>
              <w:t>X</w:t>
            </w:r>
          </w:p>
        </w:tc>
        <w:tc>
          <w:tcPr>
            <w:tcW w:w="426"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r>
      <w:tr w:rsidR="006719D3" w:rsidRPr="00450083" w:rsidTr="00433683">
        <w:tc>
          <w:tcPr>
            <w:tcW w:w="7621" w:type="dxa"/>
            <w:shd w:val="clear" w:color="auto" w:fill="auto"/>
          </w:tcPr>
          <w:p w:rsidR="006719D3" w:rsidRPr="00450083" w:rsidRDefault="006719D3" w:rsidP="00433683">
            <w:pPr>
              <w:spacing w:before="0" w:after="0"/>
              <w:rPr>
                <w:rStyle w:val="Strong"/>
              </w:rPr>
            </w:pPr>
            <w:r w:rsidRPr="00450083">
              <w:rPr>
                <w:rStyle w:val="Strong"/>
              </w:rPr>
              <w:t>Inadequate Lighting</w:t>
            </w:r>
            <w:r w:rsidRPr="00450083">
              <w:t xml:space="preserve"> - Risk of trips, falls or eyestrain</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6"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r>
              <w:rPr>
                <w:b/>
              </w:rPr>
              <w:t>X</w:t>
            </w:r>
          </w:p>
        </w:tc>
      </w:tr>
      <w:tr w:rsidR="006719D3" w:rsidRPr="00450083" w:rsidTr="00433683">
        <w:tc>
          <w:tcPr>
            <w:tcW w:w="7621" w:type="dxa"/>
            <w:shd w:val="clear" w:color="auto" w:fill="auto"/>
          </w:tcPr>
          <w:p w:rsidR="006719D3" w:rsidRPr="00450083" w:rsidRDefault="006719D3" w:rsidP="00433683">
            <w:pPr>
              <w:spacing w:before="0" w:after="0"/>
              <w:rPr>
                <w:rStyle w:val="Strong"/>
              </w:rPr>
            </w:pPr>
            <w:r w:rsidRPr="00450083">
              <w:rPr>
                <w:rStyle w:val="Strong"/>
              </w:rPr>
              <w:t>Sunlight</w:t>
            </w:r>
            <w:r w:rsidRPr="00450083">
              <w:t xml:space="preserve"> - Risk of sunburn exists from spending more than 10 minutes per day in sunlight – eg walking from Lorna house to main hospital building</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r>
              <w:rPr>
                <w:b/>
              </w:rPr>
              <w:t>X</w:t>
            </w:r>
          </w:p>
        </w:tc>
        <w:tc>
          <w:tcPr>
            <w:tcW w:w="426"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r>
      <w:tr w:rsidR="006719D3" w:rsidRPr="00450083" w:rsidTr="00433683">
        <w:tc>
          <w:tcPr>
            <w:tcW w:w="7621" w:type="dxa"/>
            <w:shd w:val="clear" w:color="auto" w:fill="auto"/>
          </w:tcPr>
          <w:p w:rsidR="006719D3" w:rsidRPr="00450083" w:rsidRDefault="006719D3" w:rsidP="000A6719">
            <w:pPr>
              <w:spacing w:before="0" w:after="0"/>
              <w:rPr>
                <w:rStyle w:val="Strong"/>
              </w:rPr>
            </w:pPr>
            <w:r w:rsidRPr="00450083">
              <w:rPr>
                <w:rStyle w:val="Strong"/>
              </w:rPr>
              <w:t>Extreme Temperatures</w:t>
            </w:r>
            <w:r w:rsidRPr="00450083">
              <w:t xml:space="preserve"> - Environmental temperatures are less than 15C or more than 35C – eg walking from </w:t>
            </w:r>
            <w:r w:rsidR="000A6719">
              <w:t>Hospice</w:t>
            </w:r>
            <w:r w:rsidRPr="00450083">
              <w:t xml:space="preserve"> to main hospital building</w:t>
            </w:r>
          </w:p>
        </w:tc>
        <w:tc>
          <w:tcPr>
            <w:tcW w:w="425" w:type="dxa"/>
            <w:shd w:val="clear" w:color="auto" w:fill="auto"/>
          </w:tcPr>
          <w:p w:rsidR="006719D3" w:rsidRPr="00450083" w:rsidRDefault="000A6719" w:rsidP="00433683">
            <w:pPr>
              <w:spacing w:before="0" w:after="0"/>
              <w:rPr>
                <w:b/>
              </w:rPr>
            </w:pPr>
            <w:r>
              <w:rPr>
                <w:b/>
              </w:rPr>
              <w:t>X</w:t>
            </w:r>
          </w:p>
        </w:tc>
        <w:tc>
          <w:tcPr>
            <w:tcW w:w="567" w:type="dxa"/>
            <w:shd w:val="clear" w:color="auto" w:fill="auto"/>
          </w:tcPr>
          <w:p w:rsidR="006719D3" w:rsidRPr="00450083" w:rsidRDefault="006719D3" w:rsidP="00433683">
            <w:pPr>
              <w:spacing w:before="0" w:after="0"/>
              <w:rPr>
                <w:b/>
              </w:rPr>
            </w:pPr>
          </w:p>
        </w:tc>
        <w:tc>
          <w:tcPr>
            <w:tcW w:w="426"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rPr>
                <w:b/>
              </w:rPr>
            </w:pPr>
          </w:p>
        </w:tc>
      </w:tr>
      <w:tr w:rsidR="006719D3" w:rsidRPr="00450083" w:rsidTr="00433683">
        <w:tc>
          <w:tcPr>
            <w:tcW w:w="7621" w:type="dxa"/>
            <w:shd w:val="clear" w:color="auto" w:fill="auto"/>
          </w:tcPr>
          <w:p w:rsidR="006719D3" w:rsidRPr="00450083" w:rsidRDefault="006719D3" w:rsidP="00433683">
            <w:pPr>
              <w:spacing w:before="0" w:after="0"/>
              <w:rPr>
                <w:rStyle w:val="Strong"/>
              </w:rPr>
            </w:pPr>
            <w:r w:rsidRPr="00450083">
              <w:rPr>
                <w:rStyle w:val="Strong"/>
              </w:rPr>
              <w:t>Confined Spaces</w:t>
            </w:r>
            <w:r w:rsidRPr="00450083">
              <w:t xml:space="preserve"> - Areas where only one egress (escape route) exists</w:t>
            </w:r>
          </w:p>
        </w:tc>
        <w:tc>
          <w:tcPr>
            <w:tcW w:w="425" w:type="dxa"/>
            <w:shd w:val="clear" w:color="auto" w:fill="auto"/>
          </w:tcPr>
          <w:p w:rsidR="006719D3" w:rsidRPr="00450083" w:rsidRDefault="006719D3" w:rsidP="00433683">
            <w:pPr>
              <w:spacing w:before="0" w:after="0"/>
              <w:jc w:val="center"/>
              <w:rPr>
                <w:b/>
              </w:rPr>
            </w:pPr>
          </w:p>
        </w:tc>
        <w:tc>
          <w:tcPr>
            <w:tcW w:w="567" w:type="dxa"/>
            <w:shd w:val="clear" w:color="auto" w:fill="auto"/>
          </w:tcPr>
          <w:p w:rsidR="006719D3" w:rsidRPr="00450083" w:rsidRDefault="006719D3" w:rsidP="00433683">
            <w:pPr>
              <w:spacing w:before="0" w:after="0"/>
              <w:jc w:val="center"/>
              <w:rPr>
                <w:b/>
              </w:rPr>
            </w:pPr>
          </w:p>
        </w:tc>
        <w:tc>
          <w:tcPr>
            <w:tcW w:w="426" w:type="dxa"/>
            <w:shd w:val="clear" w:color="auto" w:fill="auto"/>
          </w:tcPr>
          <w:p w:rsidR="006719D3" w:rsidRPr="00450083" w:rsidRDefault="006719D3" w:rsidP="00433683">
            <w:pPr>
              <w:spacing w:before="0" w:after="0"/>
              <w:jc w:val="center"/>
              <w:rPr>
                <w:b/>
              </w:rPr>
            </w:pPr>
          </w:p>
        </w:tc>
        <w:tc>
          <w:tcPr>
            <w:tcW w:w="567" w:type="dxa"/>
            <w:shd w:val="clear" w:color="auto" w:fill="auto"/>
          </w:tcPr>
          <w:p w:rsidR="006719D3" w:rsidRPr="00450083" w:rsidRDefault="006719D3" w:rsidP="00433683">
            <w:pPr>
              <w:spacing w:before="0" w:after="0"/>
              <w:jc w:val="center"/>
              <w:rPr>
                <w:b/>
              </w:rPr>
            </w:pPr>
          </w:p>
        </w:tc>
        <w:tc>
          <w:tcPr>
            <w:tcW w:w="425" w:type="dxa"/>
            <w:shd w:val="clear" w:color="auto" w:fill="auto"/>
          </w:tcPr>
          <w:p w:rsidR="006719D3" w:rsidRPr="00450083" w:rsidRDefault="006719D3" w:rsidP="00433683">
            <w:pPr>
              <w:spacing w:before="0" w:after="0"/>
              <w:jc w:val="center"/>
              <w:rPr>
                <w:b/>
              </w:rPr>
            </w:pPr>
          </w:p>
        </w:tc>
        <w:tc>
          <w:tcPr>
            <w:tcW w:w="567" w:type="dxa"/>
            <w:shd w:val="clear" w:color="auto" w:fill="auto"/>
          </w:tcPr>
          <w:p w:rsidR="006719D3" w:rsidRPr="00450083" w:rsidRDefault="006719D3" w:rsidP="00433683">
            <w:pPr>
              <w:spacing w:before="0" w:after="0"/>
              <w:jc w:val="center"/>
              <w:rPr>
                <w:b/>
              </w:rPr>
            </w:pPr>
            <w:r>
              <w:rPr>
                <w:b/>
              </w:rPr>
              <w:t>X</w:t>
            </w:r>
          </w:p>
        </w:tc>
      </w:tr>
      <w:tr w:rsidR="006719D3" w:rsidRPr="00450083" w:rsidTr="00433683">
        <w:tc>
          <w:tcPr>
            <w:tcW w:w="7621" w:type="dxa"/>
            <w:shd w:val="clear" w:color="auto" w:fill="auto"/>
          </w:tcPr>
          <w:p w:rsidR="006719D3" w:rsidRPr="00450083" w:rsidRDefault="006719D3" w:rsidP="00433683">
            <w:pPr>
              <w:spacing w:before="0" w:after="0"/>
              <w:rPr>
                <w:rStyle w:val="Strong"/>
              </w:rPr>
            </w:pPr>
            <w:r w:rsidRPr="00450083">
              <w:rPr>
                <w:rStyle w:val="Strong"/>
              </w:rPr>
              <w:t>Slippery or Uneven Surfaces</w:t>
            </w:r>
            <w:r w:rsidRPr="00450083">
              <w:t xml:space="preserve"> - Greasy or wet floor surfaces, ramps, uneven ground – eg covered / enclosed walkway</w:t>
            </w:r>
          </w:p>
        </w:tc>
        <w:tc>
          <w:tcPr>
            <w:tcW w:w="425" w:type="dxa"/>
            <w:shd w:val="clear" w:color="auto" w:fill="auto"/>
          </w:tcPr>
          <w:p w:rsidR="006719D3" w:rsidRPr="00450083" w:rsidRDefault="006719D3" w:rsidP="00433683">
            <w:pPr>
              <w:spacing w:before="0" w:after="0"/>
              <w:jc w:val="center"/>
              <w:rPr>
                <w:b/>
              </w:rPr>
            </w:pPr>
          </w:p>
        </w:tc>
        <w:tc>
          <w:tcPr>
            <w:tcW w:w="567" w:type="dxa"/>
            <w:shd w:val="clear" w:color="auto" w:fill="auto"/>
          </w:tcPr>
          <w:p w:rsidR="006719D3" w:rsidRPr="00450083" w:rsidRDefault="006719D3" w:rsidP="00433683">
            <w:pPr>
              <w:spacing w:before="0" w:after="0"/>
              <w:jc w:val="center"/>
              <w:rPr>
                <w:b/>
              </w:rPr>
            </w:pPr>
            <w:r>
              <w:rPr>
                <w:b/>
              </w:rPr>
              <w:t>X</w:t>
            </w:r>
          </w:p>
        </w:tc>
        <w:tc>
          <w:tcPr>
            <w:tcW w:w="426" w:type="dxa"/>
            <w:shd w:val="clear" w:color="auto" w:fill="auto"/>
          </w:tcPr>
          <w:p w:rsidR="006719D3" w:rsidRPr="00450083" w:rsidRDefault="006719D3" w:rsidP="00433683">
            <w:pPr>
              <w:spacing w:before="0" w:after="0"/>
              <w:jc w:val="center"/>
              <w:rPr>
                <w:b/>
              </w:rPr>
            </w:pPr>
          </w:p>
        </w:tc>
        <w:tc>
          <w:tcPr>
            <w:tcW w:w="567" w:type="dxa"/>
            <w:shd w:val="clear" w:color="auto" w:fill="auto"/>
          </w:tcPr>
          <w:p w:rsidR="006719D3" w:rsidRPr="00450083" w:rsidRDefault="006719D3" w:rsidP="00433683">
            <w:pPr>
              <w:spacing w:before="0" w:after="0"/>
              <w:jc w:val="center"/>
              <w:rPr>
                <w:b/>
              </w:rPr>
            </w:pPr>
          </w:p>
        </w:tc>
        <w:tc>
          <w:tcPr>
            <w:tcW w:w="425" w:type="dxa"/>
            <w:shd w:val="clear" w:color="auto" w:fill="auto"/>
          </w:tcPr>
          <w:p w:rsidR="006719D3" w:rsidRPr="00450083" w:rsidRDefault="006719D3" w:rsidP="00433683">
            <w:pPr>
              <w:spacing w:before="0" w:after="0"/>
              <w:jc w:val="center"/>
              <w:rPr>
                <w:b/>
              </w:rPr>
            </w:pPr>
          </w:p>
        </w:tc>
        <w:tc>
          <w:tcPr>
            <w:tcW w:w="567" w:type="dxa"/>
            <w:shd w:val="clear" w:color="auto" w:fill="auto"/>
          </w:tcPr>
          <w:p w:rsidR="006719D3" w:rsidRPr="00450083" w:rsidRDefault="006719D3" w:rsidP="00433683">
            <w:pPr>
              <w:spacing w:before="0" w:after="0"/>
              <w:jc w:val="center"/>
              <w:rPr>
                <w:b/>
              </w:rPr>
            </w:pPr>
          </w:p>
        </w:tc>
      </w:tr>
      <w:tr w:rsidR="006719D3" w:rsidRPr="00450083" w:rsidTr="00433683">
        <w:tc>
          <w:tcPr>
            <w:tcW w:w="7621" w:type="dxa"/>
            <w:shd w:val="clear" w:color="auto" w:fill="auto"/>
          </w:tcPr>
          <w:p w:rsidR="006719D3" w:rsidRPr="00450083" w:rsidRDefault="006719D3" w:rsidP="00433683">
            <w:pPr>
              <w:spacing w:before="0" w:after="0"/>
              <w:rPr>
                <w:rStyle w:val="Strong"/>
              </w:rPr>
            </w:pPr>
            <w:r w:rsidRPr="00450083">
              <w:rPr>
                <w:rStyle w:val="Strong"/>
              </w:rPr>
              <w:t>Inadequate Housekeeping</w:t>
            </w:r>
            <w:r w:rsidRPr="00450083">
              <w:t xml:space="preserve"> - Obstructions to walkways and work areas cause trips and falls</w:t>
            </w:r>
          </w:p>
        </w:tc>
        <w:tc>
          <w:tcPr>
            <w:tcW w:w="425" w:type="dxa"/>
            <w:shd w:val="clear" w:color="auto" w:fill="auto"/>
          </w:tcPr>
          <w:p w:rsidR="006719D3" w:rsidRPr="00450083" w:rsidRDefault="006719D3" w:rsidP="00433683">
            <w:pPr>
              <w:spacing w:before="0" w:after="0"/>
              <w:jc w:val="center"/>
              <w:rPr>
                <w:b/>
              </w:rPr>
            </w:pPr>
          </w:p>
        </w:tc>
        <w:tc>
          <w:tcPr>
            <w:tcW w:w="567" w:type="dxa"/>
            <w:shd w:val="clear" w:color="auto" w:fill="auto"/>
          </w:tcPr>
          <w:p w:rsidR="006719D3" w:rsidRPr="00450083" w:rsidRDefault="006719D3" w:rsidP="00433683">
            <w:pPr>
              <w:spacing w:before="0" w:after="0"/>
              <w:jc w:val="center"/>
              <w:rPr>
                <w:b/>
              </w:rPr>
            </w:pPr>
          </w:p>
        </w:tc>
        <w:tc>
          <w:tcPr>
            <w:tcW w:w="426" w:type="dxa"/>
            <w:shd w:val="clear" w:color="auto" w:fill="auto"/>
          </w:tcPr>
          <w:p w:rsidR="006719D3" w:rsidRPr="00450083" w:rsidRDefault="006719D3" w:rsidP="00433683">
            <w:pPr>
              <w:spacing w:before="0" w:after="0"/>
              <w:jc w:val="center"/>
              <w:rPr>
                <w:b/>
              </w:rPr>
            </w:pPr>
          </w:p>
        </w:tc>
        <w:tc>
          <w:tcPr>
            <w:tcW w:w="567" w:type="dxa"/>
            <w:shd w:val="clear" w:color="auto" w:fill="auto"/>
          </w:tcPr>
          <w:p w:rsidR="006719D3" w:rsidRPr="00450083" w:rsidRDefault="006719D3" w:rsidP="00433683">
            <w:pPr>
              <w:spacing w:before="0" w:after="0"/>
              <w:jc w:val="center"/>
              <w:rPr>
                <w:b/>
              </w:rPr>
            </w:pPr>
          </w:p>
        </w:tc>
        <w:tc>
          <w:tcPr>
            <w:tcW w:w="425" w:type="dxa"/>
            <w:shd w:val="clear" w:color="auto" w:fill="auto"/>
          </w:tcPr>
          <w:p w:rsidR="006719D3" w:rsidRPr="00450083" w:rsidRDefault="006719D3" w:rsidP="00433683">
            <w:pPr>
              <w:spacing w:before="0" w:after="0"/>
              <w:jc w:val="center"/>
              <w:rPr>
                <w:b/>
              </w:rPr>
            </w:pPr>
          </w:p>
        </w:tc>
        <w:tc>
          <w:tcPr>
            <w:tcW w:w="567" w:type="dxa"/>
            <w:shd w:val="clear" w:color="auto" w:fill="auto"/>
          </w:tcPr>
          <w:p w:rsidR="006719D3" w:rsidRPr="00450083" w:rsidRDefault="006719D3" w:rsidP="00433683">
            <w:pPr>
              <w:spacing w:before="0" w:after="0"/>
              <w:jc w:val="center"/>
              <w:rPr>
                <w:b/>
              </w:rPr>
            </w:pPr>
            <w:r>
              <w:rPr>
                <w:b/>
              </w:rPr>
              <w:t>X</w:t>
            </w:r>
          </w:p>
        </w:tc>
      </w:tr>
      <w:tr w:rsidR="006719D3" w:rsidRPr="00450083" w:rsidTr="00433683">
        <w:tc>
          <w:tcPr>
            <w:tcW w:w="7621" w:type="dxa"/>
            <w:shd w:val="clear" w:color="auto" w:fill="auto"/>
          </w:tcPr>
          <w:p w:rsidR="006719D3" w:rsidRPr="00450083" w:rsidRDefault="006719D3" w:rsidP="00433683">
            <w:pPr>
              <w:spacing w:before="0" w:after="0"/>
              <w:rPr>
                <w:rStyle w:val="Strong"/>
              </w:rPr>
            </w:pPr>
            <w:r w:rsidRPr="00450083">
              <w:rPr>
                <w:rStyle w:val="Strong"/>
              </w:rPr>
              <w:t>Working At Heights</w:t>
            </w:r>
            <w:r w:rsidRPr="00450083">
              <w:t xml:space="preserve"> - Ladders / stepladders / scaffolding are required to perform tasks</w:t>
            </w:r>
          </w:p>
        </w:tc>
        <w:tc>
          <w:tcPr>
            <w:tcW w:w="425" w:type="dxa"/>
            <w:shd w:val="clear" w:color="auto" w:fill="auto"/>
          </w:tcPr>
          <w:p w:rsidR="006719D3" w:rsidRPr="00450083" w:rsidRDefault="006719D3" w:rsidP="00433683">
            <w:pPr>
              <w:spacing w:before="0" w:after="0"/>
              <w:rPr>
                <w:b/>
              </w:rPr>
            </w:pPr>
          </w:p>
        </w:tc>
        <w:tc>
          <w:tcPr>
            <w:tcW w:w="567" w:type="dxa"/>
            <w:shd w:val="clear" w:color="auto" w:fill="auto"/>
          </w:tcPr>
          <w:p w:rsidR="006719D3" w:rsidRPr="00450083" w:rsidRDefault="006719D3" w:rsidP="00433683">
            <w:pPr>
              <w:spacing w:before="0" w:after="0"/>
              <w:jc w:val="center"/>
              <w:rPr>
                <w:b/>
              </w:rPr>
            </w:pPr>
          </w:p>
        </w:tc>
        <w:tc>
          <w:tcPr>
            <w:tcW w:w="426" w:type="dxa"/>
            <w:shd w:val="clear" w:color="auto" w:fill="auto"/>
          </w:tcPr>
          <w:p w:rsidR="006719D3" w:rsidRPr="00450083" w:rsidRDefault="006719D3" w:rsidP="00433683">
            <w:pPr>
              <w:spacing w:before="0" w:after="0"/>
              <w:jc w:val="center"/>
              <w:rPr>
                <w:b/>
              </w:rPr>
            </w:pPr>
          </w:p>
        </w:tc>
        <w:tc>
          <w:tcPr>
            <w:tcW w:w="567" w:type="dxa"/>
            <w:shd w:val="clear" w:color="auto" w:fill="auto"/>
          </w:tcPr>
          <w:p w:rsidR="006719D3" w:rsidRPr="00450083" w:rsidRDefault="006719D3" w:rsidP="00433683">
            <w:pPr>
              <w:spacing w:before="0" w:after="0"/>
              <w:jc w:val="center"/>
              <w:rPr>
                <w:b/>
              </w:rPr>
            </w:pPr>
          </w:p>
        </w:tc>
        <w:tc>
          <w:tcPr>
            <w:tcW w:w="425" w:type="dxa"/>
            <w:shd w:val="clear" w:color="auto" w:fill="auto"/>
          </w:tcPr>
          <w:p w:rsidR="006719D3" w:rsidRPr="00450083" w:rsidRDefault="006719D3" w:rsidP="00433683">
            <w:pPr>
              <w:spacing w:before="0" w:after="0"/>
              <w:jc w:val="center"/>
              <w:rPr>
                <w:b/>
              </w:rPr>
            </w:pPr>
          </w:p>
        </w:tc>
        <w:tc>
          <w:tcPr>
            <w:tcW w:w="567" w:type="dxa"/>
            <w:shd w:val="clear" w:color="auto" w:fill="auto"/>
          </w:tcPr>
          <w:p w:rsidR="006719D3" w:rsidRPr="00450083" w:rsidRDefault="006719D3" w:rsidP="00433683">
            <w:pPr>
              <w:spacing w:before="0" w:after="0"/>
              <w:jc w:val="center"/>
              <w:rPr>
                <w:b/>
              </w:rPr>
            </w:pPr>
            <w:r>
              <w:rPr>
                <w:b/>
              </w:rPr>
              <w:t>X</w:t>
            </w:r>
          </w:p>
        </w:tc>
      </w:tr>
      <w:tr w:rsidR="006719D3" w:rsidRPr="00450083" w:rsidTr="00433683">
        <w:tc>
          <w:tcPr>
            <w:tcW w:w="7621" w:type="dxa"/>
            <w:shd w:val="clear" w:color="auto" w:fill="auto"/>
          </w:tcPr>
          <w:p w:rsidR="006719D3" w:rsidRPr="00450083" w:rsidRDefault="006719D3" w:rsidP="00433683">
            <w:pPr>
              <w:spacing w:before="0" w:after="0"/>
              <w:rPr>
                <w:rStyle w:val="Strong"/>
              </w:rPr>
            </w:pPr>
            <w:r w:rsidRPr="00450083">
              <w:rPr>
                <w:rStyle w:val="Strong"/>
              </w:rPr>
              <w:t>Biological Hazards</w:t>
            </w:r>
            <w:r w:rsidRPr="00450083">
              <w:t xml:space="preserve"> - eg exposure to body fluids, bacteria, infectious diseases – eg inpatients and outpatients</w:t>
            </w:r>
          </w:p>
        </w:tc>
        <w:tc>
          <w:tcPr>
            <w:tcW w:w="425" w:type="dxa"/>
            <w:shd w:val="clear" w:color="auto" w:fill="auto"/>
          </w:tcPr>
          <w:p w:rsidR="006719D3" w:rsidRPr="00450083" w:rsidRDefault="006719D3" w:rsidP="00433683">
            <w:pPr>
              <w:spacing w:before="0" w:after="0"/>
              <w:jc w:val="center"/>
              <w:rPr>
                <w:b/>
              </w:rPr>
            </w:pPr>
          </w:p>
        </w:tc>
        <w:tc>
          <w:tcPr>
            <w:tcW w:w="567" w:type="dxa"/>
            <w:shd w:val="clear" w:color="auto" w:fill="auto"/>
          </w:tcPr>
          <w:p w:rsidR="006719D3" w:rsidRPr="00450083" w:rsidRDefault="006719D3" w:rsidP="00433683">
            <w:pPr>
              <w:spacing w:before="0" w:after="0"/>
              <w:jc w:val="center"/>
              <w:rPr>
                <w:b/>
              </w:rPr>
            </w:pPr>
          </w:p>
        </w:tc>
        <w:tc>
          <w:tcPr>
            <w:tcW w:w="426" w:type="dxa"/>
            <w:shd w:val="clear" w:color="auto" w:fill="auto"/>
          </w:tcPr>
          <w:p w:rsidR="006719D3" w:rsidRPr="00450083" w:rsidRDefault="006719D3" w:rsidP="00433683">
            <w:pPr>
              <w:spacing w:before="0" w:after="0"/>
              <w:jc w:val="center"/>
              <w:rPr>
                <w:b/>
              </w:rPr>
            </w:pPr>
          </w:p>
        </w:tc>
        <w:tc>
          <w:tcPr>
            <w:tcW w:w="567" w:type="dxa"/>
            <w:shd w:val="clear" w:color="auto" w:fill="auto"/>
          </w:tcPr>
          <w:p w:rsidR="006719D3" w:rsidRPr="00450083" w:rsidRDefault="006719D3" w:rsidP="00433683">
            <w:pPr>
              <w:spacing w:before="0" w:after="0"/>
              <w:jc w:val="center"/>
              <w:rPr>
                <w:b/>
              </w:rPr>
            </w:pPr>
          </w:p>
        </w:tc>
        <w:tc>
          <w:tcPr>
            <w:tcW w:w="425" w:type="dxa"/>
            <w:shd w:val="clear" w:color="auto" w:fill="auto"/>
          </w:tcPr>
          <w:p w:rsidR="006719D3" w:rsidRPr="00450083" w:rsidRDefault="006719D3" w:rsidP="00433683">
            <w:pPr>
              <w:spacing w:before="0" w:after="0"/>
              <w:jc w:val="center"/>
              <w:rPr>
                <w:b/>
              </w:rPr>
            </w:pPr>
          </w:p>
        </w:tc>
        <w:tc>
          <w:tcPr>
            <w:tcW w:w="567" w:type="dxa"/>
            <w:shd w:val="clear" w:color="auto" w:fill="auto"/>
          </w:tcPr>
          <w:p w:rsidR="006719D3" w:rsidRPr="00450083" w:rsidRDefault="006719D3" w:rsidP="00433683">
            <w:pPr>
              <w:spacing w:before="0" w:after="0"/>
              <w:jc w:val="center"/>
              <w:rPr>
                <w:b/>
              </w:rPr>
            </w:pPr>
            <w:r>
              <w:rPr>
                <w:b/>
              </w:rPr>
              <w:t>X</w:t>
            </w:r>
          </w:p>
        </w:tc>
      </w:tr>
    </w:tbl>
    <w:p w:rsidR="006719D3" w:rsidRPr="00450083" w:rsidRDefault="006719D3" w:rsidP="006719D3">
      <w:r w:rsidRPr="00450083">
        <w:t xml:space="preserve">It is important to ensure that you can perform the position safely. </w:t>
      </w:r>
    </w:p>
    <w:p w:rsidR="006719D3" w:rsidRPr="00450083" w:rsidRDefault="006719D3" w:rsidP="006719D3">
      <w:r w:rsidRPr="00450083">
        <w:t>I have read and understood the physical requirements of the position as indicated in the Job Demands Frequency Checklist.</w:t>
      </w:r>
    </w:p>
    <w:p w:rsidR="006719D3" w:rsidRPr="00450083" w:rsidRDefault="006719D3" w:rsidP="006719D3"/>
    <w:p w:rsidR="006719D3" w:rsidRPr="00450083" w:rsidRDefault="006719D3" w:rsidP="006719D3">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t>__________________________</w:t>
      </w:r>
      <w:r w:rsidRPr="00450083">
        <w:tab/>
      </w:r>
      <w:r w:rsidRPr="00450083">
        <w:tab/>
        <w:t>___________________</w:t>
      </w:r>
      <w:r w:rsidRPr="00450083">
        <w:tab/>
      </w:r>
      <w:r w:rsidRPr="00450083">
        <w:tab/>
        <w:t xml:space="preserve">____/___/____ </w:t>
      </w:r>
    </w:p>
    <w:p w:rsidR="006719D3" w:rsidRPr="00450083" w:rsidRDefault="006719D3" w:rsidP="006719D3">
      <w:r w:rsidRPr="00450083">
        <w:t>NAME</w:t>
      </w:r>
      <w:r w:rsidRPr="00450083">
        <w:tab/>
      </w:r>
      <w:r w:rsidRPr="00450083">
        <w:tab/>
      </w:r>
      <w:r w:rsidRPr="00450083">
        <w:tab/>
      </w:r>
      <w:r w:rsidRPr="00450083">
        <w:tab/>
      </w:r>
      <w:r w:rsidRPr="00450083">
        <w:tab/>
        <w:t>SIGNATURE</w:t>
      </w:r>
      <w:r w:rsidRPr="00450083">
        <w:tab/>
      </w:r>
      <w:r w:rsidRPr="00450083">
        <w:tab/>
      </w:r>
      <w:r>
        <w:tab/>
        <w:t>D</w:t>
      </w:r>
      <w:r w:rsidRPr="00450083">
        <w:t>ATE</w:t>
      </w:r>
    </w:p>
    <w:p w:rsidR="006719D3" w:rsidRPr="00FA65D4" w:rsidRDefault="006719D3" w:rsidP="006719D3">
      <w:pPr>
        <w:overflowPunct w:val="0"/>
        <w:spacing w:before="0" w:after="0"/>
        <w:textAlignment w:val="baseline"/>
        <w:rPr>
          <w:rFonts w:ascii="Arial" w:hAnsi="Arial" w:cs="Arial"/>
          <w:b/>
          <w:color w:val="auto"/>
          <w:lang w:val="en-US" w:eastAsia="en-US"/>
        </w:rPr>
      </w:pPr>
    </w:p>
    <w:p w:rsidR="00027048" w:rsidRPr="00FA65D4" w:rsidRDefault="00027048" w:rsidP="00687519">
      <w:pPr>
        <w:autoSpaceDE/>
        <w:autoSpaceDN/>
        <w:adjustRightInd/>
        <w:spacing w:before="0" w:after="200" w:line="276" w:lineRule="auto"/>
        <w:rPr>
          <w:rFonts w:ascii="Arial" w:hAnsi="Arial" w:cs="Arial"/>
          <w:b/>
          <w:color w:val="auto"/>
          <w:lang w:val="en-US" w:eastAsia="en-US"/>
        </w:rPr>
      </w:pPr>
    </w:p>
    <w:sectPr w:rsidR="00027048" w:rsidRPr="00FA65D4" w:rsidSect="000C59F4">
      <w:headerReference w:type="default" r:id="rId13"/>
      <w:footerReference w:type="default" r:id="rId14"/>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4C0" w:rsidRDefault="00F244C0" w:rsidP="00D07759">
      <w:r>
        <w:separator/>
      </w:r>
    </w:p>
    <w:p w:rsidR="00F244C0" w:rsidRDefault="00F244C0" w:rsidP="00D07759"/>
    <w:p w:rsidR="00F244C0" w:rsidRDefault="00F244C0"/>
  </w:endnote>
  <w:endnote w:type="continuationSeparator" w:id="0">
    <w:p w:rsidR="00F244C0" w:rsidRDefault="00F244C0" w:rsidP="00D07759">
      <w:r>
        <w:continuationSeparator/>
      </w:r>
    </w:p>
    <w:p w:rsidR="00F244C0" w:rsidRDefault="00F244C0" w:rsidP="00D07759"/>
    <w:p w:rsidR="00F244C0" w:rsidRDefault="00F24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Pr>
        <w:color w:val="404040" w:themeColor="text1" w:themeTint="BF"/>
        <w:sz w:val="20"/>
        <w:szCs w:val="20"/>
      </w:rPr>
      <w:fldChar w:fldCharType="begin"/>
    </w:r>
    <w:r>
      <w:rPr>
        <w:color w:val="404040" w:themeColor="text1" w:themeTint="BF"/>
        <w:sz w:val="20"/>
        <w:szCs w:val="20"/>
      </w:rPr>
      <w:instrText xml:space="preserve"> PAGE   \* MERGEFORMAT </w:instrText>
    </w:r>
    <w:r>
      <w:rPr>
        <w:color w:val="404040" w:themeColor="text1" w:themeTint="BF"/>
        <w:sz w:val="20"/>
        <w:szCs w:val="20"/>
      </w:rPr>
      <w:fldChar w:fldCharType="separate"/>
    </w:r>
    <w:r w:rsidR="006F2647">
      <w:rPr>
        <w:noProof/>
        <w:color w:val="404040" w:themeColor="text1" w:themeTint="BF"/>
        <w:sz w:val="20"/>
        <w:szCs w:val="20"/>
      </w:rPr>
      <w:t>2</w:t>
    </w:r>
    <w:r>
      <w:rPr>
        <w:color w:val="404040" w:themeColor="text1" w:themeTint="BF"/>
        <w:sz w:val="20"/>
        <w:szCs w:val="20"/>
      </w:rPr>
      <w:fldChar w:fldCharType="end"/>
    </w:r>
    <w:r>
      <w:rPr>
        <w:color w:val="404040" w:themeColor="text1" w:themeTint="BF"/>
        <w:sz w:val="20"/>
        <w:szCs w:val="20"/>
      </w:rPr>
      <w:t xml:space="preserve"> of </w:t>
    </w:r>
    <w:fldSimple w:instr=" NUMPAGES   \* MERGEFORMAT ">
      <w:r w:rsidR="006F2647" w:rsidRPr="006F2647">
        <w:rPr>
          <w:noProof/>
          <w:color w:val="404040" w:themeColor="text1" w:themeTint="BF"/>
          <w:sz w:val="20"/>
          <w:szCs w:val="20"/>
        </w:rPr>
        <w:t>5</w:t>
      </w:r>
    </w:fldSimple>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4C0" w:rsidRDefault="00F244C0" w:rsidP="00D07759">
      <w:r>
        <w:separator/>
      </w:r>
    </w:p>
    <w:p w:rsidR="00F244C0" w:rsidRDefault="00F244C0" w:rsidP="00D07759"/>
    <w:p w:rsidR="00F244C0" w:rsidRDefault="00F244C0"/>
  </w:footnote>
  <w:footnote w:type="continuationSeparator" w:id="0">
    <w:p w:rsidR="00F244C0" w:rsidRDefault="00F244C0" w:rsidP="00D07759">
      <w:r>
        <w:continuationSeparator/>
      </w:r>
    </w:p>
    <w:p w:rsidR="00F244C0" w:rsidRDefault="00F244C0" w:rsidP="00D07759"/>
    <w:p w:rsidR="00F244C0" w:rsidRDefault="00F244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B10" w:rsidRDefault="00376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8C7A10"/>
    <w:multiLevelType w:val="hybridMultilevel"/>
    <w:tmpl w:val="42761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28728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8" w15:restartNumberingAfterBreak="0">
    <w:nsid w:val="1A183C87"/>
    <w:multiLevelType w:val="hybridMultilevel"/>
    <w:tmpl w:val="9626B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2411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D6C7A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480628"/>
    <w:multiLevelType w:val="hybridMultilevel"/>
    <w:tmpl w:val="B53647D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425CBB"/>
    <w:multiLevelType w:val="hybridMultilevel"/>
    <w:tmpl w:val="6CCAFA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A4A20F6"/>
    <w:multiLevelType w:val="hybridMultilevel"/>
    <w:tmpl w:val="11D43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5641F7"/>
    <w:multiLevelType w:val="hybridMultilevel"/>
    <w:tmpl w:val="5B94A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E454C0"/>
    <w:multiLevelType w:val="hybridMultilevel"/>
    <w:tmpl w:val="FA8A153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
      <w:lvlJc w:val="left"/>
      <w:pPr>
        <w:tabs>
          <w:tab w:val="num" w:pos="3240"/>
        </w:tabs>
        <w:ind w:left="3240" w:hanging="360"/>
      </w:pPr>
      <w:rPr>
        <w:rFonts w:ascii="Symbol" w:hAnsi="Symbol" w:hint="default"/>
      </w:rPr>
    </w:lvl>
    <w:lvl w:ilvl="5" w:tplc="FFFFFFFF" w:tentative="1">
      <w:start w:val="1"/>
      <w:numFmt w:val="bullet"/>
      <w:lvlText w:val=""/>
      <w:lvlJc w:val="left"/>
      <w:pPr>
        <w:tabs>
          <w:tab w:val="num" w:pos="3960"/>
        </w:tabs>
        <w:ind w:left="3960" w:hanging="360"/>
      </w:pPr>
      <w:rPr>
        <w:rFonts w:ascii="Symbol" w:hAnsi="Symbol"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
      <w:lvlJc w:val="left"/>
      <w:pPr>
        <w:tabs>
          <w:tab w:val="num" w:pos="5400"/>
        </w:tabs>
        <w:ind w:left="5400" w:hanging="360"/>
      </w:pPr>
      <w:rPr>
        <w:rFonts w:ascii="Symbol" w:hAnsi="Symbol" w:hint="default"/>
      </w:rPr>
    </w:lvl>
    <w:lvl w:ilvl="8" w:tplc="FFFFFFFF"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276B68"/>
    <w:multiLevelType w:val="hybridMultilevel"/>
    <w:tmpl w:val="7ADA6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24" w15:restartNumberingAfterBreak="0">
    <w:nsid w:val="3BEB6374"/>
    <w:multiLevelType w:val="hybridMultilevel"/>
    <w:tmpl w:val="065C7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3EC9670F"/>
    <w:multiLevelType w:val="hybridMultilevel"/>
    <w:tmpl w:val="FDC29AD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AB5A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0A0C5A"/>
    <w:multiLevelType w:val="hybridMultilevel"/>
    <w:tmpl w:val="653629F8"/>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8A3766"/>
    <w:multiLevelType w:val="hybridMultilevel"/>
    <w:tmpl w:val="220206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33" w15:restartNumberingAfterBreak="0">
    <w:nsid w:val="66A93785"/>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ADA03F4"/>
    <w:multiLevelType w:val="hybridMultilevel"/>
    <w:tmpl w:val="58DEC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5C0CA0"/>
    <w:multiLevelType w:val="hybridMultilevel"/>
    <w:tmpl w:val="FB208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0823EF"/>
    <w:multiLevelType w:val="hybridMultilevel"/>
    <w:tmpl w:val="7958AD08"/>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F75A01"/>
    <w:multiLevelType w:val="hybridMultilevel"/>
    <w:tmpl w:val="3854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32"/>
  </w:num>
  <w:num w:numId="4">
    <w:abstractNumId w:val="7"/>
  </w:num>
  <w:num w:numId="5">
    <w:abstractNumId w:val="25"/>
  </w:num>
  <w:num w:numId="6">
    <w:abstractNumId w:val="20"/>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0"/>
  </w:num>
  <w:num w:numId="11">
    <w:abstractNumId w:val="29"/>
  </w:num>
  <w:num w:numId="12">
    <w:abstractNumId w:val="35"/>
  </w:num>
  <w:num w:numId="13">
    <w:abstractNumId w:val="39"/>
  </w:num>
  <w:num w:numId="14">
    <w:abstractNumId w:val="18"/>
  </w:num>
  <w:num w:numId="15">
    <w:abstractNumId w:val="31"/>
  </w:num>
  <w:num w:numId="16">
    <w:abstractNumId w:val="19"/>
  </w:num>
  <w:num w:numId="17">
    <w:abstractNumId w:val="5"/>
  </w:num>
  <w:num w:numId="18">
    <w:abstractNumId w:val="28"/>
  </w:num>
  <w:num w:numId="19">
    <w:abstractNumId w:val="15"/>
  </w:num>
  <w:num w:numId="20">
    <w:abstractNumId w:val="3"/>
  </w:num>
  <w:num w:numId="21">
    <w:abstractNumId w:val="37"/>
  </w:num>
  <w:num w:numId="22">
    <w:abstractNumId w:val="6"/>
  </w:num>
  <w:num w:numId="23">
    <w:abstractNumId w:val="21"/>
  </w:num>
  <w:num w:numId="24">
    <w:abstractNumId w:val="23"/>
  </w:num>
  <w:num w:numId="25">
    <w:abstractNumId w:val="5"/>
  </w:num>
  <w:num w:numId="26">
    <w:abstractNumId w:val="24"/>
  </w:num>
  <w:num w:numId="27">
    <w:abstractNumId w:val="33"/>
  </w:num>
  <w:num w:numId="28">
    <w:abstractNumId w:val="36"/>
  </w:num>
  <w:num w:numId="29">
    <w:abstractNumId w:val="17"/>
  </w:num>
  <w:num w:numId="30">
    <w:abstractNumId w:val="16"/>
  </w:num>
  <w:num w:numId="31">
    <w:abstractNumId w:val="30"/>
  </w:num>
  <w:num w:numId="32">
    <w:abstractNumId w:val="40"/>
  </w:num>
  <w:num w:numId="33">
    <w:abstractNumId w:val="14"/>
  </w:num>
  <w:num w:numId="34">
    <w:abstractNumId w:val="8"/>
  </w:num>
  <w:num w:numId="35">
    <w:abstractNumId w:val="2"/>
  </w:num>
  <w:num w:numId="36">
    <w:abstractNumId w:val="4"/>
  </w:num>
  <w:num w:numId="37">
    <w:abstractNumId w:val="38"/>
  </w:num>
  <w:num w:numId="38">
    <w:abstractNumId w:val="12"/>
  </w:num>
  <w:num w:numId="39">
    <w:abstractNumId w:val="9"/>
  </w:num>
  <w:num w:numId="40">
    <w:abstractNumId w:val="11"/>
  </w:num>
  <w:num w:numId="41">
    <w:abstractNumId w:val="27"/>
  </w:num>
  <w:num w:numId="42">
    <w:abstractNumId w:val="34"/>
  </w:num>
  <w:num w:numId="43">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489"/>
    <w:rsid w:val="000061FF"/>
    <w:rsid w:val="000107B0"/>
    <w:rsid w:val="00014F4F"/>
    <w:rsid w:val="00016262"/>
    <w:rsid w:val="00027048"/>
    <w:rsid w:val="0004121D"/>
    <w:rsid w:val="00053DFD"/>
    <w:rsid w:val="000553A3"/>
    <w:rsid w:val="00070786"/>
    <w:rsid w:val="00071EEC"/>
    <w:rsid w:val="00087C7D"/>
    <w:rsid w:val="000A402A"/>
    <w:rsid w:val="000A6719"/>
    <w:rsid w:val="000B25D1"/>
    <w:rsid w:val="000C59F4"/>
    <w:rsid w:val="000D4A61"/>
    <w:rsid w:val="000D799B"/>
    <w:rsid w:val="000E3D62"/>
    <w:rsid w:val="000F09B9"/>
    <w:rsid w:val="000F3ECE"/>
    <w:rsid w:val="000F4C87"/>
    <w:rsid w:val="00105962"/>
    <w:rsid w:val="00115AC6"/>
    <w:rsid w:val="0012358D"/>
    <w:rsid w:val="00124D26"/>
    <w:rsid w:val="00140F6F"/>
    <w:rsid w:val="001418FD"/>
    <w:rsid w:val="00141FCF"/>
    <w:rsid w:val="00152DF1"/>
    <w:rsid w:val="00154BB9"/>
    <w:rsid w:val="00155ADE"/>
    <w:rsid w:val="0015625E"/>
    <w:rsid w:val="00157F77"/>
    <w:rsid w:val="00160580"/>
    <w:rsid w:val="00172C56"/>
    <w:rsid w:val="00183FBD"/>
    <w:rsid w:val="001843EA"/>
    <w:rsid w:val="001871B0"/>
    <w:rsid w:val="001C66AD"/>
    <w:rsid w:val="001E6024"/>
    <w:rsid w:val="001E63C5"/>
    <w:rsid w:val="00206F44"/>
    <w:rsid w:val="00213DEE"/>
    <w:rsid w:val="00214D04"/>
    <w:rsid w:val="00217EEE"/>
    <w:rsid w:val="00234B2B"/>
    <w:rsid w:val="00242AFB"/>
    <w:rsid w:val="00260F84"/>
    <w:rsid w:val="00262205"/>
    <w:rsid w:val="00267FB4"/>
    <w:rsid w:val="00274584"/>
    <w:rsid w:val="00286324"/>
    <w:rsid w:val="00297177"/>
    <w:rsid w:val="002A064D"/>
    <w:rsid w:val="002B24CB"/>
    <w:rsid w:val="002B509D"/>
    <w:rsid w:val="002C169F"/>
    <w:rsid w:val="002C62B5"/>
    <w:rsid w:val="002C7646"/>
    <w:rsid w:val="002E1818"/>
    <w:rsid w:val="002E60B7"/>
    <w:rsid w:val="002F0105"/>
    <w:rsid w:val="002F7649"/>
    <w:rsid w:val="00307A5F"/>
    <w:rsid w:val="00310B0B"/>
    <w:rsid w:val="00324B6F"/>
    <w:rsid w:val="00331660"/>
    <w:rsid w:val="00334383"/>
    <w:rsid w:val="0037351B"/>
    <w:rsid w:val="00376B10"/>
    <w:rsid w:val="00393C60"/>
    <w:rsid w:val="003A3918"/>
    <w:rsid w:val="003A7AE9"/>
    <w:rsid w:val="003B160B"/>
    <w:rsid w:val="003C7CEB"/>
    <w:rsid w:val="003E0A7F"/>
    <w:rsid w:val="004147D4"/>
    <w:rsid w:val="00414E81"/>
    <w:rsid w:val="00416CD4"/>
    <w:rsid w:val="0043040F"/>
    <w:rsid w:val="00430BB1"/>
    <w:rsid w:val="00447489"/>
    <w:rsid w:val="00450083"/>
    <w:rsid w:val="00451131"/>
    <w:rsid w:val="00476AAE"/>
    <w:rsid w:val="00480A65"/>
    <w:rsid w:val="0048180C"/>
    <w:rsid w:val="00496DA9"/>
    <w:rsid w:val="004B2694"/>
    <w:rsid w:val="004D042A"/>
    <w:rsid w:val="004D4A53"/>
    <w:rsid w:val="004E2306"/>
    <w:rsid w:val="004E26E8"/>
    <w:rsid w:val="004E59E1"/>
    <w:rsid w:val="004F55E5"/>
    <w:rsid w:val="00501073"/>
    <w:rsid w:val="00505CA8"/>
    <w:rsid w:val="00507781"/>
    <w:rsid w:val="005170E2"/>
    <w:rsid w:val="005520DD"/>
    <w:rsid w:val="00563D8D"/>
    <w:rsid w:val="005648D9"/>
    <w:rsid w:val="0057479D"/>
    <w:rsid w:val="005754F4"/>
    <w:rsid w:val="00580D84"/>
    <w:rsid w:val="00580FC4"/>
    <w:rsid w:val="00582F79"/>
    <w:rsid w:val="00594FF4"/>
    <w:rsid w:val="005A3AB2"/>
    <w:rsid w:val="005A7FD6"/>
    <w:rsid w:val="005B18BF"/>
    <w:rsid w:val="005C01F6"/>
    <w:rsid w:val="005C387C"/>
    <w:rsid w:val="005C479B"/>
    <w:rsid w:val="005C77C2"/>
    <w:rsid w:val="005D6E8A"/>
    <w:rsid w:val="005E3845"/>
    <w:rsid w:val="005F6119"/>
    <w:rsid w:val="00602B0E"/>
    <w:rsid w:val="00607517"/>
    <w:rsid w:val="00627FAF"/>
    <w:rsid w:val="006351F3"/>
    <w:rsid w:val="006421C7"/>
    <w:rsid w:val="00643966"/>
    <w:rsid w:val="0065675C"/>
    <w:rsid w:val="006578DA"/>
    <w:rsid w:val="00661472"/>
    <w:rsid w:val="006702CC"/>
    <w:rsid w:val="00671689"/>
    <w:rsid w:val="006719D3"/>
    <w:rsid w:val="00676235"/>
    <w:rsid w:val="00687519"/>
    <w:rsid w:val="006B50CC"/>
    <w:rsid w:val="006B79DA"/>
    <w:rsid w:val="006C1DD0"/>
    <w:rsid w:val="006D230D"/>
    <w:rsid w:val="006D7C83"/>
    <w:rsid w:val="006E278B"/>
    <w:rsid w:val="006E3F6C"/>
    <w:rsid w:val="006F032A"/>
    <w:rsid w:val="006F2647"/>
    <w:rsid w:val="006F7187"/>
    <w:rsid w:val="00714304"/>
    <w:rsid w:val="0074661F"/>
    <w:rsid w:val="007558ED"/>
    <w:rsid w:val="007812C5"/>
    <w:rsid w:val="00786B1D"/>
    <w:rsid w:val="00792FDC"/>
    <w:rsid w:val="007A163A"/>
    <w:rsid w:val="007B27B7"/>
    <w:rsid w:val="007C7B2B"/>
    <w:rsid w:val="007F1973"/>
    <w:rsid w:val="00802E25"/>
    <w:rsid w:val="008149B1"/>
    <w:rsid w:val="0082316A"/>
    <w:rsid w:val="00837F08"/>
    <w:rsid w:val="00843E81"/>
    <w:rsid w:val="0085323C"/>
    <w:rsid w:val="00857C2A"/>
    <w:rsid w:val="0088643E"/>
    <w:rsid w:val="008A2432"/>
    <w:rsid w:val="008C084D"/>
    <w:rsid w:val="008C411D"/>
    <w:rsid w:val="008C68CB"/>
    <w:rsid w:val="008D78FF"/>
    <w:rsid w:val="008F1C7F"/>
    <w:rsid w:val="009102F9"/>
    <w:rsid w:val="009157B9"/>
    <w:rsid w:val="00916F65"/>
    <w:rsid w:val="00930670"/>
    <w:rsid w:val="00930F89"/>
    <w:rsid w:val="00931E3B"/>
    <w:rsid w:val="00934175"/>
    <w:rsid w:val="00952E93"/>
    <w:rsid w:val="00953B5B"/>
    <w:rsid w:val="00956EEB"/>
    <w:rsid w:val="00963E61"/>
    <w:rsid w:val="00974BF6"/>
    <w:rsid w:val="00984666"/>
    <w:rsid w:val="00986788"/>
    <w:rsid w:val="009A17A9"/>
    <w:rsid w:val="009B28C2"/>
    <w:rsid w:val="009D40EA"/>
    <w:rsid w:val="009D51AA"/>
    <w:rsid w:val="009F4D44"/>
    <w:rsid w:val="00A22B49"/>
    <w:rsid w:val="00A31A8D"/>
    <w:rsid w:val="00A3359E"/>
    <w:rsid w:val="00A47168"/>
    <w:rsid w:val="00A60F18"/>
    <w:rsid w:val="00A624D2"/>
    <w:rsid w:val="00A82D34"/>
    <w:rsid w:val="00A94336"/>
    <w:rsid w:val="00AA4539"/>
    <w:rsid w:val="00AA49BC"/>
    <w:rsid w:val="00AB2052"/>
    <w:rsid w:val="00AB2D62"/>
    <w:rsid w:val="00AC6DDD"/>
    <w:rsid w:val="00AF7D8D"/>
    <w:rsid w:val="00B022B3"/>
    <w:rsid w:val="00B11AE8"/>
    <w:rsid w:val="00B16C07"/>
    <w:rsid w:val="00B5160D"/>
    <w:rsid w:val="00B54338"/>
    <w:rsid w:val="00B85BCB"/>
    <w:rsid w:val="00B8755C"/>
    <w:rsid w:val="00BB0355"/>
    <w:rsid w:val="00BE5CBF"/>
    <w:rsid w:val="00BF3489"/>
    <w:rsid w:val="00BF4554"/>
    <w:rsid w:val="00C36CA6"/>
    <w:rsid w:val="00C47B3E"/>
    <w:rsid w:val="00C808CD"/>
    <w:rsid w:val="00C82E56"/>
    <w:rsid w:val="00CA3A7E"/>
    <w:rsid w:val="00CB64AD"/>
    <w:rsid w:val="00CC34F4"/>
    <w:rsid w:val="00CD4584"/>
    <w:rsid w:val="00CD7E0A"/>
    <w:rsid w:val="00D07759"/>
    <w:rsid w:val="00D26928"/>
    <w:rsid w:val="00D300A4"/>
    <w:rsid w:val="00D333B8"/>
    <w:rsid w:val="00D4594B"/>
    <w:rsid w:val="00D50634"/>
    <w:rsid w:val="00D55807"/>
    <w:rsid w:val="00D839E6"/>
    <w:rsid w:val="00D87956"/>
    <w:rsid w:val="00D930E4"/>
    <w:rsid w:val="00DA1073"/>
    <w:rsid w:val="00DB00CB"/>
    <w:rsid w:val="00DB5F7B"/>
    <w:rsid w:val="00DE6DFF"/>
    <w:rsid w:val="00DF44E3"/>
    <w:rsid w:val="00E32E85"/>
    <w:rsid w:val="00E33935"/>
    <w:rsid w:val="00E344A3"/>
    <w:rsid w:val="00E44A96"/>
    <w:rsid w:val="00E5042C"/>
    <w:rsid w:val="00E554D2"/>
    <w:rsid w:val="00E63C53"/>
    <w:rsid w:val="00E77186"/>
    <w:rsid w:val="00E82AD0"/>
    <w:rsid w:val="00E92ACC"/>
    <w:rsid w:val="00E95C7F"/>
    <w:rsid w:val="00ED0151"/>
    <w:rsid w:val="00ED217D"/>
    <w:rsid w:val="00ED21D6"/>
    <w:rsid w:val="00EF6BAF"/>
    <w:rsid w:val="00F02BC9"/>
    <w:rsid w:val="00F15AF1"/>
    <w:rsid w:val="00F244C0"/>
    <w:rsid w:val="00F249EB"/>
    <w:rsid w:val="00F40AD0"/>
    <w:rsid w:val="00F5030F"/>
    <w:rsid w:val="00F84E77"/>
    <w:rsid w:val="00F9523C"/>
    <w:rsid w:val="00FA58F3"/>
    <w:rsid w:val="00FA65D4"/>
    <w:rsid w:val="00FF155C"/>
    <w:rsid w:val="00FF43ED"/>
    <w:rsid w:val="00FF669C"/>
    <w:rsid w:val="00FF76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4AB7D"/>
  <w15:docId w15:val="{FCBFB800-6293-4A0C-A47C-99C4F68C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nhideWhenUsed/>
    <w:rsid w:val="00F84E77"/>
    <w:pPr>
      <w:tabs>
        <w:tab w:val="center" w:pos="4513"/>
        <w:tab w:val="right" w:pos="9026"/>
      </w:tabs>
    </w:pPr>
  </w:style>
  <w:style w:type="character" w:customStyle="1" w:styleId="HeaderChar">
    <w:name w:val="Header Char"/>
    <w:basedOn w:val="DefaultParagraphFont"/>
    <w:link w:val="Header"/>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character" w:styleId="Strong">
    <w:name w:val="Strong"/>
    <w:qFormat/>
    <w:rsid w:val="00027048"/>
    <w:rPr>
      <w:b/>
      <w:bCs/>
    </w:rPr>
  </w:style>
  <w:style w:type="paragraph" w:styleId="BodyText">
    <w:name w:val="Body Text"/>
    <w:basedOn w:val="Normal"/>
    <w:link w:val="BodyTextChar"/>
    <w:rsid w:val="00E33935"/>
    <w:pPr>
      <w:widowControl w:val="0"/>
      <w:autoSpaceDE/>
      <w:autoSpaceDN/>
      <w:adjustRightInd/>
      <w:spacing w:before="0" w:after="0" w:line="-240" w:lineRule="auto"/>
    </w:pPr>
    <w:rPr>
      <w:rFonts w:ascii="Times New Roman" w:hAnsi="Times New Roman" w:cs="Times New Roman"/>
      <w:color w:val="auto"/>
      <w:sz w:val="24"/>
      <w:szCs w:val="20"/>
    </w:rPr>
  </w:style>
  <w:style w:type="character" w:customStyle="1" w:styleId="BodyTextChar">
    <w:name w:val="Body Text Char"/>
    <w:basedOn w:val="DefaultParagraphFont"/>
    <w:link w:val="BodyText"/>
    <w:rsid w:val="00E33935"/>
    <w:rPr>
      <w:rFonts w:ascii="Times New Roman" w:eastAsia="Times New Roman" w:hAnsi="Times New Roman" w:cs="Times New Roman"/>
      <w:sz w:val="24"/>
      <w:szCs w:val="20"/>
      <w:lang w:eastAsia="en-AU"/>
    </w:rPr>
  </w:style>
  <w:style w:type="character" w:customStyle="1" w:styleId="highlight">
    <w:name w:val="highlight"/>
    <w:basedOn w:val="DefaultParagraphFont"/>
    <w:rsid w:val="004E2306"/>
  </w:style>
  <w:style w:type="paragraph" w:styleId="CommentText">
    <w:name w:val="annotation text"/>
    <w:basedOn w:val="Normal"/>
    <w:link w:val="CommentTextChar"/>
    <w:rsid w:val="00416CD4"/>
    <w:pPr>
      <w:widowControl w:val="0"/>
      <w:autoSpaceDE/>
      <w:autoSpaceDN/>
      <w:adjustRightInd/>
      <w:spacing w:before="0" w:after="0"/>
    </w:pPr>
    <w:rPr>
      <w:rFonts w:ascii="Times New Roman" w:hAnsi="Times New Roman" w:cs="Times New Roman"/>
      <w:color w:val="auto"/>
      <w:sz w:val="20"/>
      <w:szCs w:val="20"/>
    </w:rPr>
  </w:style>
  <w:style w:type="character" w:customStyle="1" w:styleId="CommentTextChar">
    <w:name w:val="Comment Text Char"/>
    <w:basedOn w:val="DefaultParagraphFont"/>
    <w:link w:val="CommentText"/>
    <w:rsid w:val="00416CD4"/>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916F65"/>
    <w:rPr>
      <w:sz w:val="16"/>
      <w:szCs w:val="16"/>
    </w:rPr>
  </w:style>
  <w:style w:type="paragraph" w:styleId="CommentSubject">
    <w:name w:val="annotation subject"/>
    <w:basedOn w:val="CommentText"/>
    <w:next w:val="CommentText"/>
    <w:link w:val="CommentSubjectChar"/>
    <w:uiPriority w:val="99"/>
    <w:semiHidden/>
    <w:unhideWhenUsed/>
    <w:rsid w:val="00916F65"/>
    <w:pPr>
      <w:widowControl/>
      <w:autoSpaceDE w:val="0"/>
      <w:autoSpaceDN w:val="0"/>
      <w:adjustRightInd w:val="0"/>
      <w:spacing w:before="120" w:after="120"/>
    </w:pPr>
    <w:rPr>
      <w:rFonts w:asciiTheme="minorHAnsi" w:hAnsiTheme="minorHAnsi" w:cstheme="minorHAnsi"/>
      <w:b/>
      <w:bCs/>
      <w:color w:val="000000"/>
    </w:rPr>
  </w:style>
  <w:style w:type="character" w:customStyle="1" w:styleId="CommentSubjectChar">
    <w:name w:val="Comment Subject Char"/>
    <w:basedOn w:val="CommentTextChar"/>
    <w:link w:val="CommentSubject"/>
    <w:uiPriority w:val="99"/>
    <w:semiHidden/>
    <w:rsid w:val="00916F65"/>
    <w:rPr>
      <w:rFonts w:ascii="Times New Roman" w:eastAsia="Times New Roman" w:hAnsi="Times New Roman" w:cstheme="minorHAnsi"/>
      <w:b/>
      <w:bCs/>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70073544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588BEACFDC454B3DB8C3291ECAC6104C"/>
        <w:category>
          <w:name w:val="General"/>
          <w:gallery w:val="placeholder"/>
        </w:category>
        <w:types>
          <w:type w:val="bbPlcHdr"/>
        </w:types>
        <w:behaviors>
          <w:behavior w:val="content"/>
        </w:behaviors>
        <w:guid w:val="{816FD22E-94F2-4EE6-9D47-01B15E0D9365}"/>
      </w:docPartPr>
      <w:docPartBody>
        <w:p w:rsidR="00D4792D" w:rsidRDefault="00D4792D" w:rsidP="00D4792D">
          <w:pPr>
            <w:pStyle w:val="588BEACFDC454B3DB8C3291ECAC6104C"/>
          </w:pPr>
          <w:r w:rsidRPr="00B463E0">
            <w:rPr>
              <w:rStyle w:val="PlaceholderText"/>
              <w:rFonts w:eastAsiaTheme="minorHAnsi"/>
            </w:rPr>
            <w:t>Click here to enter text.</w:t>
          </w:r>
        </w:p>
      </w:docPartBody>
    </w:docPart>
    <w:docPart>
      <w:docPartPr>
        <w:name w:val="D47522B2AC0A42739FD85AAFEF87123C"/>
        <w:category>
          <w:name w:val="General"/>
          <w:gallery w:val="placeholder"/>
        </w:category>
        <w:types>
          <w:type w:val="bbPlcHdr"/>
        </w:types>
        <w:behaviors>
          <w:behavior w:val="content"/>
        </w:behaviors>
        <w:guid w:val="{0427E27A-69D9-42C5-9D3E-3F34B440C3BB}"/>
      </w:docPartPr>
      <w:docPartBody>
        <w:p w:rsidR="00066D78" w:rsidRDefault="000A6517">
          <w:r w:rsidRPr="009B1B0A">
            <w:rPr>
              <w:rStyle w:val="PlaceholderText"/>
            </w:rPr>
            <w:t>[Controlled Document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985EFD"/>
    <w:rsid w:val="00066D78"/>
    <w:rsid w:val="000A6517"/>
    <w:rsid w:val="00137D04"/>
    <w:rsid w:val="00146088"/>
    <w:rsid w:val="001C77AF"/>
    <w:rsid w:val="00286D8C"/>
    <w:rsid w:val="0030058B"/>
    <w:rsid w:val="003E74BA"/>
    <w:rsid w:val="0047138F"/>
    <w:rsid w:val="0056771B"/>
    <w:rsid w:val="005D26A1"/>
    <w:rsid w:val="006D2150"/>
    <w:rsid w:val="006F6E2B"/>
    <w:rsid w:val="007F38DB"/>
    <w:rsid w:val="00945D1F"/>
    <w:rsid w:val="00953A65"/>
    <w:rsid w:val="00985EFD"/>
    <w:rsid w:val="009D06EC"/>
    <w:rsid w:val="009E599A"/>
    <w:rsid w:val="00A6113D"/>
    <w:rsid w:val="00AA2532"/>
    <w:rsid w:val="00B414F3"/>
    <w:rsid w:val="00B50D1E"/>
    <w:rsid w:val="00BA3C9B"/>
    <w:rsid w:val="00C12BD5"/>
    <w:rsid w:val="00C91F10"/>
    <w:rsid w:val="00D10730"/>
    <w:rsid w:val="00D25FA7"/>
    <w:rsid w:val="00D4792D"/>
    <w:rsid w:val="00D53EF0"/>
    <w:rsid w:val="00F229AC"/>
    <w:rsid w:val="00F241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517"/>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08" ma:contentTypeDescription="Create a new document." ma:contentTypeScope="" ma:versionID="dfb28de46d16585b5fcc66d72e9de56d">
  <xsd:schema xmlns:xsd="http://www.w3.org/2001/XMLSchema" xmlns:xs="http://www.w3.org/2001/XMLSchema" xmlns:p="http://schemas.microsoft.com/office/2006/metadata/properties" xmlns:ns2="e1f43fb0-6a4c-444f-a83e-ed5e6c9d22d9" targetNamespace="http://schemas.microsoft.com/office/2006/metadata/properties" ma:root="true" ma:fieldsID="e5b4b98972991f70eebf6474d58322b1" ns2:_="">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15</Value>
      <Value>31</Value>
      <Value>30</Value>
      <Value>18</Value>
      <Value>28</Value>
      <Value>8</Value>
      <Value>36</Value>
      <Value>57</Value>
      <Value>3</Value>
      <Value>11</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Therese Cubis</DisplayName>
        <AccountId>16</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bd2297ba-883e-4633-929c-bcf22436f9cc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Snr Executive</TermName>
          <TermId xmlns="http://schemas.microsoft.com/office/infopath/2007/PartnerControls">bd2297ba-883e-4633-929c-bcf22436f9cc</TermId>
        </TermInfo>
      </Terms>
    </p7a2625e3185439fb0a4716ee7062b58>
    <CC_RemoveFromDocCentre xmlns="e1f43fb0-6a4c-444f-a83e-ed5e6c9d22d9">false</CC_RemoveFromDocCentre>
    <CC_CtrlDocVersion xmlns="e1f43fb0-6a4c-444f-a83e-ed5e6c9d22d9">3.0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2015-09-15T14:00:00+00:00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Therese Cubis</DisplayName>
        <AccountId>16</AccountId>
        <AccountType/>
      </UserInfo>
    </CC_ApprovedB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1B7F0-AEC8-4F2D-9BFF-CC5804862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3.xml><?xml version="1.0" encoding="utf-8"?>
<ds:datastoreItem xmlns:ds="http://schemas.openxmlformats.org/officeDocument/2006/customXml" ds:itemID="{78FCD55D-DF79-45FA-85F2-4C7883D6226C}">
  <ds:schemaRefs>
    <ds:schemaRef ds:uri="http://schemas.microsoft.com/sharepoint/v3/contenttype/forms"/>
  </ds:schemaRefs>
</ds:datastoreItem>
</file>

<file path=customXml/itemProps4.xml><?xml version="1.0" encoding="utf-8"?>
<ds:datastoreItem xmlns:ds="http://schemas.openxmlformats.org/officeDocument/2006/customXml" ds:itemID="{762F4787-382F-49EB-B332-11DF7823D8E5}">
  <ds:schemaRefs>
    <ds:schemaRef ds:uri="http://schemas.microsoft.com/office/2006/metadata/properties"/>
    <ds:schemaRef ds:uri="http://schemas.microsoft.com/office/infopath/2007/PartnerControls"/>
    <ds:schemaRef ds:uri="e1f43fb0-6a4c-444f-a83e-ed5e6c9d22d9"/>
  </ds:schemaRefs>
</ds:datastoreItem>
</file>

<file path=customXml/itemProps5.xml><?xml version="1.0" encoding="utf-8"?>
<ds:datastoreItem xmlns:ds="http://schemas.openxmlformats.org/officeDocument/2006/customXml" ds:itemID="{B3700ECA-F60E-4A72-A9F2-C33ECCB1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lastModifiedBy>Coates, Tracey L</cp:lastModifiedBy>
  <cp:revision>4</cp:revision>
  <cp:lastPrinted>2018-05-07T03:14:00Z</cp:lastPrinted>
  <dcterms:created xsi:type="dcterms:W3CDTF">2019-08-19T01:48:00Z</dcterms:created>
  <dcterms:modified xsi:type="dcterms:W3CDTF">2024-10-22T01:57:00Z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30;#|bd2297ba-883e-4633-929c-bcf22436f9cc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30;#Snr Executive|bd2297ba-883e-4633-929c-bcf22436f9cc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