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64D8423E" w14:textId="77777777" w:rsidTr="000C59F4">
        <w:trPr>
          <w:trHeight w:val="1332"/>
        </w:trPr>
        <w:tc>
          <w:tcPr>
            <w:tcW w:w="1263" w:type="dxa"/>
            <w:hideMark/>
          </w:tcPr>
          <w:p w14:paraId="5F3BAE60"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4D8F6E60" wp14:editId="128A3231">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0F9D84DA" w14:textId="77777777" w:rsidR="000C59F4" w:rsidRPr="000C59F4" w:rsidRDefault="00475360" w:rsidP="000C59F4">
            <w:pPr>
              <w:autoSpaceDE/>
              <w:autoSpaceDN/>
              <w:adjustRightInd/>
              <w:spacing w:before="0" w:after="0"/>
              <w:rPr>
                <w:bCs/>
                <w:color w:val="1F3886"/>
                <w:sz w:val="52"/>
                <w:szCs w:val="52"/>
              </w:rPr>
            </w:pPr>
            <w:r>
              <w:rPr>
                <w:bCs/>
                <w:noProof/>
                <w:color w:val="1F3886"/>
                <w:sz w:val="52"/>
                <w:szCs w:val="52"/>
              </w:rPr>
              <w:drawing>
                <wp:anchor distT="0" distB="0" distL="114300" distR="114300" simplePos="0" relativeHeight="251664384" behindDoc="0" locked="0" layoutInCell="1" allowOverlap="1" wp14:anchorId="5AB4490E" wp14:editId="51639452">
                  <wp:simplePos x="0" y="0"/>
                  <wp:positionH relativeFrom="column">
                    <wp:posOffset>3056890</wp:posOffset>
                  </wp:positionH>
                  <wp:positionV relativeFrom="paragraph">
                    <wp:posOffset>373380</wp:posOffset>
                  </wp:positionV>
                  <wp:extent cx="2251244" cy="423070"/>
                  <wp:effectExtent l="0" t="0" r="0" b="0"/>
                  <wp:wrapNone/>
                  <wp:docPr id="2" name="Picture 2" descr="C:\Users\tabitha.sinclair\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bitha.sinclair\AppData\Local\Microsoft\Windows\INetCache\Content.Word\download.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18959"/>
                          <a:stretch/>
                        </pic:blipFill>
                        <pic:spPr bwMode="auto">
                          <a:xfrm>
                            <a:off x="0" y="0"/>
                            <a:ext cx="2251244" cy="423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9F4" w:rsidRPr="000C59F4">
              <w:rPr>
                <w:bCs/>
                <w:color w:val="1F3886"/>
                <w:sz w:val="52"/>
                <w:szCs w:val="52"/>
              </w:rPr>
              <w:t>Position Description</w:t>
            </w:r>
          </w:p>
          <w:p w14:paraId="28FE48DB" w14:textId="77777777" w:rsidR="000C59F4" w:rsidRPr="000C59F4" w:rsidRDefault="0045654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w:t>
            </w:r>
            <w:r w:rsidR="00D20208">
              <w:rPr>
                <w:rFonts w:eastAsiaTheme="minorHAnsi" w:cs="Segoe UI"/>
                <w:iCs/>
                <w:caps/>
                <w:color w:val="auto"/>
                <w:sz w:val="20"/>
                <w:szCs w:val="20"/>
                <w:lang w:eastAsia="en-US"/>
              </w:rPr>
              <w:t>Calvary Bruce Private Hospital</w:t>
            </w:r>
            <w:r>
              <w:rPr>
                <w:rFonts w:eastAsiaTheme="minorHAnsi" w:cs="Segoe UI"/>
                <w:iCs/>
                <w:caps/>
                <w:color w:val="auto"/>
                <w:sz w:val="20"/>
                <w:szCs w:val="20"/>
                <w:lang w:eastAsia="en-US"/>
              </w:rPr>
              <w:t>]</w:t>
            </w:r>
          </w:p>
          <w:p w14:paraId="3E3DD319" w14:textId="77777777" w:rsidR="000C59F4" w:rsidRPr="000C59F4" w:rsidRDefault="00475360" w:rsidP="0045654F">
            <w:pPr>
              <w:autoSpaceDE/>
              <w:autoSpaceDN/>
              <w:adjustRightInd/>
              <w:spacing w:before="80" w:after="80"/>
              <w:jc w:val="both"/>
              <w:rPr>
                <w:rFonts w:eastAsiaTheme="minorHAnsi" w:cs="Segoe UI"/>
                <w:i/>
                <w:iCs/>
                <w:color w:val="C00000"/>
                <w:sz w:val="20"/>
                <w:szCs w:val="20"/>
                <w:lang w:eastAsia="en-US"/>
              </w:rPr>
            </w:pPr>
            <w:r w:rsidRPr="00DD0522">
              <w:rPr>
                <w:rFonts w:eastAsiaTheme="minorHAnsi" w:cs="Segoe UI"/>
                <w:b/>
                <w:iCs/>
                <w:color w:val="1F3886"/>
                <w:sz w:val="20"/>
                <w:szCs w:val="20"/>
                <w:lang w:eastAsia="en-US"/>
              </w:rPr>
              <w:t>Hospitality | Healing | Stewardship | Respect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2127"/>
        <w:gridCol w:w="2551"/>
      </w:tblGrid>
      <w:tr w:rsidR="000C59F4" w:rsidRPr="00984666" w14:paraId="6618917E" w14:textId="77777777" w:rsidTr="000C59F4">
        <w:tc>
          <w:tcPr>
            <w:tcW w:w="3119" w:type="dxa"/>
            <w:gridSpan w:val="2"/>
          </w:tcPr>
          <w:p w14:paraId="57722E65" w14:textId="77777777" w:rsidR="000C59F4" w:rsidRPr="007F1973" w:rsidRDefault="000C59F4" w:rsidP="00FF155C">
            <w:pPr>
              <w:rPr>
                <w:b/>
              </w:rPr>
            </w:pPr>
            <w:r w:rsidRPr="007F1973">
              <w:rPr>
                <w:b/>
              </w:rPr>
              <w:t>Position Title</w:t>
            </w:r>
            <w:r>
              <w:rPr>
                <w:b/>
              </w:rPr>
              <w:t>:</w:t>
            </w:r>
          </w:p>
        </w:tc>
        <w:tc>
          <w:tcPr>
            <w:tcW w:w="7229" w:type="dxa"/>
            <w:gridSpan w:val="3"/>
          </w:tcPr>
          <w:p w14:paraId="526ACBC8" w14:textId="77777777" w:rsidR="000C59F4" w:rsidRPr="009208BC" w:rsidRDefault="00C147DB" w:rsidP="00FF155C">
            <w:pPr>
              <w:rPr>
                <w:color w:val="FF0000"/>
              </w:rPr>
            </w:pPr>
            <w:r w:rsidRPr="00AA437B">
              <w:rPr>
                <w:color w:val="auto"/>
              </w:rPr>
              <w:t>Social Worker</w:t>
            </w:r>
          </w:p>
        </w:tc>
      </w:tr>
      <w:tr w:rsidR="000C59F4" w:rsidRPr="00984666" w14:paraId="66004B14" w14:textId="77777777" w:rsidTr="000C59F4">
        <w:tc>
          <w:tcPr>
            <w:tcW w:w="3119" w:type="dxa"/>
            <w:gridSpan w:val="2"/>
          </w:tcPr>
          <w:p w14:paraId="579286CF" w14:textId="77777777" w:rsidR="000C59F4" w:rsidRPr="007F1973" w:rsidRDefault="000C59F4" w:rsidP="00FF155C">
            <w:pPr>
              <w:rPr>
                <w:b/>
              </w:rPr>
            </w:pPr>
            <w:r w:rsidRPr="001418FD">
              <w:rPr>
                <w:b/>
              </w:rPr>
              <w:t>Site/Facility</w:t>
            </w:r>
            <w:r>
              <w:rPr>
                <w:b/>
              </w:rPr>
              <w:t>:</w:t>
            </w:r>
          </w:p>
        </w:tc>
        <w:tc>
          <w:tcPr>
            <w:tcW w:w="7229" w:type="dxa"/>
            <w:gridSpan w:val="3"/>
          </w:tcPr>
          <w:p w14:paraId="2B4A8C97" w14:textId="77777777" w:rsidR="000C59F4" w:rsidRPr="00984666" w:rsidRDefault="00C147DB" w:rsidP="00FF155C">
            <w:r>
              <w:t>Calvary Bruce Private Hospital</w:t>
            </w:r>
          </w:p>
        </w:tc>
      </w:tr>
      <w:tr w:rsidR="000C59F4" w:rsidRPr="00984666" w14:paraId="656B6DA5" w14:textId="77777777" w:rsidTr="000C59F4">
        <w:tc>
          <w:tcPr>
            <w:tcW w:w="3119" w:type="dxa"/>
            <w:gridSpan w:val="2"/>
          </w:tcPr>
          <w:p w14:paraId="344D3062" w14:textId="77777777" w:rsidR="000C59F4" w:rsidRPr="007F1973" w:rsidRDefault="000C59F4" w:rsidP="00FF155C">
            <w:pPr>
              <w:rPr>
                <w:b/>
              </w:rPr>
            </w:pPr>
            <w:r w:rsidRPr="001418FD">
              <w:rPr>
                <w:b/>
              </w:rPr>
              <w:t>Department:</w:t>
            </w:r>
          </w:p>
        </w:tc>
        <w:tc>
          <w:tcPr>
            <w:tcW w:w="7229" w:type="dxa"/>
            <w:gridSpan w:val="3"/>
          </w:tcPr>
          <w:p w14:paraId="1045EB95" w14:textId="77777777" w:rsidR="000C59F4" w:rsidRPr="00984666" w:rsidRDefault="00C147DB" w:rsidP="00FF155C">
            <w:r>
              <w:t>Mental Health</w:t>
            </w:r>
          </w:p>
        </w:tc>
      </w:tr>
      <w:tr w:rsidR="000C59F4" w:rsidRPr="00984666" w14:paraId="4535C7B0" w14:textId="77777777" w:rsidTr="00C147DB">
        <w:tc>
          <w:tcPr>
            <w:tcW w:w="3119" w:type="dxa"/>
            <w:gridSpan w:val="2"/>
            <w:vAlign w:val="center"/>
          </w:tcPr>
          <w:p w14:paraId="655A4DD2" w14:textId="77777777" w:rsidR="000C59F4" w:rsidRPr="007F1973" w:rsidRDefault="000C59F4" w:rsidP="00C147DB">
            <w:pPr>
              <w:rPr>
                <w:b/>
              </w:rPr>
            </w:pPr>
            <w:r>
              <w:rPr>
                <w:b/>
              </w:rPr>
              <w:t>Enterprise Agreement</w:t>
            </w:r>
          </w:p>
        </w:tc>
        <w:tc>
          <w:tcPr>
            <w:tcW w:w="7229" w:type="dxa"/>
            <w:gridSpan w:val="3"/>
          </w:tcPr>
          <w:p w14:paraId="54686D4B" w14:textId="77777777" w:rsidR="000C59F4" w:rsidRPr="00D50634" w:rsidRDefault="00C147DB" w:rsidP="008B46F8">
            <w:pPr>
              <w:rPr>
                <w:i/>
                <w:color w:val="FF0000"/>
              </w:rPr>
            </w:pPr>
            <w:r w:rsidRPr="00C147DB">
              <w:rPr>
                <w:w w:val="105"/>
              </w:rPr>
              <w:t>Calvary Bruce Private Hospital Health Professionals and Support Services Enterprise Agreement 2019</w:t>
            </w:r>
          </w:p>
        </w:tc>
      </w:tr>
      <w:tr w:rsidR="008B46F8" w:rsidRPr="00984666" w14:paraId="5AD38BE6" w14:textId="77777777" w:rsidTr="000C59F4">
        <w:tc>
          <w:tcPr>
            <w:tcW w:w="3119" w:type="dxa"/>
            <w:gridSpan w:val="2"/>
          </w:tcPr>
          <w:p w14:paraId="3B3A84ED" w14:textId="77777777" w:rsidR="008B46F8" w:rsidRPr="007F1973" w:rsidRDefault="008B46F8" w:rsidP="008B46F8">
            <w:pPr>
              <w:rPr>
                <w:b/>
              </w:rPr>
            </w:pPr>
            <w:r>
              <w:rPr>
                <w:b/>
              </w:rPr>
              <w:t>Classification:</w:t>
            </w:r>
          </w:p>
        </w:tc>
        <w:tc>
          <w:tcPr>
            <w:tcW w:w="7229" w:type="dxa"/>
            <w:gridSpan w:val="3"/>
          </w:tcPr>
          <w:p w14:paraId="4F0A57B5" w14:textId="77777777" w:rsidR="008B46F8" w:rsidRPr="00D50634" w:rsidRDefault="00C147DB" w:rsidP="00C147DB">
            <w:pPr>
              <w:rPr>
                <w:i/>
                <w:color w:val="FF0000"/>
              </w:rPr>
            </w:pPr>
            <w:r w:rsidRPr="00C147DB">
              <w:rPr>
                <w:color w:val="auto"/>
              </w:rPr>
              <w:t xml:space="preserve">Allied Health Level 3 </w:t>
            </w:r>
            <w:r w:rsidR="008B46F8" w:rsidRPr="00C147DB">
              <w:rPr>
                <w:i/>
                <w:color w:val="auto"/>
              </w:rPr>
              <w:t xml:space="preserve"> </w:t>
            </w:r>
            <w:bookmarkStart w:id="0" w:name="_GoBack"/>
            <w:bookmarkEnd w:id="0"/>
          </w:p>
        </w:tc>
      </w:tr>
      <w:tr w:rsidR="008B46F8" w:rsidRPr="00984666" w14:paraId="03198B0E" w14:textId="77777777" w:rsidTr="000C59F4">
        <w:tc>
          <w:tcPr>
            <w:tcW w:w="3119" w:type="dxa"/>
            <w:gridSpan w:val="2"/>
          </w:tcPr>
          <w:p w14:paraId="00AAEBE6" w14:textId="77777777" w:rsidR="008B46F8" w:rsidRPr="007F1973" w:rsidRDefault="008B46F8" w:rsidP="008B46F8">
            <w:pPr>
              <w:rPr>
                <w:b/>
              </w:rPr>
            </w:pPr>
            <w:r w:rsidRPr="007F1973">
              <w:rPr>
                <w:b/>
              </w:rPr>
              <w:t>Reports To:</w:t>
            </w:r>
          </w:p>
        </w:tc>
        <w:tc>
          <w:tcPr>
            <w:tcW w:w="7229" w:type="dxa"/>
            <w:gridSpan w:val="3"/>
          </w:tcPr>
          <w:p w14:paraId="382874E7" w14:textId="1BEE3ACD" w:rsidR="008B46F8" w:rsidRPr="00984666" w:rsidRDefault="00DA410D" w:rsidP="008B46F8">
            <w:r>
              <w:t xml:space="preserve">Allied Health Coordinator </w:t>
            </w:r>
          </w:p>
        </w:tc>
      </w:tr>
      <w:tr w:rsidR="008B46F8" w:rsidRPr="00984666" w14:paraId="40049A25" w14:textId="77777777" w:rsidTr="000C59F4">
        <w:tc>
          <w:tcPr>
            <w:tcW w:w="3119" w:type="dxa"/>
            <w:gridSpan w:val="2"/>
          </w:tcPr>
          <w:p w14:paraId="05F83B75" w14:textId="77777777" w:rsidR="008B46F8" w:rsidRPr="007F1973" w:rsidRDefault="008B46F8" w:rsidP="008B46F8">
            <w:pPr>
              <w:rPr>
                <w:b/>
              </w:rPr>
            </w:pPr>
            <w:r w:rsidRPr="007F1973">
              <w:rPr>
                <w:b/>
              </w:rPr>
              <w:t>Date of Preparation:</w:t>
            </w:r>
          </w:p>
        </w:tc>
        <w:tc>
          <w:tcPr>
            <w:tcW w:w="2551" w:type="dxa"/>
          </w:tcPr>
          <w:p w14:paraId="1F0DA0CB" w14:textId="77777777" w:rsidR="008B46F8" w:rsidRPr="00984666" w:rsidRDefault="00C147DB" w:rsidP="008B46F8">
            <w:r>
              <w:t>16/08/2022</w:t>
            </w:r>
          </w:p>
        </w:tc>
        <w:tc>
          <w:tcPr>
            <w:tcW w:w="2127" w:type="dxa"/>
          </w:tcPr>
          <w:p w14:paraId="68DE596F" w14:textId="77777777" w:rsidR="008B46F8" w:rsidRPr="00580355" w:rsidRDefault="008B46F8" w:rsidP="008B46F8">
            <w:pPr>
              <w:rPr>
                <w:b/>
              </w:rPr>
            </w:pPr>
            <w:r w:rsidRPr="00580355">
              <w:rPr>
                <w:b/>
              </w:rPr>
              <w:t>Date Updated:</w:t>
            </w:r>
          </w:p>
        </w:tc>
        <w:tc>
          <w:tcPr>
            <w:tcW w:w="2551" w:type="dxa"/>
          </w:tcPr>
          <w:p w14:paraId="3519F624" w14:textId="0510071B" w:rsidR="008B46F8" w:rsidRPr="00984666" w:rsidRDefault="00DA410D" w:rsidP="008B46F8">
            <w:r>
              <w:t>03/07/2024</w:t>
            </w:r>
          </w:p>
        </w:tc>
      </w:tr>
      <w:tr w:rsidR="008B46F8" w:rsidRPr="007F1973" w14:paraId="3B74F26E" w14:textId="77777777" w:rsidTr="000C59F4">
        <w:tc>
          <w:tcPr>
            <w:tcW w:w="10348" w:type="dxa"/>
            <w:gridSpan w:val="5"/>
            <w:shd w:val="clear" w:color="auto" w:fill="1F3886"/>
          </w:tcPr>
          <w:p w14:paraId="0B9A59D5" w14:textId="77777777" w:rsidR="008B46F8" w:rsidRPr="007C7B2B" w:rsidRDefault="00DA410D" w:rsidP="008B46F8">
            <w:pPr>
              <w:rPr>
                <w:i/>
                <w:color w:val="auto"/>
              </w:rPr>
            </w:pPr>
            <w:sdt>
              <w:sdtPr>
                <w:rPr>
                  <w:i/>
                  <w:color w:val="auto"/>
                </w:rPr>
                <w:id w:val="-804853068"/>
                <w:placeholder>
                  <w:docPart w:val="DEB4D0DF858C40BB969DEA02CDF37E42"/>
                </w:placeholder>
              </w:sdtPr>
              <w:sdtEndPr/>
              <w:sdtContent>
                <w:r w:rsidR="008B46F8" w:rsidRPr="007C7B2B">
                  <w:rPr>
                    <w:b/>
                    <w:color w:val="FFFFFF" w:themeColor="background1"/>
                  </w:rPr>
                  <w:t>Primary Purpose</w:t>
                </w:r>
              </w:sdtContent>
            </w:sdt>
          </w:p>
        </w:tc>
      </w:tr>
      <w:tr w:rsidR="008B46F8" w:rsidRPr="00984666" w14:paraId="2BDC857B" w14:textId="77777777" w:rsidTr="000C59F4">
        <w:tc>
          <w:tcPr>
            <w:tcW w:w="10348" w:type="dxa"/>
            <w:gridSpan w:val="5"/>
          </w:tcPr>
          <w:p w14:paraId="10854CB1" w14:textId="0B6A6049" w:rsidR="00AA437B" w:rsidRDefault="00AA437B" w:rsidP="00AA437B">
            <w:pPr>
              <w:autoSpaceDE/>
              <w:autoSpaceDN/>
              <w:adjustRightInd/>
              <w:spacing w:after="0"/>
              <w:jc w:val="both"/>
              <w:rPr>
                <w:w w:val="105"/>
              </w:rPr>
            </w:pPr>
            <w:r>
              <w:rPr>
                <w:rFonts w:ascii="Calibri" w:hAnsi="Calibri" w:cs="Calibri"/>
                <w:color w:val="auto"/>
              </w:rPr>
              <w:t xml:space="preserve">Our </w:t>
            </w:r>
            <w:r w:rsidR="00C147DB">
              <w:rPr>
                <w:rFonts w:ascii="Calibri" w:hAnsi="Calibri" w:cs="Calibri"/>
                <w:color w:val="auto"/>
              </w:rPr>
              <w:t>Social workers form an integral part of the multidisciplinary team</w:t>
            </w:r>
            <w:r w:rsidR="008D6D29">
              <w:rPr>
                <w:rFonts w:ascii="Calibri" w:hAnsi="Calibri" w:cs="Calibri"/>
                <w:color w:val="auto"/>
              </w:rPr>
              <w:t xml:space="preserve"> at </w:t>
            </w:r>
            <w:r w:rsidR="00C147DB">
              <w:rPr>
                <w:rFonts w:ascii="Calibri" w:hAnsi="Calibri" w:cs="Calibri"/>
                <w:color w:val="auto"/>
              </w:rPr>
              <w:t>Hyson Green</w:t>
            </w:r>
            <w:r w:rsidR="008D6D29">
              <w:rPr>
                <w:rFonts w:ascii="Calibri" w:hAnsi="Calibri" w:cs="Calibri"/>
                <w:color w:val="auto"/>
              </w:rPr>
              <w:t xml:space="preserve"> to </w:t>
            </w:r>
            <w:r w:rsidR="00C147DB">
              <w:rPr>
                <w:rFonts w:ascii="Calibri" w:hAnsi="Calibri" w:cs="Calibri"/>
                <w:color w:val="auto"/>
              </w:rPr>
              <w:t xml:space="preserve">facilitate the group therapy programs and </w:t>
            </w:r>
            <w:r w:rsidR="00C147DB" w:rsidRPr="00165EA6">
              <w:rPr>
                <w:w w:val="105"/>
              </w:rPr>
              <w:t>provide</w:t>
            </w:r>
            <w:r w:rsidR="00C147DB" w:rsidRPr="00165EA6">
              <w:rPr>
                <w:spacing w:val="-13"/>
                <w:w w:val="105"/>
              </w:rPr>
              <w:t xml:space="preserve"> </w:t>
            </w:r>
            <w:r w:rsidR="00C147DB" w:rsidRPr="00165EA6">
              <w:rPr>
                <w:w w:val="105"/>
              </w:rPr>
              <w:t>individual</w:t>
            </w:r>
            <w:r w:rsidR="00C147DB" w:rsidRPr="00165EA6">
              <w:rPr>
                <w:spacing w:val="-13"/>
                <w:w w:val="105"/>
              </w:rPr>
              <w:t xml:space="preserve"> </w:t>
            </w:r>
            <w:r w:rsidR="00C147DB" w:rsidRPr="00165EA6">
              <w:rPr>
                <w:w w:val="105"/>
              </w:rPr>
              <w:t>therapy</w:t>
            </w:r>
            <w:r w:rsidR="00C147DB" w:rsidRPr="00165EA6">
              <w:rPr>
                <w:spacing w:val="-12"/>
                <w:w w:val="105"/>
              </w:rPr>
              <w:t xml:space="preserve"> </w:t>
            </w:r>
            <w:r w:rsidR="00C147DB" w:rsidRPr="00165EA6">
              <w:rPr>
                <w:w w:val="105"/>
              </w:rPr>
              <w:t>for</w:t>
            </w:r>
            <w:r w:rsidR="00C147DB" w:rsidRPr="00165EA6">
              <w:rPr>
                <w:spacing w:val="-11"/>
                <w:w w:val="105"/>
              </w:rPr>
              <w:t xml:space="preserve"> </w:t>
            </w:r>
            <w:r w:rsidR="00C147DB">
              <w:rPr>
                <w:w w:val="105"/>
              </w:rPr>
              <w:t>patients</w:t>
            </w:r>
            <w:r w:rsidR="00BA502E">
              <w:rPr>
                <w:w w:val="105"/>
              </w:rPr>
              <w:t>. The role also involves providing consultation and liaison to other areas of the Private</w:t>
            </w:r>
            <w:r w:rsidR="00BA502E">
              <w:rPr>
                <w:spacing w:val="-22"/>
                <w:w w:val="105"/>
              </w:rPr>
              <w:t xml:space="preserve"> </w:t>
            </w:r>
            <w:r w:rsidR="00BA502E">
              <w:rPr>
                <w:w w:val="105"/>
              </w:rPr>
              <w:t>Hospital as needed.</w:t>
            </w:r>
          </w:p>
          <w:p w14:paraId="09801766" w14:textId="3830CE7D" w:rsidR="00BA502E" w:rsidRPr="00B97882" w:rsidRDefault="00BA502E" w:rsidP="00BA502E">
            <w:pPr>
              <w:pStyle w:val="TableParagraph"/>
              <w:spacing w:before="119" w:line="247" w:lineRule="auto"/>
              <w:ind w:left="0" w:right="329"/>
              <w:jc w:val="both"/>
              <w:rPr>
                <w:w w:val="105"/>
              </w:rPr>
            </w:pPr>
            <w:r>
              <w:t>The team at Hyson Green are</w:t>
            </w:r>
            <w:r w:rsidRPr="00574C9F">
              <w:t xml:space="preserve"> committed to providing contemporary and innovative approaches to </w:t>
            </w:r>
            <w:r>
              <w:t>mental health care. We strive</w:t>
            </w:r>
            <w:r w:rsidRPr="00574C9F">
              <w:t xml:space="preserve"> to </w:t>
            </w:r>
            <w:r>
              <w:t xml:space="preserve">empower our patients on their recovery journey, </w:t>
            </w:r>
            <w:r w:rsidRPr="00574C9F">
              <w:t xml:space="preserve">with a focus on collaborative </w:t>
            </w:r>
            <w:proofErr w:type="gramStart"/>
            <w:r w:rsidRPr="00574C9F">
              <w:t>decision making</w:t>
            </w:r>
            <w:proofErr w:type="gramEnd"/>
            <w:r w:rsidRPr="00574C9F">
              <w:t xml:space="preserve"> and care planning.</w:t>
            </w:r>
          </w:p>
          <w:p w14:paraId="120E54B0" w14:textId="77777777" w:rsidR="00BA502E" w:rsidRDefault="00BA502E" w:rsidP="00BA502E">
            <w:pPr>
              <w:pStyle w:val="TableParagraph"/>
              <w:spacing w:before="119" w:line="247" w:lineRule="auto"/>
              <w:ind w:left="0" w:right="329"/>
              <w:jc w:val="both"/>
              <w:rPr>
                <w:w w:val="105"/>
              </w:rPr>
            </w:pPr>
            <w:r>
              <w:rPr>
                <w:w w:val="105"/>
              </w:rPr>
              <w:t xml:space="preserve">We are seeking talented people who are passionate about delivering </w:t>
            </w:r>
            <w:proofErr w:type="gramStart"/>
            <w:r>
              <w:rPr>
                <w:w w:val="105"/>
              </w:rPr>
              <w:t>high-quality</w:t>
            </w:r>
            <w:proofErr w:type="gramEnd"/>
            <w:r>
              <w:rPr>
                <w:w w:val="105"/>
              </w:rPr>
              <w:t xml:space="preserve">, evidence-based treatments to the community; committed to improving their professional knowledge and skills within an enriching clinical environment; and can work cohesively within a supportive team structure. </w:t>
            </w:r>
          </w:p>
          <w:p w14:paraId="4AD392FE" w14:textId="77777777" w:rsidR="00BA502E" w:rsidRDefault="00BA502E" w:rsidP="00BA502E">
            <w:pPr>
              <w:pStyle w:val="TableParagraph"/>
              <w:spacing w:before="119" w:line="247" w:lineRule="auto"/>
              <w:ind w:left="0" w:right="329"/>
              <w:jc w:val="both"/>
              <w:rPr>
                <w:w w:val="105"/>
              </w:rPr>
            </w:pPr>
          </w:p>
          <w:p w14:paraId="31BAF6D0" w14:textId="77777777" w:rsidR="00BA502E" w:rsidRDefault="00BA502E" w:rsidP="000336DD">
            <w:pPr>
              <w:pStyle w:val="TableParagraph"/>
              <w:numPr>
                <w:ilvl w:val="0"/>
                <w:numId w:val="41"/>
              </w:numPr>
              <w:spacing w:before="119" w:line="247" w:lineRule="auto"/>
              <w:ind w:right="329"/>
              <w:jc w:val="both"/>
            </w:pPr>
            <w:r>
              <w:rPr>
                <w:w w:val="105"/>
              </w:rPr>
              <w:t>With</w:t>
            </w:r>
            <w:r>
              <w:rPr>
                <w:spacing w:val="-17"/>
                <w:w w:val="105"/>
              </w:rPr>
              <w:t xml:space="preserve"> </w:t>
            </w:r>
            <w:r>
              <w:rPr>
                <w:w w:val="105"/>
              </w:rPr>
              <w:t>minimal</w:t>
            </w:r>
            <w:r>
              <w:rPr>
                <w:spacing w:val="-15"/>
                <w:w w:val="105"/>
              </w:rPr>
              <w:t xml:space="preserve"> </w:t>
            </w:r>
            <w:r>
              <w:rPr>
                <w:w w:val="105"/>
              </w:rPr>
              <w:t>direction,</w:t>
            </w:r>
            <w:r>
              <w:rPr>
                <w:spacing w:val="-15"/>
                <w:w w:val="105"/>
              </w:rPr>
              <w:t xml:space="preserve"> </w:t>
            </w:r>
            <w:r>
              <w:rPr>
                <w:w w:val="105"/>
              </w:rPr>
              <w:t>provide</w:t>
            </w:r>
            <w:r>
              <w:rPr>
                <w:spacing w:val="-16"/>
                <w:w w:val="105"/>
              </w:rPr>
              <w:t xml:space="preserve"> </w:t>
            </w:r>
            <w:r>
              <w:rPr>
                <w:w w:val="105"/>
              </w:rPr>
              <w:t>professional</w:t>
            </w:r>
            <w:r>
              <w:rPr>
                <w:spacing w:val="-16"/>
                <w:w w:val="105"/>
              </w:rPr>
              <w:t xml:space="preserve"> </w:t>
            </w:r>
            <w:r>
              <w:rPr>
                <w:w w:val="105"/>
              </w:rPr>
              <w:t>health</w:t>
            </w:r>
            <w:r>
              <w:rPr>
                <w:spacing w:val="-13"/>
                <w:w w:val="105"/>
              </w:rPr>
              <w:t xml:space="preserve"> </w:t>
            </w:r>
            <w:r>
              <w:rPr>
                <w:w w:val="105"/>
              </w:rPr>
              <w:t>services</w:t>
            </w:r>
            <w:r>
              <w:rPr>
                <w:spacing w:val="-16"/>
                <w:w w:val="105"/>
              </w:rPr>
              <w:t xml:space="preserve"> </w:t>
            </w:r>
            <w:r>
              <w:rPr>
                <w:w w:val="105"/>
              </w:rPr>
              <w:t>that</w:t>
            </w:r>
            <w:r>
              <w:rPr>
                <w:spacing w:val="-15"/>
                <w:w w:val="105"/>
              </w:rPr>
              <w:t xml:space="preserve"> </w:t>
            </w:r>
            <w:r>
              <w:rPr>
                <w:w w:val="105"/>
              </w:rPr>
              <w:t>include</w:t>
            </w:r>
            <w:r>
              <w:rPr>
                <w:spacing w:val="-16"/>
                <w:w w:val="105"/>
              </w:rPr>
              <w:t xml:space="preserve"> </w:t>
            </w:r>
            <w:r>
              <w:rPr>
                <w:w w:val="105"/>
              </w:rPr>
              <w:t>assessment,</w:t>
            </w:r>
            <w:r>
              <w:rPr>
                <w:spacing w:val="-15"/>
                <w:w w:val="105"/>
              </w:rPr>
              <w:t xml:space="preserve"> formulation, </w:t>
            </w:r>
            <w:r>
              <w:rPr>
                <w:w w:val="105"/>
              </w:rPr>
              <w:t>counselling, therapeutic</w:t>
            </w:r>
            <w:r>
              <w:rPr>
                <w:spacing w:val="-10"/>
                <w:w w:val="105"/>
              </w:rPr>
              <w:t xml:space="preserve"> </w:t>
            </w:r>
            <w:r>
              <w:rPr>
                <w:w w:val="105"/>
              </w:rPr>
              <w:t>intervention,</w:t>
            </w:r>
            <w:r>
              <w:rPr>
                <w:spacing w:val="-4"/>
                <w:w w:val="105"/>
              </w:rPr>
              <w:t xml:space="preserve"> </w:t>
            </w:r>
            <w:r>
              <w:rPr>
                <w:w w:val="105"/>
              </w:rPr>
              <w:t>case</w:t>
            </w:r>
            <w:r>
              <w:rPr>
                <w:spacing w:val="-6"/>
                <w:w w:val="105"/>
              </w:rPr>
              <w:t xml:space="preserve"> </w:t>
            </w:r>
            <w:r>
              <w:rPr>
                <w:w w:val="105"/>
              </w:rPr>
              <w:t>management,</w:t>
            </w:r>
            <w:r>
              <w:rPr>
                <w:spacing w:val="-4"/>
                <w:w w:val="105"/>
              </w:rPr>
              <w:t xml:space="preserve"> </w:t>
            </w:r>
            <w:r>
              <w:rPr>
                <w:w w:val="105"/>
              </w:rPr>
              <w:t>consultation</w:t>
            </w:r>
            <w:r>
              <w:rPr>
                <w:spacing w:val="-6"/>
                <w:w w:val="105"/>
              </w:rPr>
              <w:t xml:space="preserve"> </w:t>
            </w:r>
            <w:r>
              <w:rPr>
                <w:w w:val="105"/>
              </w:rPr>
              <w:t>and</w:t>
            </w:r>
            <w:r>
              <w:rPr>
                <w:spacing w:val="-5"/>
                <w:w w:val="105"/>
              </w:rPr>
              <w:t xml:space="preserve"> </w:t>
            </w:r>
            <w:r>
              <w:rPr>
                <w:w w:val="105"/>
              </w:rPr>
              <w:t>referral</w:t>
            </w:r>
            <w:r>
              <w:rPr>
                <w:spacing w:val="-5"/>
                <w:w w:val="105"/>
              </w:rPr>
              <w:t xml:space="preserve"> </w:t>
            </w:r>
            <w:r>
              <w:rPr>
                <w:w w:val="105"/>
              </w:rPr>
              <w:t>as</w:t>
            </w:r>
            <w:r>
              <w:rPr>
                <w:spacing w:val="-6"/>
                <w:w w:val="105"/>
              </w:rPr>
              <w:t xml:space="preserve"> </w:t>
            </w:r>
            <w:r>
              <w:rPr>
                <w:w w:val="105"/>
              </w:rPr>
              <w:t>required.</w:t>
            </w:r>
          </w:p>
          <w:p w14:paraId="52A59772" w14:textId="4E103D03" w:rsidR="006604CF" w:rsidRPr="006604CF" w:rsidRDefault="006604CF" w:rsidP="00BA2AE4">
            <w:pPr>
              <w:pStyle w:val="TableParagraph"/>
              <w:numPr>
                <w:ilvl w:val="0"/>
                <w:numId w:val="24"/>
              </w:numPr>
              <w:tabs>
                <w:tab w:val="left" w:pos="779"/>
                <w:tab w:val="left" w:pos="780"/>
              </w:tabs>
              <w:spacing w:before="114" w:after="240"/>
              <w:ind w:right="723"/>
            </w:pPr>
            <w:r>
              <w:rPr>
                <w:w w:val="105"/>
              </w:rPr>
              <w:t>Develop</w:t>
            </w:r>
            <w:r>
              <w:rPr>
                <w:spacing w:val="-14"/>
                <w:w w:val="105"/>
              </w:rPr>
              <w:t xml:space="preserve"> </w:t>
            </w:r>
            <w:r>
              <w:rPr>
                <w:w w:val="105"/>
              </w:rPr>
              <w:t>and</w:t>
            </w:r>
            <w:r>
              <w:rPr>
                <w:spacing w:val="-14"/>
                <w:w w:val="105"/>
              </w:rPr>
              <w:t xml:space="preserve"> </w:t>
            </w:r>
            <w:r>
              <w:rPr>
                <w:w w:val="105"/>
              </w:rPr>
              <w:t>deliver</w:t>
            </w:r>
            <w:r>
              <w:rPr>
                <w:spacing w:val="-13"/>
                <w:w w:val="105"/>
              </w:rPr>
              <w:t xml:space="preserve"> </w:t>
            </w:r>
            <w:r>
              <w:rPr>
                <w:w w:val="105"/>
              </w:rPr>
              <w:t>group</w:t>
            </w:r>
            <w:r>
              <w:rPr>
                <w:spacing w:val="-13"/>
                <w:w w:val="105"/>
              </w:rPr>
              <w:t xml:space="preserve"> </w:t>
            </w:r>
            <w:r>
              <w:rPr>
                <w:w w:val="105"/>
              </w:rPr>
              <w:t>therapy</w:t>
            </w:r>
            <w:r>
              <w:rPr>
                <w:spacing w:val="-12"/>
                <w:w w:val="105"/>
              </w:rPr>
              <w:t xml:space="preserve"> </w:t>
            </w:r>
            <w:r>
              <w:rPr>
                <w:w w:val="105"/>
              </w:rPr>
              <w:t>programs</w:t>
            </w:r>
            <w:r>
              <w:rPr>
                <w:spacing w:val="-13"/>
                <w:w w:val="105"/>
              </w:rPr>
              <w:t xml:space="preserve"> </w:t>
            </w:r>
            <w:r>
              <w:rPr>
                <w:w w:val="105"/>
              </w:rPr>
              <w:t>and</w:t>
            </w:r>
            <w:r>
              <w:rPr>
                <w:spacing w:val="-13"/>
                <w:w w:val="105"/>
              </w:rPr>
              <w:t xml:space="preserve"> </w:t>
            </w:r>
            <w:r>
              <w:rPr>
                <w:w w:val="105"/>
              </w:rPr>
              <w:t>therapeutic</w:t>
            </w:r>
            <w:r>
              <w:rPr>
                <w:spacing w:val="-15"/>
                <w:w w:val="105"/>
              </w:rPr>
              <w:t xml:space="preserve"> </w:t>
            </w:r>
            <w:r>
              <w:rPr>
                <w:w w:val="105"/>
              </w:rPr>
              <w:t>interventions</w:t>
            </w:r>
            <w:r>
              <w:rPr>
                <w:spacing w:val="-12"/>
                <w:w w:val="105"/>
              </w:rPr>
              <w:t xml:space="preserve"> </w:t>
            </w:r>
            <w:r>
              <w:rPr>
                <w:w w:val="105"/>
              </w:rPr>
              <w:t>for</w:t>
            </w:r>
            <w:r>
              <w:rPr>
                <w:spacing w:val="-13"/>
                <w:w w:val="105"/>
              </w:rPr>
              <w:t xml:space="preserve"> </w:t>
            </w:r>
            <w:r>
              <w:rPr>
                <w:w w:val="105"/>
              </w:rPr>
              <w:t>clients</w:t>
            </w:r>
            <w:r>
              <w:rPr>
                <w:spacing w:val="-12"/>
                <w:w w:val="105"/>
              </w:rPr>
              <w:t xml:space="preserve"> </w:t>
            </w:r>
            <w:r>
              <w:rPr>
                <w:w w:val="105"/>
              </w:rPr>
              <w:t>in</w:t>
            </w:r>
            <w:r>
              <w:rPr>
                <w:spacing w:val="-13"/>
                <w:w w:val="105"/>
              </w:rPr>
              <w:t xml:space="preserve"> </w:t>
            </w:r>
            <w:r>
              <w:rPr>
                <w:w w:val="105"/>
              </w:rPr>
              <w:t>Hyson</w:t>
            </w:r>
            <w:r>
              <w:rPr>
                <w:spacing w:val="-10"/>
                <w:w w:val="105"/>
              </w:rPr>
              <w:t xml:space="preserve"> </w:t>
            </w:r>
            <w:r>
              <w:rPr>
                <w:w w:val="105"/>
              </w:rPr>
              <w:t>Green and other areas of the</w:t>
            </w:r>
            <w:r>
              <w:rPr>
                <w:spacing w:val="-13"/>
                <w:w w:val="105"/>
              </w:rPr>
              <w:t xml:space="preserve"> </w:t>
            </w:r>
            <w:r>
              <w:rPr>
                <w:w w:val="105"/>
              </w:rPr>
              <w:t>hospital</w:t>
            </w:r>
          </w:p>
          <w:p w14:paraId="1E231B78" w14:textId="0BC9AAAE" w:rsidR="00BA2AE4" w:rsidRPr="00BA2AE4" w:rsidRDefault="00BA502E" w:rsidP="00BA2AE4">
            <w:pPr>
              <w:pStyle w:val="TableParagraph"/>
              <w:numPr>
                <w:ilvl w:val="0"/>
                <w:numId w:val="24"/>
              </w:numPr>
              <w:tabs>
                <w:tab w:val="left" w:pos="779"/>
                <w:tab w:val="left" w:pos="780"/>
              </w:tabs>
              <w:spacing w:before="114" w:after="240"/>
              <w:ind w:right="723"/>
            </w:pPr>
            <w:r>
              <w:rPr>
                <w:w w:val="105"/>
              </w:rPr>
              <w:t>Consult</w:t>
            </w:r>
            <w:r>
              <w:rPr>
                <w:spacing w:val="-12"/>
                <w:w w:val="105"/>
              </w:rPr>
              <w:t xml:space="preserve"> </w:t>
            </w:r>
            <w:r>
              <w:rPr>
                <w:w w:val="105"/>
              </w:rPr>
              <w:t>and</w:t>
            </w:r>
            <w:r>
              <w:rPr>
                <w:spacing w:val="-12"/>
                <w:w w:val="105"/>
              </w:rPr>
              <w:t xml:space="preserve"> </w:t>
            </w:r>
            <w:r>
              <w:rPr>
                <w:w w:val="105"/>
              </w:rPr>
              <w:t>liaise</w:t>
            </w:r>
            <w:r>
              <w:rPr>
                <w:spacing w:val="-9"/>
                <w:w w:val="105"/>
              </w:rPr>
              <w:t xml:space="preserve"> </w:t>
            </w:r>
            <w:r>
              <w:rPr>
                <w:w w:val="105"/>
              </w:rPr>
              <w:t>with</w:t>
            </w:r>
            <w:r>
              <w:rPr>
                <w:spacing w:val="-11"/>
                <w:w w:val="105"/>
              </w:rPr>
              <w:t xml:space="preserve"> </w:t>
            </w:r>
            <w:r>
              <w:rPr>
                <w:w w:val="105"/>
              </w:rPr>
              <w:t>other</w:t>
            </w:r>
            <w:r>
              <w:rPr>
                <w:spacing w:val="-12"/>
                <w:w w:val="105"/>
              </w:rPr>
              <w:t xml:space="preserve"> </w:t>
            </w:r>
            <w:r>
              <w:rPr>
                <w:w w:val="105"/>
              </w:rPr>
              <w:t>health</w:t>
            </w:r>
            <w:r>
              <w:rPr>
                <w:spacing w:val="-13"/>
                <w:w w:val="105"/>
              </w:rPr>
              <w:t xml:space="preserve"> </w:t>
            </w:r>
            <w:r>
              <w:rPr>
                <w:w w:val="105"/>
              </w:rPr>
              <w:t>professionals</w:t>
            </w:r>
            <w:r>
              <w:rPr>
                <w:spacing w:val="-12"/>
                <w:w w:val="105"/>
              </w:rPr>
              <w:t xml:space="preserve"> </w:t>
            </w:r>
            <w:r>
              <w:rPr>
                <w:w w:val="105"/>
              </w:rPr>
              <w:t>and</w:t>
            </w:r>
            <w:r>
              <w:rPr>
                <w:spacing w:val="-11"/>
                <w:w w:val="105"/>
              </w:rPr>
              <w:t xml:space="preserve"> </w:t>
            </w:r>
            <w:r>
              <w:rPr>
                <w:w w:val="105"/>
              </w:rPr>
              <w:t>external</w:t>
            </w:r>
            <w:r>
              <w:rPr>
                <w:spacing w:val="-13"/>
                <w:w w:val="105"/>
              </w:rPr>
              <w:t xml:space="preserve"> </w:t>
            </w:r>
            <w:r>
              <w:rPr>
                <w:w w:val="105"/>
              </w:rPr>
              <w:t>agencies</w:t>
            </w:r>
            <w:r>
              <w:rPr>
                <w:spacing w:val="-14"/>
                <w:w w:val="105"/>
              </w:rPr>
              <w:t xml:space="preserve"> </w:t>
            </w:r>
            <w:r>
              <w:rPr>
                <w:w w:val="105"/>
              </w:rPr>
              <w:t>to</w:t>
            </w:r>
            <w:r>
              <w:rPr>
                <w:spacing w:val="-12"/>
                <w:w w:val="105"/>
              </w:rPr>
              <w:t xml:space="preserve"> </w:t>
            </w:r>
            <w:r>
              <w:rPr>
                <w:w w:val="105"/>
              </w:rPr>
              <w:t>ensure</w:t>
            </w:r>
            <w:r>
              <w:rPr>
                <w:spacing w:val="-12"/>
                <w:w w:val="105"/>
              </w:rPr>
              <w:t xml:space="preserve"> </w:t>
            </w:r>
            <w:r>
              <w:rPr>
                <w:w w:val="105"/>
              </w:rPr>
              <w:t>ongoing</w:t>
            </w:r>
            <w:r>
              <w:rPr>
                <w:spacing w:val="-11"/>
                <w:w w:val="105"/>
              </w:rPr>
              <w:t xml:space="preserve"> </w:t>
            </w:r>
            <w:r>
              <w:rPr>
                <w:w w:val="105"/>
              </w:rPr>
              <w:t>support</w:t>
            </w:r>
            <w:r>
              <w:rPr>
                <w:spacing w:val="-10"/>
                <w:w w:val="105"/>
              </w:rPr>
              <w:t xml:space="preserve"> </w:t>
            </w:r>
            <w:r>
              <w:rPr>
                <w:w w:val="105"/>
              </w:rPr>
              <w:t>for patients during their</w:t>
            </w:r>
            <w:r>
              <w:rPr>
                <w:spacing w:val="-9"/>
                <w:w w:val="105"/>
              </w:rPr>
              <w:t xml:space="preserve"> </w:t>
            </w:r>
            <w:r>
              <w:rPr>
                <w:w w:val="105"/>
              </w:rPr>
              <w:t>recovery.</w:t>
            </w:r>
          </w:p>
          <w:p w14:paraId="1C6184B6" w14:textId="0672F736" w:rsidR="00BA502E" w:rsidRPr="006604CF" w:rsidRDefault="00BA2AE4" w:rsidP="006604CF">
            <w:pPr>
              <w:pStyle w:val="ListParagraph"/>
              <w:numPr>
                <w:ilvl w:val="0"/>
                <w:numId w:val="24"/>
              </w:numPr>
              <w:spacing w:after="240"/>
              <w:jc w:val="both"/>
              <w:rPr>
                <w:rFonts w:cstheme="minorHAnsi"/>
                <w:color w:val="auto"/>
                <w:lang w:val="en-US"/>
              </w:rPr>
            </w:pPr>
            <w:r>
              <w:t xml:space="preserve">Ensure that a sound discharge plan </w:t>
            </w:r>
            <w:proofErr w:type="gramStart"/>
            <w:r>
              <w:t>is made</w:t>
            </w:r>
            <w:proofErr w:type="gramEnd"/>
            <w:r>
              <w:t xml:space="preserve"> in consultation with the patient, carer and other agencies and make all necessary referrals on behalf of the patient.</w:t>
            </w:r>
          </w:p>
          <w:p w14:paraId="2AEE6E88" w14:textId="77777777" w:rsidR="00BA502E" w:rsidRDefault="00BA502E" w:rsidP="00BA2AE4">
            <w:pPr>
              <w:pStyle w:val="TableParagraph"/>
              <w:numPr>
                <w:ilvl w:val="0"/>
                <w:numId w:val="24"/>
              </w:numPr>
              <w:tabs>
                <w:tab w:val="left" w:pos="779"/>
                <w:tab w:val="left" w:pos="780"/>
              </w:tabs>
              <w:spacing w:before="114"/>
              <w:ind w:right="723"/>
              <w:rPr>
                <w:i/>
              </w:rPr>
            </w:pPr>
            <w:r>
              <w:rPr>
                <w:w w:val="105"/>
              </w:rPr>
              <w:t>Undertake</w:t>
            </w:r>
            <w:r>
              <w:rPr>
                <w:spacing w:val="-15"/>
                <w:w w:val="105"/>
              </w:rPr>
              <w:t xml:space="preserve"> </w:t>
            </w:r>
            <w:r>
              <w:rPr>
                <w:w w:val="105"/>
              </w:rPr>
              <w:t>administrative</w:t>
            </w:r>
            <w:r>
              <w:rPr>
                <w:spacing w:val="-15"/>
                <w:w w:val="105"/>
              </w:rPr>
              <w:t xml:space="preserve"> </w:t>
            </w:r>
            <w:r>
              <w:rPr>
                <w:w w:val="105"/>
              </w:rPr>
              <w:t>duties</w:t>
            </w:r>
            <w:r>
              <w:rPr>
                <w:spacing w:val="-16"/>
                <w:w w:val="105"/>
              </w:rPr>
              <w:t xml:space="preserve"> </w:t>
            </w:r>
            <w:r>
              <w:rPr>
                <w:w w:val="105"/>
              </w:rPr>
              <w:t>including</w:t>
            </w:r>
            <w:r>
              <w:rPr>
                <w:spacing w:val="-14"/>
                <w:w w:val="105"/>
              </w:rPr>
              <w:t xml:space="preserve"> </w:t>
            </w:r>
            <w:r>
              <w:rPr>
                <w:w w:val="105"/>
              </w:rPr>
              <w:t>preparation</w:t>
            </w:r>
            <w:r>
              <w:rPr>
                <w:spacing w:val="-15"/>
                <w:w w:val="105"/>
              </w:rPr>
              <w:t xml:space="preserve"> </w:t>
            </w:r>
            <w:r>
              <w:rPr>
                <w:w w:val="105"/>
              </w:rPr>
              <w:t>of</w:t>
            </w:r>
            <w:r>
              <w:rPr>
                <w:spacing w:val="-15"/>
                <w:w w:val="105"/>
              </w:rPr>
              <w:t xml:space="preserve"> </w:t>
            </w:r>
            <w:r>
              <w:rPr>
                <w:w w:val="105"/>
              </w:rPr>
              <w:t>reports,</w:t>
            </w:r>
            <w:r>
              <w:rPr>
                <w:spacing w:val="-18"/>
                <w:w w:val="105"/>
              </w:rPr>
              <w:t xml:space="preserve"> </w:t>
            </w:r>
            <w:r>
              <w:rPr>
                <w:w w:val="105"/>
              </w:rPr>
              <w:t>maintenance</w:t>
            </w:r>
            <w:r>
              <w:rPr>
                <w:spacing w:val="-12"/>
                <w:w w:val="105"/>
              </w:rPr>
              <w:t xml:space="preserve"> </w:t>
            </w:r>
            <w:r>
              <w:rPr>
                <w:w w:val="105"/>
              </w:rPr>
              <w:t>of</w:t>
            </w:r>
            <w:r>
              <w:rPr>
                <w:spacing w:val="-14"/>
                <w:w w:val="105"/>
              </w:rPr>
              <w:t xml:space="preserve"> </w:t>
            </w:r>
            <w:r>
              <w:rPr>
                <w:w w:val="105"/>
              </w:rPr>
              <w:t>records,</w:t>
            </w:r>
            <w:r>
              <w:rPr>
                <w:spacing w:val="-18"/>
                <w:w w:val="105"/>
              </w:rPr>
              <w:t xml:space="preserve"> </w:t>
            </w:r>
            <w:r>
              <w:rPr>
                <w:w w:val="105"/>
              </w:rPr>
              <w:t>and</w:t>
            </w:r>
            <w:r>
              <w:rPr>
                <w:spacing w:val="-16"/>
                <w:w w:val="105"/>
              </w:rPr>
              <w:t xml:space="preserve"> </w:t>
            </w:r>
            <w:r>
              <w:rPr>
                <w:w w:val="105"/>
              </w:rPr>
              <w:t>provision of regular statistical information as</w:t>
            </w:r>
            <w:r>
              <w:rPr>
                <w:spacing w:val="-18"/>
                <w:w w:val="105"/>
              </w:rPr>
              <w:t xml:space="preserve"> </w:t>
            </w:r>
            <w:r>
              <w:rPr>
                <w:w w:val="105"/>
              </w:rPr>
              <w:t>required.</w:t>
            </w:r>
          </w:p>
          <w:p w14:paraId="1B191610" w14:textId="2A618520" w:rsidR="00BA502E" w:rsidRPr="00BA2AE4" w:rsidRDefault="00BA502E" w:rsidP="00BA2AE4">
            <w:pPr>
              <w:pStyle w:val="TableParagraph"/>
              <w:numPr>
                <w:ilvl w:val="0"/>
                <w:numId w:val="24"/>
              </w:numPr>
              <w:tabs>
                <w:tab w:val="left" w:pos="780"/>
              </w:tabs>
              <w:spacing w:before="114"/>
              <w:ind w:right="723"/>
              <w:rPr>
                <w:i/>
              </w:rPr>
            </w:pPr>
            <w:r>
              <w:rPr>
                <w:w w:val="105"/>
              </w:rPr>
              <w:t>Participate</w:t>
            </w:r>
            <w:r>
              <w:rPr>
                <w:spacing w:val="-9"/>
                <w:w w:val="105"/>
              </w:rPr>
              <w:t xml:space="preserve"> </w:t>
            </w:r>
            <w:r>
              <w:rPr>
                <w:w w:val="105"/>
              </w:rPr>
              <w:t>in</w:t>
            </w:r>
            <w:r>
              <w:rPr>
                <w:spacing w:val="-7"/>
                <w:w w:val="105"/>
              </w:rPr>
              <w:t xml:space="preserve"> </w:t>
            </w:r>
            <w:r>
              <w:rPr>
                <w:w w:val="105"/>
              </w:rPr>
              <w:t>staff</w:t>
            </w:r>
            <w:r>
              <w:rPr>
                <w:spacing w:val="-10"/>
                <w:w w:val="105"/>
              </w:rPr>
              <w:t xml:space="preserve"> </w:t>
            </w:r>
            <w:r>
              <w:rPr>
                <w:w w:val="105"/>
              </w:rPr>
              <w:t>training</w:t>
            </w:r>
            <w:r>
              <w:rPr>
                <w:spacing w:val="-5"/>
                <w:w w:val="105"/>
              </w:rPr>
              <w:t xml:space="preserve"> </w:t>
            </w:r>
            <w:r>
              <w:rPr>
                <w:w w:val="105"/>
              </w:rPr>
              <w:t>opportunities</w:t>
            </w:r>
            <w:r>
              <w:rPr>
                <w:spacing w:val="-11"/>
                <w:w w:val="105"/>
              </w:rPr>
              <w:t xml:space="preserve"> </w:t>
            </w:r>
            <w:r>
              <w:rPr>
                <w:w w:val="105"/>
              </w:rPr>
              <w:t>and</w:t>
            </w:r>
            <w:r>
              <w:rPr>
                <w:spacing w:val="-7"/>
                <w:w w:val="105"/>
              </w:rPr>
              <w:t xml:space="preserve"> </w:t>
            </w:r>
            <w:r>
              <w:rPr>
                <w:w w:val="105"/>
              </w:rPr>
              <w:t>provide</w:t>
            </w:r>
            <w:r>
              <w:rPr>
                <w:spacing w:val="-8"/>
                <w:w w:val="105"/>
              </w:rPr>
              <w:t xml:space="preserve"> </w:t>
            </w:r>
            <w:r>
              <w:rPr>
                <w:w w:val="105"/>
              </w:rPr>
              <w:t>in-service</w:t>
            </w:r>
            <w:r>
              <w:rPr>
                <w:spacing w:val="-9"/>
                <w:w w:val="105"/>
              </w:rPr>
              <w:t xml:space="preserve"> </w:t>
            </w:r>
            <w:r>
              <w:rPr>
                <w:w w:val="105"/>
              </w:rPr>
              <w:t>training</w:t>
            </w:r>
            <w:r>
              <w:rPr>
                <w:spacing w:val="-7"/>
                <w:w w:val="105"/>
              </w:rPr>
              <w:t xml:space="preserve"> </w:t>
            </w:r>
            <w:r>
              <w:rPr>
                <w:w w:val="105"/>
              </w:rPr>
              <w:t>to</w:t>
            </w:r>
            <w:r>
              <w:rPr>
                <w:spacing w:val="-8"/>
                <w:w w:val="105"/>
              </w:rPr>
              <w:t xml:space="preserve"> </w:t>
            </w:r>
            <w:r>
              <w:rPr>
                <w:w w:val="105"/>
              </w:rPr>
              <w:t>other</w:t>
            </w:r>
            <w:r>
              <w:rPr>
                <w:spacing w:val="-6"/>
                <w:w w:val="105"/>
              </w:rPr>
              <w:t xml:space="preserve"> </w:t>
            </w:r>
            <w:r>
              <w:rPr>
                <w:w w:val="105"/>
              </w:rPr>
              <w:t>staff</w:t>
            </w:r>
            <w:r>
              <w:rPr>
                <w:spacing w:val="-10"/>
                <w:w w:val="105"/>
              </w:rPr>
              <w:t xml:space="preserve"> </w:t>
            </w:r>
            <w:r>
              <w:rPr>
                <w:w w:val="105"/>
              </w:rPr>
              <w:t>as</w:t>
            </w:r>
            <w:r>
              <w:rPr>
                <w:spacing w:val="-10"/>
                <w:w w:val="105"/>
              </w:rPr>
              <w:t xml:space="preserve"> </w:t>
            </w:r>
            <w:r w:rsidR="00BA2AE4">
              <w:rPr>
                <w:w w:val="105"/>
              </w:rPr>
              <w:t>appropriate.</w:t>
            </w:r>
          </w:p>
          <w:p w14:paraId="1F1EDE6D" w14:textId="77777777" w:rsidR="00BA2AE4" w:rsidRDefault="00BA2AE4" w:rsidP="00BA2AE4">
            <w:pPr>
              <w:pStyle w:val="TableParagraph"/>
              <w:numPr>
                <w:ilvl w:val="0"/>
                <w:numId w:val="24"/>
              </w:numPr>
              <w:tabs>
                <w:tab w:val="left" w:pos="779"/>
                <w:tab w:val="left" w:pos="780"/>
              </w:tabs>
              <w:spacing w:before="114"/>
              <w:ind w:right="723"/>
            </w:pPr>
            <w:r>
              <w:rPr>
                <w:w w:val="105"/>
              </w:rPr>
              <w:t>Contribute</w:t>
            </w:r>
            <w:r>
              <w:rPr>
                <w:spacing w:val="-6"/>
                <w:w w:val="105"/>
              </w:rPr>
              <w:t xml:space="preserve"> </w:t>
            </w:r>
            <w:r>
              <w:rPr>
                <w:w w:val="105"/>
              </w:rPr>
              <w:t>to</w:t>
            </w:r>
            <w:r>
              <w:rPr>
                <w:spacing w:val="-6"/>
                <w:w w:val="105"/>
              </w:rPr>
              <w:t xml:space="preserve"> </w:t>
            </w:r>
            <w:r>
              <w:rPr>
                <w:w w:val="105"/>
              </w:rPr>
              <w:t>the</w:t>
            </w:r>
            <w:r>
              <w:rPr>
                <w:spacing w:val="-3"/>
                <w:w w:val="105"/>
              </w:rPr>
              <w:t xml:space="preserve"> </w:t>
            </w:r>
            <w:r>
              <w:rPr>
                <w:w w:val="105"/>
              </w:rPr>
              <w:t>work</w:t>
            </w:r>
            <w:r>
              <w:rPr>
                <w:spacing w:val="-7"/>
                <w:w w:val="105"/>
              </w:rPr>
              <w:t xml:space="preserve"> </w:t>
            </w:r>
            <w:r>
              <w:rPr>
                <w:w w:val="105"/>
              </w:rPr>
              <w:t>of</w:t>
            </w:r>
            <w:r>
              <w:rPr>
                <w:spacing w:val="-4"/>
                <w:w w:val="105"/>
              </w:rPr>
              <w:t xml:space="preserve"> </w:t>
            </w:r>
            <w:r>
              <w:rPr>
                <w:w w:val="105"/>
              </w:rPr>
              <w:t>a</w:t>
            </w:r>
            <w:r>
              <w:rPr>
                <w:spacing w:val="-5"/>
                <w:w w:val="105"/>
              </w:rPr>
              <w:t xml:space="preserve"> </w:t>
            </w:r>
            <w:r>
              <w:rPr>
                <w:w w:val="105"/>
              </w:rPr>
              <w:t>multi-disciplinary</w:t>
            </w:r>
            <w:r>
              <w:rPr>
                <w:spacing w:val="-5"/>
                <w:w w:val="105"/>
              </w:rPr>
              <w:t xml:space="preserve"> </w:t>
            </w:r>
            <w:r>
              <w:rPr>
                <w:w w:val="105"/>
              </w:rPr>
              <w:t>team</w:t>
            </w:r>
            <w:r>
              <w:rPr>
                <w:spacing w:val="-3"/>
                <w:w w:val="105"/>
              </w:rPr>
              <w:t xml:space="preserve"> </w:t>
            </w:r>
            <w:r>
              <w:rPr>
                <w:w w:val="105"/>
              </w:rPr>
              <w:t>in</w:t>
            </w:r>
            <w:r>
              <w:rPr>
                <w:spacing w:val="-5"/>
                <w:w w:val="105"/>
              </w:rPr>
              <w:t xml:space="preserve"> </w:t>
            </w:r>
            <w:r>
              <w:rPr>
                <w:w w:val="105"/>
              </w:rPr>
              <w:t>order</w:t>
            </w:r>
            <w:r>
              <w:rPr>
                <w:spacing w:val="-5"/>
                <w:w w:val="105"/>
              </w:rPr>
              <w:t xml:space="preserve"> </w:t>
            </w:r>
            <w:r>
              <w:rPr>
                <w:w w:val="105"/>
              </w:rPr>
              <w:t>to</w:t>
            </w:r>
            <w:r>
              <w:rPr>
                <w:spacing w:val="-5"/>
                <w:w w:val="105"/>
              </w:rPr>
              <w:t xml:space="preserve"> </w:t>
            </w:r>
            <w:r>
              <w:rPr>
                <w:w w:val="105"/>
              </w:rPr>
              <w:t>meet</w:t>
            </w:r>
            <w:r>
              <w:rPr>
                <w:spacing w:val="-5"/>
                <w:w w:val="105"/>
              </w:rPr>
              <w:t xml:space="preserve"> </w:t>
            </w:r>
            <w:r>
              <w:rPr>
                <w:w w:val="105"/>
              </w:rPr>
              <w:t>the</w:t>
            </w:r>
            <w:r>
              <w:rPr>
                <w:spacing w:val="-6"/>
                <w:w w:val="105"/>
              </w:rPr>
              <w:t xml:space="preserve"> </w:t>
            </w:r>
            <w:r>
              <w:rPr>
                <w:w w:val="105"/>
              </w:rPr>
              <w:t>goals</w:t>
            </w:r>
            <w:r>
              <w:rPr>
                <w:spacing w:val="-5"/>
                <w:w w:val="105"/>
              </w:rPr>
              <w:t xml:space="preserve"> </w:t>
            </w:r>
            <w:r>
              <w:rPr>
                <w:w w:val="105"/>
              </w:rPr>
              <w:t>of</w:t>
            </w:r>
            <w:r>
              <w:rPr>
                <w:spacing w:val="-2"/>
                <w:w w:val="105"/>
              </w:rPr>
              <w:t xml:space="preserve"> </w:t>
            </w:r>
            <w:r>
              <w:rPr>
                <w:w w:val="105"/>
              </w:rPr>
              <w:t>Hyson</w:t>
            </w:r>
            <w:r>
              <w:rPr>
                <w:spacing w:val="-2"/>
                <w:w w:val="105"/>
              </w:rPr>
              <w:t xml:space="preserve"> </w:t>
            </w:r>
            <w:r>
              <w:rPr>
                <w:w w:val="105"/>
              </w:rPr>
              <w:t>Green.</w:t>
            </w:r>
          </w:p>
          <w:p w14:paraId="7A3CDDBC" w14:textId="77777777" w:rsidR="00BA2AE4" w:rsidRPr="00BA2AE4" w:rsidRDefault="00BA2AE4" w:rsidP="00BA2AE4">
            <w:pPr>
              <w:pStyle w:val="TableParagraph"/>
              <w:tabs>
                <w:tab w:val="left" w:pos="780"/>
              </w:tabs>
              <w:spacing w:before="114"/>
              <w:ind w:left="720" w:right="723"/>
              <w:rPr>
                <w:i/>
              </w:rPr>
            </w:pPr>
          </w:p>
          <w:p w14:paraId="60D02306" w14:textId="6243F217" w:rsidR="00BA2AE4" w:rsidRPr="00BA2AE4" w:rsidRDefault="00BA2AE4" w:rsidP="00BA2AE4">
            <w:pPr>
              <w:pStyle w:val="TableParagraph"/>
              <w:tabs>
                <w:tab w:val="left" w:pos="780"/>
              </w:tabs>
              <w:spacing w:before="114"/>
              <w:ind w:left="0" w:right="723"/>
              <w:rPr>
                <w:i/>
              </w:rPr>
            </w:pPr>
          </w:p>
        </w:tc>
      </w:tr>
      <w:tr w:rsidR="008B46F8" w:rsidRPr="007F1973" w14:paraId="129D85B3" w14:textId="77777777" w:rsidTr="000C59F4">
        <w:tc>
          <w:tcPr>
            <w:tcW w:w="10348" w:type="dxa"/>
            <w:gridSpan w:val="5"/>
            <w:shd w:val="clear" w:color="auto" w:fill="1F3886"/>
          </w:tcPr>
          <w:p w14:paraId="45F99387" w14:textId="77777777" w:rsidR="008B46F8" w:rsidRPr="007F1973" w:rsidRDefault="008B46F8" w:rsidP="008B46F8">
            <w:pPr>
              <w:pStyle w:val="Heading3"/>
              <w:rPr>
                <w:color w:val="FFFFFF" w:themeColor="background1"/>
              </w:rPr>
            </w:pPr>
            <w:r>
              <w:rPr>
                <w:color w:val="FFFFFF" w:themeColor="background1"/>
                <w:lang w:val="en-US"/>
              </w:rPr>
              <w:lastRenderedPageBreak/>
              <w:t>Organisational Environment</w:t>
            </w:r>
          </w:p>
        </w:tc>
      </w:tr>
      <w:tr w:rsidR="008B46F8" w:rsidRPr="00984666" w14:paraId="1F5C4194" w14:textId="77777777" w:rsidTr="000C59F4">
        <w:trPr>
          <w:trHeight w:val="669"/>
        </w:trPr>
        <w:tc>
          <w:tcPr>
            <w:tcW w:w="10348" w:type="dxa"/>
            <w:gridSpan w:val="5"/>
          </w:tcPr>
          <w:sdt>
            <w:sdtPr>
              <w:rPr>
                <w:i/>
                <w:color w:val="auto"/>
              </w:rPr>
              <w:id w:val="496389014"/>
              <w:placeholder>
                <w:docPart w:val="FD5FF8333EA245A68D3BCE91353A1C3B"/>
              </w:placeholder>
            </w:sdtPr>
            <w:sdtEndPr/>
            <w:sdtContent>
              <w:sdt>
                <w:sdtPr>
                  <w:rPr>
                    <w:i/>
                    <w:color w:val="auto"/>
                  </w:rPr>
                  <w:id w:val="1101922378"/>
                  <w:placeholder>
                    <w:docPart w:val="DFE4695FB9DF4A4680EE962BA85119F0"/>
                  </w:placeholder>
                </w:sdtPr>
                <w:sdtEndPr/>
                <w:sdtContent>
                  <w:sdt>
                    <w:sdtPr>
                      <w:rPr>
                        <w:i/>
                        <w:color w:val="auto"/>
                      </w:rPr>
                      <w:id w:val="260808561"/>
                      <w:placeholder>
                        <w:docPart w:val="9D7F67C5F4034AB980B6AE64C989854C"/>
                      </w:placeholder>
                    </w:sdtPr>
                    <w:sdtEndPr/>
                    <w:sdtContent>
                      <w:sdt>
                        <w:sdtPr>
                          <w:rPr>
                            <w:i/>
                            <w:color w:val="auto"/>
                          </w:rPr>
                          <w:id w:val="-1427967248"/>
                          <w:placeholder>
                            <w:docPart w:val="5A6A48A329A9415E94307EB9C8B02F4F"/>
                          </w:placeholder>
                        </w:sdtPr>
                        <w:sdtEndPr/>
                        <w:sdtContent>
                          <w:p w14:paraId="23E1CFCA" w14:textId="371E6C2C" w:rsidR="00BF0FF7" w:rsidRDefault="00BF0FF7" w:rsidP="00BF0FF7">
                            <w:pPr>
                              <w:rPr>
                                <w:rFonts w:ascii="Calibri" w:hAnsi="Calibri"/>
                              </w:rPr>
                            </w:pPr>
                            <w:r>
                              <w:rPr>
                                <w:iCs/>
                                <w:color w:val="auto"/>
                              </w:rPr>
                              <w:t>Hyson Green provides a rewarding and stimulating work environment. Our diverse client base and the variety of individual and group therapeutic work provides a rich opportunity for providing excellence in clinical care and ongoing learning.</w:t>
                            </w:r>
                          </w:p>
                          <w:p w14:paraId="28ED433D" w14:textId="77777777" w:rsidR="00BF0FF7" w:rsidRDefault="00BF0FF7" w:rsidP="00BF0FF7">
                            <w:r>
                              <w:rPr>
                                <w:rFonts w:ascii="Calibri" w:hAnsi="Calibri" w:cs="Calibri"/>
                              </w:rPr>
                              <w:t xml:space="preserve">At Calvary our vision </w:t>
                            </w:r>
                            <w:r>
                              <w:rPr>
                                <w:rFonts w:ascii="Calibri" w:hAnsi="Calibri" w:cs="Calibri"/>
                                <w:snapToGrid w:val="0"/>
                              </w:rPr>
                              <w:t xml:space="preserve">as a Catholic Health, Community and Aged Care provider, to excel, and </w:t>
                            </w:r>
                            <w:proofErr w:type="gramStart"/>
                            <w:r>
                              <w:rPr>
                                <w:rFonts w:ascii="Calibri" w:hAnsi="Calibri" w:cs="Calibri"/>
                                <w:snapToGrid w:val="0"/>
                              </w:rPr>
                              <w:t>be recognised</w:t>
                            </w:r>
                            <w:proofErr w:type="gramEnd"/>
                            <w:r>
                              <w:rPr>
                                <w:rFonts w:ascii="Calibri" w:hAnsi="Calibri" w:cs="Calibri"/>
                                <w:snapToGrid w:val="0"/>
                              </w:rPr>
                              <w:t>, as a continuing source of healing, hope and nurturing to the people and communities we serve. 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14:paraId="3139403F" w14:textId="77777777" w:rsidR="00BF0FF7" w:rsidRDefault="00BF0FF7" w:rsidP="00BF0FF7">
                            <w:pPr>
                              <w:pStyle w:val="TableParagraph"/>
                              <w:spacing w:before="119" w:line="247" w:lineRule="auto"/>
                              <w:ind w:left="0" w:right="329"/>
                              <w:rPr>
                                <w:szCs w:val="20"/>
                              </w:rPr>
                            </w:pPr>
                            <w:r>
                              <w:t xml:space="preserve">Calvary’s Services include public and private hospital care, acute and sub-acute care, community </w:t>
                            </w:r>
                            <w:proofErr w:type="gramStart"/>
                            <w:r>
                              <w:t>care and retirement</w:t>
                            </w:r>
                            <w:proofErr w:type="gramEnd"/>
                            <w:r>
                              <w:t xml:space="preserve"> and aged care services, in both rural and metropolitan areas. </w:t>
                            </w:r>
                            <w:r w:rsidRPr="00E4593C">
                              <w:rPr>
                                <w:szCs w:val="20"/>
                              </w:rPr>
                              <w:t>Calvary Bruce Privat</w:t>
                            </w:r>
                            <w:r>
                              <w:rPr>
                                <w:szCs w:val="20"/>
                              </w:rPr>
                              <w:t>e Hospital is one of Canberra</w:t>
                            </w:r>
                            <w:r w:rsidRPr="00E4593C">
                              <w:rPr>
                                <w:szCs w:val="20"/>
                              </w:rPr>
                              <w:t>’s leading private healthcare providers</w:t>
                            </w:r>
                            <w:r>
                              <w:rPr>
                                <w:szCs w:val="20"/>
                              </w:rPr>
                              <w:t xml:space="preserve">. </w:t>
                            </w:r>
                          </w:p>
                          <w:p w14:paraId="7D96DAFE" w14:textId="53E91F0C" w:rsidR="008B46F8" w:rsidRPr="00BA2AE4" w:rsidRDefault="00BF0FF7" w:rsidP="00BA2AE4">
                            <w:pPr>
                              <w:rPr>
                                <w:i/>
                                <w:color w:val="auto"/>
                              </w:rPr>
                            </w:pPr>
                            <w:r>
                              <w:rPr>
                                <w:rFonts w:eastAsiaTheme="minorHAnsi" w:cstheme="minorBidi"/>
                                <w:color w:val="auto"/>
                                <w:lang w:val="en-US" w:eastAsia="en-US"/>
                              </w:rPr>
                              <w:t>Our values of Hospitality, Healing, Stewardship and Respect underpin all that we do. As an equal opportunity employer, we encourage applicants from culturally diverse backgrounds, people with disabilities and various life experiences and faiths. Here at Calvary Bruce Private we work together to provide opportunities that empower and enrich our staff.</w:t>
                            </w:r>
                          </w:p>
                        </w:sdtContent>
                      </w:sdt>
                    </w:sdtContent>
                  </w:sdt>
                </w:sdtContent>
              </w:sdt>
            </w:sdtContent>
          </w:sdt>
        </w:tc>
      </w:tr>
      <w:tr w:rsidR="008B46F8" w:rsidRPr="007F1973" w14:paraId="6214B9D8" w14:textId="77777777" w:rsidTr="000C59F4">
        <w:tc>
          <w:tcPr>
            <w:tcW w:w="10348" w:type="dxa"/>
            <w:gridSpan w:val="5"/>
            <w:shd w:val="clear" w:color="auto" w:fill="1F3886"/>
          </w:tcPr>
          <w:p w14:paraId="314C959F" w14:textId="77777777" w:rsidR="008B46F8" w:rsidRPr="007F1973" w:rsidRDefault="008B46F8" w:rsidP="008B46F8">
            <w:pPr>
              <w:pStyle w:val="Heading3"/>
              <w:rPr>
                <w:color w:val="FFFFFF" w:themeColor="background1"/>
              </w:rPr>
            </w:pPr>
            <w:r>
              <w:rPr>
                <w:color w:val="FFFFFF" w:themeColor="background1"/>
                <w:lang w:val="en-US"/>
              </w:rPr>
              <w:t>Accountabilities and Key Result Areas</w:t>
            </w:r>
          </w:p>
        </w:tc>
      </w:tr>
      <w:tr w:rsidR="008B46F8" w:rsidRPr="00984666" w14:paraId="5F4DFEB0" w14:textId="77777777" w:rsidTr="000C59F4">
        <w:tc>
          <w:tcPr>
            <w:tcW w:w="10348" w:type="dxa"/>
            <w:gridSpan w:val="5"/>
          </w:tcPr>
          <w:p w14:paraId="726244DB" w14:textId="77777777" w:rsidR="00BF0FF7" w:rsidRDefault="00BF0FF7" w:rsidP="00BF0FF7">
            <w:pPr>
              <w:rPr>
                <w:b/>
                <w:i/>
                <w:color w:val="auto"/>
                <w:lang w:val="en-US"/>
              </w:rPr>
            </w:pPr>
            <w:r>
              <w:rPr>
                <w:b/>
                <w:i/>
                <w:color w:val="auto"/>
                <w:lang w:val="en-US"/>
              </w:rPr>
              <w:t>People and Culture:</w:t>
            </w:r>
          </w:p>
          <w:p w14:paraId="3EF884A3" w14:textId="77777777" w:rsidR="00BF0FF7" w:rsidRDefault="00BF0FF7" w:rsidP="00BF0FF7">
            <w:pPr>
              <w:numPr>
                <w:ilvl w:val="0"/>
                <w:numId w:val="23"/>
              </w:numPr>
              <w:spacing w:before="0" w:after="0"/>
              <w:rPr>
                <w:color w:val="auto"/>
              </w:rPr>
            </w:pPr>
            <w:r>
              <w:rPr>
                <w:color w:val="auto"/>
              </w:rPr>
              <w:t xml:space="preserve">Practice in accordance with Calvary and relevant Government Health policies and procedures, the position description, Code of Conduct and industrial agreements. </w:t>
            </w:r>
          </w:p>
          <w:p w14:paraId="5F053D73" w14:textId="77777777" w:rsidR="00BF0FF7" w:rsidRPr="00646D4C" w:rsidRDefault="00BF0FF7" w:rsidP="00BF0FF7">
            <w:pPr>
              <w:numPr>
                <w:ilvl w:val="0"/>
                <w:numId w:val="23"/>
              </w:numPr>
              <w:spacing w:before="0" w:after="0"/>
              <w:rPr>
                <w:color w:val="auto"/>
                <w:lang w:val="en-US"/>
              </w:rPr>
            </w:pPr>
            <w:r>
              <w:rPr>
                <w:color w:val="auto"/>
              </w:rPr>
              <w:t xml:space="preserve">Work in accordance with the mission and vision of Calvary and actively participate in developing a culture that promotes Calvary’s values of healing, hospitality, stewardship and respect. </w:t>
            </w:r>
          </w:p>
          <w:p w14:paraId="6713559E" w14:textId="77777777" w:rsidR="00BF0FF7" w:rsidRPr="00491A13" w:rsidRDefault="00BF0FF7" w:rsidP="00BF0FF7">
            <w:pPr>
              <w:pStyle w:val="ListParagraph"/>
              <w:numPr>
                <w:ilvl w:val="0"/>
                <w:numId w:val="23"/>
              </w:numPr>
              <w:rPr>
                <w:lang w:val="en-US"/>
              </w:rPr>
            </w:pPr>
            <w:r w:rsidRPr="00491A13">
              <w:t>Contribute to a strong team approach through open communication and participation in team meetings and committees, to enhance consumer care and the function of the Unit and patient care team.</w:t>
            </w:r>
          </w:p>
          <w:p w14:paraId="6BC87D5D" w14:textId="77777777" w:rsidR="00BF0FF7" w:rsidRDefault="00BF0FF7" w:rsidP="00BF0FF7">
            <w:pPr>
              <w:spacing w:before="0"/>
              <w:rPr>
                <w:b/>
                <w:i/>
                <w:color w:val="000000" w:themeColor="text1"/>
                <w:lang w:val="en-US"/>
              </w:rPr>
            </w:pPr>
          </w:p>
          <w:p w14:paraId="057E595E" w14:textId="77777777" w:rsidR="00BF0FF7" w:rsidRDefault="00BF0FF7" w:rsidP="00BF0FF7">
            <w:pPr>
              <w:rPr>
                <w:b/>
                <w:i/>
                <w:color w:val="000000" w:themeColor="text1"/>
                <w:lang w:val="en-US"/>
              </w:rPr>
            </w:pPr>
            <w:r>
              <w:rPr>
                <w:b/>
                <w:i/>
                <w:color w:val="000000" w:themeColor="text1"/>
                <w:lang w:val="en-US"/>
              </w:rPr>
              <w:t xml:space="preserve">Excellence in Care: </w:t>
            </w:r>
          </w:p>
          <w:p w14:paraId="5B3712EF" w14:textId="77777777" w:rsidR="00BF0FF7" w:rsidRDefault="00BF0FF7" w:rsidP="00BF0FF7">
            <w:pPr>
              <w:pStyle w:val="TableParagraph"/>
              <w:numPr>
                <w:ilvl w:val="0"/>
                <w:numId w:val="23"/>
              </w:numPr>
              <w:tabs>
                <w:tab w:val="left" w:pos="779"/>
                <w:tab w:val="left" w:pos="780"/>
              </w:tabs>
              <w:spacing w:before="122"/>
            </w:pPr>
            <w:r>
              <w:rPr>
                <w:w w:val="105"/>
              </w:rPr>
              <w:t>Practice</w:t>
            </w:r>
            <w:r>
              <w:rPr>
                <w:spacing w:val="-5"/>
                <w:w w:val="105"/>
              </w:rPr>
              <w:t xml:space="preserve"> </w:t>
            </w:r>
            <w:r>
              <w:rPr>
                <w:w w:val="105"/>
              </w:rPr>
              <w:t>to</w:t>
            </w:r>
            <w:r>
              <w:rPr>
                <w:spacing w:val="-4"/>
                <w:w w:val="105"/>
              </w:rPr>
              <w:t xml:space="preserve"> </w:t>
            </w:r>
            <w:r>
              <w:rPr>
                <w:w w:val="105"/>
              </w:rPr>
              <w:t>highest</w:t>
            </w:r>
            <w:r>
              <w:rPr>
                <w:spacing w:val="-5"/>
                <w:w w:val="105"/>
              </w:rPr>
              <w:t xml:space="preserve"> </w:t>
            </w:r>
            <w:r>
              <w:rPr>
                <w:w w:val="105"/>
              </w:rPr>
              <w:t>professional</w:t>
            </w:r>
            <w:r>
              <w:rPr>
                <w:spacing w:val="-6"/>
                <w:w w:val="105"/>
              </w:rPr>
              <w:t xml:space="preserve"> </w:t>
            </w:r>
            <w:r>
              <w:rPr>
                <w:w w:val="105"/>
              </w:rPr>
              <w:t>standard</w:t>
            </w:r>
            <w:r>
              <w:rPr>
                <w:spacing w:val="-4"/>
                <w:w w:val="105"/>
              </w:rPr>
              <w:t xml:space="preserve"> </w:t>
            </w:r>
            <w:r>
              <w:rPr>
                <w:w w:val="105"/>
              </w:rPr>
              <w:t>as</w:t>
            </w:r>
            <w:r>
              <w:rPr>
                <w:spacing w:val="-7"/>
                <w:w w:val="105"/>
              </w:rPr>
              <w:t xml:space="preserve"> </w:t>
            </w:r>
            <w:r>
              <w:rPr>
                <w:w w:val="105"/>
              </w:rPr>
              <w:t>guided</w:t>
            </w:r>
            <w:r>
              <w:rPr>
                <w:spacing w:val="-5"/>
                <w:w w:val="105"/>
              </w:rPr>
              <w:t xml:space="preserve"> </w:t>
            </w:r>
            <w:r>
              <w:rPr>
                <w:w w:val="105"/>
              </w:rPr>
              <w:t>by</w:t>
            </w:r>
            <w:r>
              <w:rPr>
                <w:spacing w:val="-2"/>
                <w:w w:val="105"/>
              </w:rPr>
              <w:t xml:space="preserve"> </w:t>
            </w:r>
            <w:r>
              <w:rPr>
                <w:w w:val="105"/>
              </w:rPr>
              <w:t>the</w:t>
            </w:r>
            <w:r>
              <w:rPr>
                <w:spacing w:val="-5"/>
                <w:w w:val="105"/>
              </w:rPr>
              <w:t xml:space="preserve"> </w:t>
            </w:r>
            <w:r>
              <w:rPr>
                <w:w w:val="105"/>
              </w:rPr>
              <w:t>relevant</w:t>
            </w:r>
            <w:r>
              <w:rPr>
                <w:spacing w:val="-5"/>
                <w:w w:val="105"/>
              </w:rPr>
              <w:t xml:space="preserve"> </w:t>
            </w:r>
            <w:r>
              <w:rPr>
                <w:w w:val="105"/>
              </w:rPr>
              <w:t>professional</w:t>
            </w:r>
            <w:r>
              <w:rPr>
                <w:spacing w:val="-2"/>
                <w:w w:val="105"/>
              </w:rPr>
              <w:t xml:space="preserve"> </w:t>
            </w:r>
            <w:r>
              <w:rPr>
                <w:w w:val="105"/>
              </w:rPr>
              <w:t>body.</w:t>
            </w:r>
          </w:p>
          <w:p w14:paraId="6ADE45F8" w14:textId="77777777" w:rsidR="00BF0FF7" w:rsidRDefault="00BF0FF7" w:rsidP="00BF0FF7">
            <w:pPr>
              <w:pStyle w:val="TableParagraph"/>
              <w:numPr>
                <w:ilvl w:val="0"/>
                <w:numId w:val="23"/>
              </w:numPr>
              <w:tabs>
                <w:tab w:val="left" w:pos="779"/>
                <w:tab w:val="left" w:pos="780"/>
              </w:tabs>
              <w:spacing w:before="6"/>
            </w:pPr>
            <w:r>
              <w:rPr>
                <w:w w:val="105"/>
              </w:rPr>
              <w:t>Apply</w:t>
            </w:r>
            <w:r>
              <w:rPr>
                <w:spacing w:val="-7"/>
                <w:w w:val="105"/>
              </w:rPr>
              <w:t xml:space="preserve"> </w:t>
            </w:r>
            <w:r>
              <w:rPr>
                <w:w w:val="105"/>
              </w:rPr>
              <w:t>effective</w:t>
            </w:r>
            <w:r>
              <w:rPr>
                <w:spacing w:val="-8"/>
                <w:w w:val="105"/>
              </w:rPr>
              <w:t xml:space="preserve"> </w:t>
            </w:r>
            <w:r>
              <w:rPr>
                <w:w w:val="105"/>
              </w:rPr>
              <w:t>interpersonal</w:t>
            </w:r>
            <w:r>
              <w:rPr>
                <w:spacing w:val="-9"/>
                <w:w w:val="105"/>
              </w:rPr>
              <w:t xml:space="preserve"> </w:t>
            </w:r>
            <w:r>
              <w:rPr>
                <w:w w:val="105"/>
              </w:rPr>
              <w:t>communication</w:t>
            </w:r>
            <w:r>
              <w:rPr>
                <w:spacing w:val="-9"/>
                <w:w w:val="105"/>
              </w:rPr>
              <w:t xml:space="preserve"> </w:t>
            </w:r>
            <w:r>
              <w:rPr>
                <w:w w:val="105"/>
              </w:rPr>
              <w:t>skills</w:t>
            </w:r>
            <w:r>
              <w:rPr>
                <w:spacing w:val="-5"/>
                <w:w w:val="105"/>
              </w:rPr>
              <w:t xml:space="preserve"> </w:t>
            </w:r>
            <w:r>
              <w:rPr>
                <w:w w:val="105"/>
              </w:rPr>
              <w:t>when</w:t>
            </w:r>
            <w:r>
              <w:rPr>
                <w:spacing w:val="-9"/>
                <w:w w:val="105"/>
              </w:rPr>
              <w:t xml:space="preserve"> </w:t>
            </w:r>
            <w:r>
              <w:rPr>
                <w:w w:val="105"/>
              </w:rPr>
              <w:t>working</w:t>
            </w:r>
            <w:r>
              <w:rPr>
                <w:spacing w:val="-6"/>
                <w:w w:val="105"/>
              </w:rPr>
              <w:t xml:space="preserve"> </w:t>
            </w:r>
            <w:r>
              <w:rPr>
                <w:w w:val="105"/>
              </w:rPr>
              <w:t>with</w:t>
            </w:r>
            <w:r>
              <w:rPr>
                <w:spacing w:val="-9"/>
                <w:w w:val="105"/>
              </w:rPr>
              <w:t xml:space="preserve"> </w:t>
            </w:r>
            <w:r>
              <w:rPr>
                <w:w w:val="105"/>
              </w:rPr>
              <w:t>all</w:t>
            </w:r>
            <w:r>
              <w:rPr>
                <w:spacing w:val="-8"/>
                <w:w w:val="105"/>
              </w:rPr>
              <w:t xml:space="preserve"> </w:t>
            </w:r>
            <w:r>
              <w:rPr>
                <w:w w:val="105"/>
              </w:rPr>
              <w:t>members</w:t>
            </w:r>
            <w:r>
              <w:rPr>
                <w:spacing w:val="-8"/>
                <w:w w:val="105"/>
              </w:rPr>
              <w:t xml:space="preserve"> </w:t>
            </w:r>
            <w:r>
              <w:rPr>
                <w:w w:val="105"/>
              </w:rPr>
              <w:t>of</w:t>
            </w:r>
            <w:r>
              <w:rPr>
                <w:spacing w:val="-8"/>
                <w:w w:val="105"/>
              </w:rPr>
              <w:t xml:space="preserve"> </w:t>
            </w:r>
            <w:r>
              <w:rPr>
                <w:w w:val="105"/>
              </w:rPr>
              <w:t>the</w:t>
            </w:r>
            <w:r>
              <w:rPr>
                <w:spacing w:val="-5"/>
                <w:w w:val="105"/>
              </w:rPr>
              <w:t xml:space="preserve"> </w:t>
            </w:r>
            <w:r>
              <w:rPr>
                <w:w w:val="105"/>
              </w:rPr>
              <w:t>care</w:t>
            </w:r>
            <w:r>
              <w:rPr>
                <w:spacing w:val="-9"/>
                <w:w w:val="105"/>
              </w:rPr>
              <w:t xml:space="preserve"> </w:t>
            </w:r>
            <w:r>
              <w:rPr>
                <w:w w:val="105"/>
              </w:rPr>
              <w:t>team.</w:t>
            </w:r>
          </w:p>
          <w:p w14:paraId="6C2F318E" w14:textId="77777777" w:rsidR="00BF0FF7" w:rsidRDefault="00BF0FF7" w:rsidP="00BF0FF7">
            <w:pPr>
              <w:pStyle w:val="ListParagraph"/>
              <w:numPr>
                <w:ilvl w:val="0"/>
                <w:numId w:val="23"/>
              </w:numPr>
              <w:rPr>
                <w:color w:val="auto"/>
                <w:lang w:val="en-US"/>
              </w:rPr>
            </w:pPr>
            <w:r>
              <w:rPr>
                <w:w w:val="105"/>
              </w:rPr>
              <w:t>Proven</w:t>
            </w:r>
            <w:r>
              <w:rPr>
                <w:spacing w:val="-4"/>
                <w:w w:val="105"/>
              </w:rPr>
              <w:t xml:space="preserve"> </w:t>
            </w:r>
            <w:r>
              <w:rPr>
                <w:w w:val="105"/>
              </w:rPr>
              <w:t>commitment</w:t>
            </w:r>
            <w:r>
              <w:rPr>
                <w:spacing w:val="-7"/>
                <w:w w:val="105"/>
              </w:rPr>
              <w:t xml:space="preserve"> </w:t>
            </w:r>
            <w:r>
              <w:rPr>
                <w:w w:val="105"/>
              </w:rPr>
              <w:t>to</w:t>
            </w:r>
            <w:r>
              <w:rPr>
                <w:spacing w:val="-5"/>
                <w:w w:val="105"/>
              </w:rPr>
              <w:t xml:space="preserve"> </w:t>
            </w:r>
            <w:r>
              <w:rPr>
                <w:w w:val="105"/>
              </w:rPr>
              <w:t>quality</w:t>
            </w:r>
            <w:r>
              <w:rPr>
                <w:spacing w:val="-5"/>
                <w:w w:val="105"/>
              </w:rPr>
              <w:t xml:space="preserve"> </w:t>
            </w:r>
            <w:r>
              <w:rPr>
                <w:w w:val="105"/>
              </w:rPr>
              <w:t>care</w:t>
            </w:r>
            <w:r>
              <w:rPr>
                <w:spacing w:val="-5"/>
                <w:w w:val="105"/>
              </w:rPr>
              <w:t xml:space="preserve"> </w:t>
            </w:r>
            <w:r>
              <w:rPr>
                <w:w w:val="105"/>
              </w:rPr>
              <w:t>with</w:t>
            </w:r>
            <w:r>
              <w:rPr>
                <w:spacing w:val="-1"/>
                <w:w w:val="105"/>
              </w:rPr>
              <w:t xml:space="preserve"> </w:t>
            </w:r>
            <w:r>
              <w:rPr>
                <w:w w:val="105"/>
              </w:rPr>
              <w:t>compassion</w:t>
            </w:r>
            <w:r>
              <w:rPr>
                <w:spacing w:val="-3"/>
                <w:w w:val="105"/>
              </w:rPr>
              <w:t xml:space="preserve"> </w:t>
            </w:r>
            <w:r>
              <w:rPr>
                <w:w w:val="105"/>
              </w:rPr>
              <w:t>and</w:t>
            </w:r>
            <w:r>
              <w:rPr>
                <w:spacing w:val="-6"/>
                <w:w w:val="105"/>
              </w:rPr>
              <w:t xml:space="preserve"> </w:t>
            </w:r>
            <w:r>
              <w:rPr>
                <w:w w:val="105"/>
              </w:rPr>
              <w:t>a</w:t>
            </w:r>
            <w:r>
              <w:rPr>
                <w:spacing w:val="-4"/>
                <w:w w:val="105"/>
              </w:rPr>
              <w:t xml:space="preserve"> </w:t>
            </w:r>
            <w:r>
              <w:rPr>
                <w:w w:val="105"/>
              </w:rPr>
              <w:t>non-judgmental</w:t>
            </w:r>
            <w:r>
              <w:rPr>
                <w:spacing w:val="-5"/>
                <w:w w:val="105"/>
              </w:rPr>
              <w:t xml:space="preserve"> </w:t>
            </w:r>
            <w:r>
              <w:rPr>
                <w:w w:val="105"/>
              </w:rPr>
              <w:t>attitude.</w:t>
            </w:r>
          </w:p>
          <w:p w14:paraId="698CF52B" w14:textId="77777777" w:rsidR="00BF0FF7" w:rsidRDefault="00BF0FF7" w:rsidP="00BF0FF7">
            <w:pPr>
              <w:rPr>
                <w:b/>
                <w:i/>
                <w:color w:val="auto"/>
              </w:rPr>
            </w:pPr>
          </w:p>
          <w:p w14:paraId="5FA651B4" w14:textId="77777777" w:rsidR="00BF0FF7" w:rsidRDefault="00BF0FF7" w:rsidP="00BF0FF7">
            <w:pPr>
              <w:rPr>
                <w:b/>
                <w:i/>
                <w:color w:val="auto"/>
              </w:rPr>
            </w:pPr>
            <w:r>
              <w:rPr>
                <w:b/>
                <w:i/>
                <w:color w:val="auto"/>
              </w:rPr>
              <w:t>Service Development &amp; Innovation:</w:t>
            </w:r>
          </w:p>
          <w:p w14:paraId="0A99537D" w14:textId="77777777" w:rsidR="00BF0FF7" w:rsidRDefault="00BF0FF7" w:rsidP="00BF0FF7">
            <w:pPr>
              <w:pStyle w:val="TableParagraph"/>
              <w:numPr>
                <w:ilvl w:val="0"/>
                <w:numId w:val="23"/>
              </w:numPr>
              <w:tabs>
                <w:tab w:val="left" w:pos="779"/>
                <w:tab w:val="left" w:pos="780"/>
              </w:tabs>
              <w:spacing w:before="122"/>
            </w:pPr>
            <w:r>
              <w:rPr>
                <w:w w:val="105"/>
              </w:rPr>
              <w:t>Complete mandatory training</w:t>
            </w:r>
            <w:r>
              <w:rPr>
                <w:spacing w:val="-11"/>
                <w:w w:val="105"/>
              </w:rPr>
              <w:t xml:space="preserve"> </w:t>
            </w:r>
            <w:r>
              <w:rPr>
                <w:w w:val="105"/>
              </w:rPr>
              <w:t>modules.</w:t>
            </w:r>
          </w:p>
          <w:p w14:paraId="3724A7DF" w14:textId="77777777" w:rsidR="00BF0FF7" w:rsidRPr="00536E49" w:rsidRDefault="00BF0FF7" w:rsidP="00BF0FF7">
            <w:pPr>
              <w:pStyle w:val="TableParagraph"/>
              <w:numPr>
                <w:ilvl w:val="0"/>
                <w:numId w:val="23"/>
              </w:numPr>
              <w:tabs>
                <w:tab w:val="left" w:pos="779"/>
                <w:tab w:val="left" w:pos="780"/>
              </w:tabs>
              <w:spacing w:before="10"/>
            </w:pPr>
            <w:r>
              <w:rPr>
                <w:w w:val="105"/>
              </w:rPr>
              <w:t>Participate in ongoing professional development</w:t>
            </w:r>
            <w:r>
              <w:rPr>
                <w:spacing w:val="-15"/>
                <w:w w:val="105"/>
              </w:rPr>
              <w:t xml:space="preserve"> </w:t>
            </w:r>
            <w:r>
              <w:rPr>
                <w:w w:val="105"/>
              </w:rPr>
              <w:t>programs.</w:t>
            </w:r>
          </w:p>
          <w:p w14:paraId="1448D81A" w14:textId="77777777" w:rsidR="00BF0FF7" w:rsidRPr="00E97747" w:rsidRDefault="00BF0FF7" w:rsidP="00BF0FF7">
            <w:pPr>
              <w:pStyle w:val="ListParagraph"/>
              <w:numPr>
                <w:ilvl w:val="0"/>
                <w:numId w:val="23"/>
              </w:numPr>
              <w:jc w:val="both"/>
            </w:pPr>
            <w:r>
              <w:t>Maintain knowledge of the innovations in best practice and research.</w:t>
            </w:r>
          </w:p>
          <w:p w14:paraId="499718DD" w14:textId="77777777" w:rsidR="00BF0FF7" w:rsidRPr="00491A13" w:rsidRDefault="00BF0FF7" w:rsidP="00BF0FF7">
            <w:pPr>
              <w:pStyle w:val="ListParagraph"/>
              <w:numPr>
                <w:ilvl w:val="0"/>
                <w:numId w:val="23"/>
              </w:numPr>
              <w:jc w:val="both"/>
              <w:rPr>
                <w:b/>
                <w:i/>
                <w:color w:val="auto"/>
              </w:rPr>
            </w:pPr>
            <w:r>
              <w:t>Commitment to maintaining knowledge of the National Mental Health Standards and continuous quality improvement and the application of evidence-based practice in a clinical setting.</w:t>
            </w:r>
          </w:p>
          <w:p w14:paraId="78CAD853" w14:textId="3ACB8810" w:rsidR="00BA2AE4" w:rsidRPr="00BA2AE4" w:rsidRDefault="00BF0FF7" w:rsidP="00BF0FF7">
            <w:pPr>
              <w:pStyle w:val="TableParagraph"/>
              <w:numPr>
                <w:ilvl w:val="0"/>
                <w:numId w:val="23"/>
              </w:numPr>
              <w:tabs>
                <w:tab w:val="left" w:pos="779"/>
                <w:tab w:val="left" w:pos="780"/>
              </w:tabs>
              <w:spacing w:before="6"/>
            </w:pPr>
            <w:r>
              <w:rPr>
                <w:w w:val="105"/>
              </w:rPr>
              <w:t>Participate in quality assurance activities including the Accreditation</w:t>
            </w:r>
            <w:r>
              <w:rPr>
                <w:spacing w:val="-34"/>
                <w:w w:val="105"/>
              </w:rPr>
              <w:t xml:space="preserve"> </w:t>
            </w:r>
            <w:r>
              <w:rPr>
                <w:w w:val="105"/>
              </w:rPr>
              <w:t>Program (</w:t>
            </w:r>
            <w:proofErr w:type="spellStart"/>
            <w:r>
              <w:rPr>
                <w:w w:val="105"/>
              </w:rPr>
              <w:t>EQuiP</w:t>
            </w:r>
            <w:proofErr w:type="spellEnd"/>
            <w:r>
              <w:rPr>
                <w:w w:val="105"/>
              </w:rPr>
              <w:t xml:space="preserve"> National).</w:t>
            </w:r>
          </w:p>
          <w:p w14:paraId="2D2FA28F" w14:textId="77777777" w:rsidR="00BA2AE4" w:rsidRPr="00BA2AE4" w:rsidRDefault="00BA2AE4" w:rsidP="002F2D42">
            <w:pPr>
              <w:pStyle w:val="TableParagraph"/>
              <w:tabs>
                <w:tab w:val="left" w:pos="779"/>
                <w:tab w:val="left" w:pos="780"/>
              </w:tabs>
              <w:spacing w:before="6"/>
              <w:ind w:left="720"/>
            </w:pPr>
          </w:p>
          <w:p w14:paraId="2B7625B4" w14:textId="77777777" w:rsidR="00BF0FF7" w:rsidRDefault="00BF0FF7" w:rsidP="00BF0FF7">
            <w:pPr>
              <w:rPr>
                <w:b/>
                <w:i/>
                <w:color w:val="auto"/>
              </w:rPr>
            </w:pPr>
            <w:r>
              <w:rPr>
                <w:b/>
                <w:i/>
                <w:color w:val="auto"/>
              </w:rPr>
              <w:t>Wise Stewardship</w:t>
            </w:r>
          </w:p>
          <w:p w14:paraId="6E91407B" w14:textId="77777777" w:rsidR="00BF0FF7" w:rsidRPr="00536E49" w:rsidRDefault="00BF0FF7" w:rsidP="00BF0FF7">
            <w:pPr>
              <w:pStyle w:val="TableParagraph"/>
              <w:numPr>
                <w:ilvl w:val="0"/>
                <w:numId w:val="23"/>
              </w:numPr>
              <w:tabs>
                <w:tab w:val="left" w:pos="779"/>
                <w:tab w:val="left" w:pos="780"/>
              </w:tabs>
              <w:spacing w:before="0"/>
            </w:pPr>
            <w:r>
              <w:rPr>
                <w:w w:val="105"/>
              </w:rPr>
              <w:t>Prepare</w:t>
            </w:r>
            <w:r>
              <w:rPr>
                <w:spacing w:val="-6"/>
                <w:w w:val="105"/>
              </w:rPr>
              <w:t xml:space="preserve"> </w:t>
            </w:r>
            <w:r>
              <w:rPr>
                <w:w w:val="105"/>
              </w:rPr>
              <w:t>reports,</w:t>
            </w:r>
            <w:r>
              <w:rPr>
                <w:spacing w:val="-4"/>
                <w:w w:val="105"/>
              </w:rPr>
              <w:t xml:space="preserve"> </w:t>
            </w:r>
            <w:r>
              <w:rPr>
                <w:w w:val="105"/>
              </w:rPr>
              <w:t>maintain</w:t>
            </w:r>
            <w:r>
              <w:rPr>
                <w:spacing w:val="-6"/>
                <w:w w:val="105"/>
              </w:rPr>
              <w:t xml:space="preserve"> </w:t>
            </w:r>
            <w:r>
              <w:rPr>
                <w:w w:val="105"/>
              </w:rPr>
              <w:t>patient</w:t>
            </w:r>
            <w:r>
              <w:rPr>
                <w:spacing w:val="-5"/>
                <w:w w:val="105"/>
              </w:rPr>
              <w:t xml:space="preserve"> </w:t>
            </w:r>
            <w:r>
              <w:rPr>
                <w:w w:val="105"/>
              </w:rPr>
              <w:t>records</w:t>
            </w:r>
            <w:r>
              <w:rPr>
                <w:spacing w:val="-7"/>
                <w:w w:val="105"/>
              </w:rPr>
              <w:t xml:space="preserve"> </w:t>
            </w:r>
            <w:r>
              <w:rPr>
                <w:w w:val="105"/>
              </w:rPr>
              <w:t>and</w:t>
            </w:r>
            <w:r>
              <w:rPr>
                <w:spacing w:val="-6"/>
                <w:w w:val="105"/>
              </w:rPr>
              <w:t xml:space="preserve"> </w:t>
            </w:r>
            <w:r>
              <w:rPr>
                <w:w w:val="105"/>
              </w:rPr>
              <w:t>provide</w:t>
            </w:r>
            <w:r>
              <w:rPr>
                <w:spacing w:val="-5"/>
                <w:w w:val="105"/>
              </w:rPr>
              <w:t xml:space="preserve"> </w:t>
            </w:r>
            <w:r>
              <w:rPr>
                <w:w w:val="105"/>
              </w:rPr>
              <w:t>regular</w:t>
            </w:r>
            <w:r>
              <w:rPr>
                <w:spacing w:val="-5"/>
                <w:w w:val="105"/>
              </w:rPr>
              <w:t xml:space="preserve"> </w:t>
            </w:r>
            <w:r>
              <w:rPr>
                <w:w w:val="105"/>
              </w:rPr>
              <w:t>statistical</w:t>
            </w:r>
            <w:r>
              <w:rPr>
                <w:spacing w:val="-5"/>
                <w:w w:val="105"/>
              </w:rPr>
              <w:t xml:space="preserve"> </w:t>
            </w:r>
            <w:r>
              <w:rPr>
                <w:w w:val="105"/>
              </w:rPr>
              <w:t>data</w:t>
            </w:r>
            <w:r>
              <w:rPr>
                <w:spacing w:val="-5"/>
                <w:w w:val="105"/>
              </w:rPr>
              <w:t xml:space="preserve"> </w:t>
            </w:r>
            <w:r>
              <w:rPr>
                <w:w w:val="105"/>
              </w:rPr>
              <w:t>as</w:t>
            </w:r>
            <w:r>
              <w:rPr>
                <w:spacing w:val="-7"/>
                <w:w w:val="105"/>
              </w:rPr>
              <w:t xml:space="preserve"> </w:t>
            </w:r>
            <w:r>
              <w:rPr>
                <w:w w:val="105"/>
              </w:rPr>
              <w:t>required.</w:t>
            </w:r>
          </w:p>
          <w:p w14:paraId="5563A392" w14:textId="77777777" w:rsidR="00BF0FF7" w:rsidRDefault="00BF0FF7" w:rsidP="00BF0FF7">
            <w:pPr>
              <w:pStyle w:val="TableParagraph"/>
              <w:numPr>
                <w:ilvl w:val="0"/>
                <w:numId w:val="23"/>
              </w:numPr>
              <w:tabs>
                <w:tab w:val="left" w:pos="779"/>
                <w:tab w:val="left" w:pos="780"/>
              </w:tabs>
              <w:spacing w:before="0"/>
            </w:pPr>
            <w:r>
              <w:rPr>
                <w:w w:val="105"/>
              </w:rPr>
              <w:t>Commitment</w:t>
            </w:r>
            <w:r>
              <w:rPr>
                <w:spacing w:val="-7"/>
                <w:w w:val="105"/>
              </w:rPr>
              <w:t xml:space="preserve"> </w:t>
            </w:r>
            <w:r>
              <w:rPr>
                <w:w w:val="105"/>
              </w:rPr>
              <w:t>to</w:t>
            </w:r>
            <w:r>
              <w:rPr>
                <w:spacing w:val="-5"/>
                <w:w w:val="105"/>
              </w:rPr>
              <w:t xml:space="preserve"> </w:t>
            </w:r>
            <w:r>
              <w:rPr>
                <w:w w:val="105"/>
              </w:rPr>
              <w:t>the</w:t>
            </w:r>
            <w:r>
              <w:rPr>
                <w:spacing w:val="-6"/>
                <w:w w:val="105"/>
              </w:rPr>
              <w:t xml:space="preserve"> </w:t>
            </w:r>
            <w:r>
              <w:rPr>
                <w:w w:val="105"/>
              </w:rPr>
              <w:t>use</w:t>
            </w:r>
            <w:r>
              <w:rPr>
                <w:spacing w:val="-3"/>
                <w:w w:val="105"/>
              </w:rPr>
              <w:t xml:space="preserve"> </w:t>
            </w:r>
            <w:r>
              <w:rPr>
                <w:w w:val="105"/>
              </w:rPr>
              <w:t>of</w:t>
            </w:r>
            <w:r>
              <w:rPr>
                <w:spacing w:val="-5"/>
                <w:w w:val="105"/>
              </w:rPr>
              <w:t xml:space="preserve"> </w:t>
            </w:r>
            <w:r>
              <w:rPr>
                <w:w w:val="105"/>
              </w:rPr>
              <w:t>resources</w:t>
            </w:r>
            <w:r>
              <w:rPr>
                <w:spacing w:val="-8"/>
                <w:w w:val="105"/>
              </w:rPr>
              <w:t xml:space="preserve"> </w:t>
            </w:r>
            <w:r>
              <w:rPr>
                <w:w w:val="105"/>
              </w:rPr>
              <w:t>that</w:t>
            </w:r>
            <w:r>
              <w:rPr>
                <w:spacing w:val="-6"/>
                <w:w w:val="105"/>
              </w:rPr>
              <w:t xml:space="preserve"> </w:t>
            </w:r>
            <w:r>
              <w:rPr>
                <w:w w:val="105"/>
              </w:rPr>
              <w:t>reflect</w:t>
            </w:r>
            <w:r>
              <w:rPr>
                <w:spacing w:val="-4"/>
                <w:w w:val="105"/>
              </w:rPr>
              <w:t xml:space="preserve"> </w:t>
            </w:r>
            <w:r>
              <w:rPr>
                <w:w w:val="105"/>
              </w:rPr>
              <w:t>good</w:t>
            </w:r>
            <w:r>
              <w:rPr>
                <w:spacing w:val="-5"/>
                <w:w w:val="105"/>
              </w:rPr>
              <w:t xml:space="preserve"> </w:t>
            </w:r>
            <w:r>
              <w:rPr>
                <w:w w:val="105"/>
              </w:rPr>
              <w:t>patient</w:t>
            </w:r>
            <w:r>
              <w:rPr>
                <w:spacing w:val="-3"/>
                <w:w w:val="105"/>
              </w:rPr>
              <w:t xml:space="preserve"> </w:t>
            </w:r>
            <w:r>
              <w:rPr>
                <w:w w:val="105"/>
              </w:rPr>
              <w:t>care</w:t>
            </w:r>
            <w:r>
              <w:rPr>
                <w:spacing w:val="-6"/>
                <w:w w:val="105"/>
              </w:rPr>
              <w:t xml:space="preserve"> </w:t>
            </w:r>
            <w:r>
              <w:rPr>
                <w:w w:val="105"/>
              </w:rPr>
              <w:t>and</w:t>
            </w:r>
            <w:r>
              <w:rPr>
                <w:spacing w:val="-6"/>
                <w:w w:val="105"/>
              </w:rPr>
              <w:t xml:space="preserve"> </w:t>
            </w:r>
            <w:r>
              <w:rPr>
                <w:w w:val="105"/>
              </w:rPr>
              <w:t>hospital</w:t>
            </w:r>
            <w:r>
              <w:rPr>
                <w:spacing w:val="-3"/>
                <w:w w:val="105"/>
              </w:rPr>
              <w:t xml:space="preserve"> </w:t>
            </w:r>
            <w:r>
              <w:rPr>
                <w:w w:val="105"/>
              </w:rPr>
              <w:t>sustainability.</w:t>
            </w:r>
          </w:p>
          <w:p w14:paraId="6A86FFAA" w14:textId="77777777" w:rsidR="00BF0FF7" w:rsidRPr="00536E49" w:rsidRDefault="00BF0FF7" w:rsidP="00BF0FF7">
            <w:pPr>
              <w:pStyle w:val="TableParagraph"/>
              <w:numPr>
                <w:ilvl w:val="0"/>
                <w:numId w:val="23"/>
              </w:numPr>
              <w:tabs>
                <w:tab w:val="left" w:pos="779"/>
                <w:tab w:val="left" w:pos="780"/>
              </w:tabs>
              <w:spacing w:before="7"/>
            </w:pPr>
            <w:r>
              <w:rPr>
                <w:w w:val="105"/>
              </w:rPr>
              <w:t>Demonstrate Calvary’s values in daily work</w:t>
            </w:r>
            <w:r>
              <w:rPr>
                <w:spacing w:val="-17"/>
                <w:w w:val="105"/>
              </w:rPr>
              <w:t xml:space="preserve"> </w:t>
            </w:r>
            <w:r>
              <w:rPr>
                <w:w w:val="105"/>
              </w:rPr>
              <w:t>practices.</w:t>
            </w:r>
          </w:p>
          <w:p w14:paraId="38D6AF6B" w14:textId="637D77E3" w:rsidR="00BF0FF7" w:rsidRDefault="00BF0FF7" w:rsidP="00BF0FF7">
            <w:pPr>
              <w:pStyle w:val="TableParagraph"/>
              <w:tabs>
                <w:tab w:val="left" w:pos="779"/>
                <w:tab w:val="left" w:pos="780"/>
              </w:tabs>
              <w:spacing w:before="0"/>
              <w:ind w:left="0"/>
              <w:rPr>
                <w:b/>
                <w:i/>
                <w:w w:val="105"/>
              </w:rPr>
            </w:pPr>
          </w:p>
          <w:p w14:paraId="5F6D3507" w14:textId="0ACEB006" w:rsidR="00BA2AE4" w:rsidRDefault="00BA2AE4" w:rsidP="00BF0FF7">
            <w:pPr>
              <w:pStyle w:val="TableParagraph"/>
              <w:tabs>
                <w:tab w:val="left" w:pos="779"/>
                <w:tab w:val="left" w:pos="780"/>
              </w:tabs>
              <w:spacing w:before="0"/>
              <w:ind w:left="0"/>
              <w:rPr>
                <w:b/>
                <w:i/>
                <w:w w:val="105"/>
              </w:rPr>
            </w:pPr>
          </w:p>
          <w:p w14:paraId="364394BF" w14:textId="13A9EF23" w:rsidR="00BA2AE4" w:rsidRDefault="00BA2AE4" w:rsidP="00BF0FF7">
            <w:pPr>
              <w:pStyle w:val="TableParagraph"/>
              <w:tabs>
                <w:tab w:val="left" w:pos="779"/>
                <w:tab w:val="left" w:pos="780"/>
              </w:tabs>
              <w:spacing w:before="0"/>
              <w:ind w:left="0"/>
              <w:rPr>
                <w:b/>
                <w:i/>
                <w:w w:val="105"/>
              </w:rPr>
            </w:pPr>
          </w:p>
          <w:p w14:paraId="7947C556" w14:textId="6E9542B3" w:rsidR="00BA2AE4" w:rsidRDefault="00BA2AE4" w:rsidP="00BF0FF7">
            <w:pPr>
              <w:pStyle w:val="TableParagraph"/>
              <w:tabs>
                <w:tab w:val="left" w:pos="779"/>
                <w:tab w:val="left" w:pos="780"/>
              </w:tabs>
              <w:spacing w:before="0"/>
              <w:ind w:left="0"/>
              <w:rPr>
                <w:b/>
                <w:i/>
                <w:w w:val="105"/>
              </w:rPr>
            </w:pPr>
          </w:p>
          <w:p w14:paraId="6F2CCAAE" w14:textId="77777777" w:rsidR="00BA2AE4" w:rsidRDefault="00BA2AE4" w:rsidP="00BF0FF7">
            <w:pPr>
              <w:pStyle w:val="TableParagraph"/>
              <w:tabs>
                <w:tab w:val="left" w:pos="779"/>
                <w:tab w:val="left" w:pos="780"/>
              </w:tabs>
              <w:spacing w:before="0"/>
              <w:ind w:left="0"/>
              <w:rPr>
                <w:b/>
                <w:i/>
                <w:w w:val="105"/>
              </w:rPr>
            </w:pPr>
          </w:p>
          <w:p w14:paraId="1F14624E" w14:textId="77777777" w:rsidR="00BF0FF7" w:rsidRDefault="00BF0FF7" w:rsidP="00BF0FF7">
            <w:pPr>
              <w:pStyle w:val="TableParagraph"/>
              <w:tabs>
                <w:tab w:val="left" w:pos="779"/>
                <w:tab w:val="left" w:pos="780"/>
              </w:tabs>
              <w:spacing w:before="0"/>
              <w:ind w:left="0"/>
              <w:rPr>
                <w:b/>
                <w:i/>
                <w:w w:val="105"/>
              </w:rPr>
            </w:pPr>
            <w:r w:rsidRPr="00536E49">
              <w:rPr>
                <w:b/>
                <w:i/>
                <w:w w:val="105"/>
              </w:rPr>
              <w:t>WH&amp;S Respons</w:t>
            </w:r>
            <w:r>
              <w:rPr>
                <w:b/>
                <w:i/>
                <w:w w:val="105"/>
              </w:rPr>
              <w:t>i</w:t>
            </w:r>
            <w:r w:rsidRPr="00536E49">
              <w:rPr>
                <w:b/>
                <w:i/>
                <w:w w:val="105"/>
              </w:rPr>
              <w:t>bilities</w:t>
            </w:r>
          </w:p>
          <w:p w14:paraId="6C0C1A48" w14:textId="77777777" w:rsidR="00BF0FF7" w:rsidRPr="00536E49" w:rsidRDefault="00BF0FF7" w:rsidP="00BF0FF7">
            <w:pPr>
              <w:pStyle w:val="TableParagraph"/>
              <w:tabs>
                <w:tab w:val="left" w:pos="779"/>
                <w:tab w:val="left" w:pos="780"/>
              </w:tabs>
              <w:spacing w:before="0"/>
              <w:ind w:left="0"/>
              <w:rPr>
                <w:b/>
                <w:i/>
                <w:w w:val="105"/>
              </w:rPr>
            </w:pPr>
          </w:p>
          <w:p w14:paraId="27593518" w14:textId="77777777" w:rsidR="00BF0FF7" w:rsidRDefault="00BF0FF7" w:rsidP="00BF0FF7">
            <w:pPr>
              <w:pStyle w:val="ListParagraph"/>
              <w:numPr>
                <w:ilvl w:val="0"/>
                <w:numId w:val="23"/>
              </w:numPr>
              <w:rPr>
                <w:color w:val="auto"/>
              </w:rPr>
            </w:pPr>
            <w:r>
              <w:rPr>
                <w:color w:val="auto"/>
              </w:rPr>
              <w:t>Comply with relevant Calvary WHS policies, procedures, work instructions and requests;</w:t>
            </w:r>
          </w:p>
          <w:p w14:paraId="245693CA" w14:textId="77777777" w:rsidR="00BF0FF7" w:rsidRDefault="00BF0FF7" w:rsidP="00BF0FF7">
            <w:pPr>
              <w:pStyle w:val="ListParagraph"/>
              <w:numPr>
                <w:ilvl w:val="0"/>
                <w:numId w:val="23"/>
              </w:numPr>
              <w:spacing w:line="276" w:lineRule="auto"/>
              <w:rPr>
                <w:color w:val="auto"/>
              </w:rPr>
            </w:pPr>
            <w:r>
              <w:rPr>
                <w:color w:val="auto"/>
              </w:rPr>
              <w:t xml:space="preserve">Report to your supervisor any incident or unsafe conditions which come to your attention; </w:t>
            </w:r>
          </w:p>
          <w:p w14:paraId="28707D75" w14:textId="77777777" w:rsidR="00BF0FF7" w:rsidRPr="00536E49" w:rsidRDefault="00BF0FF7" w:rsidP="00BF0FF7">
            <w:pPr>
              <w:pStyle w:val="ListParagraph"/>
              <w:numPr>
                <w:ilvl w:val="0"/>
                <w:numId w:val="23"/>
              </w:numPr>
              <w:spacing w:line="276" w:lineRule="auto"/>
              <w:rPr>
                <w:color w:val="auto"/>
              </w:rPr>
            </w:pPr>
            <w:r>
              <w:rPr>
                <w:color w:val="auto"/>
              </w:rPr>
              <w:t>Take reasonable care of your own health and safety and the health and safety of others in the workplace;</w:t>
            </w:r>
          </w:p>
          <w:p w14:paraId="7E89B982" w14:textId="77777777" w:rsidR="00BF0FF7" w:rsidRPr="00536E49" w:rsidRDefault="00BF0FF7" w:rsidP="00BF0FF7">
            <w:pPr>
              <w:pStyle w:val="ListParagraph"/>
              <w:numPr>
                <w:ilvl w:val="0"/>
                <w:numId w:val="23"/>
              </w:numPr>
              <w:spacing w:line="276" w:lineRule="auto"/>
              <w:rPr>
                <w:rFonts w:cstheme="minorHAnsi"/>
              </w:rPr>
            </w:pPr>
            <w:r>
              <w:rPr>
                <w:color w:val="auto"/>
              </w:rPr>
              <w:t>Observe any additional requirements as outline in Calvary’s WHS Responsibilities, Authority and Accountability Table (published on Calvary intranet).</w:t>
            </w:r>
          </w:p>
          <w:p w14:paraId="049E9F6D" w14:textId="77777777" w:rsidR="00BF0FF7" w:rsidRPr="00536E49" w:rsidRDefault="00BF0FF7" w:rsidP="00BF0FF7">
            <w:pPr>
              <w:pStyle w:val="ListParagraph"/>
              <w:numPr>
                <w:ilvl w:val="0"/>
                <w:numId w:val="0"/>
              </w:numPr>
              <w:spacing w:line="276" w:lineRule="auto"/>
              <w:ind w:left="720"/>
              <w:rPr>
                <w:rFonts w:cstheme="minorHAnsi"/>
              </w:rPr>
            </w:pPr>
          </w:p>
          <w:p w14:paraId="5456BAFD" w14:textId="77777777" w:rsidR="00BF0FF7" w:rsidRDefault="00BF0FF7" w:rsidP="00BF0FF7">
            <w:pPr>
              <w:spacing w:before="0"/>
              <w:rPr>
                <w:b/>
                <w:i/>
                <w:color w:val="auto"/>
              </w:rPr>
            </w:pPr>
            <w:r>
              <w:rPr>
                <w:b/>
                <w:i/>
                <w:color w:val="auto"/>
              </w:rPr>
              <w:t>Community Engagement:</w:t>
            </w:r>
          </w:p>
          <w:p w14:paraId="1E506410" w14:textId="77777777" w:rsidR="00BF0FF7" w:rsidRPr="00536E49" w:rsidRDefault="00BF0FF7" w:rsidP="00BF0FF7">
            <w:pPr>
              <w:pStyle w:val="ListParagraph"/>
              <w:numPr>
                <w:ilvl w:val="0"/>
                <w:numId w:val="23"/>
              </w:numPr>
            </w:pPr>
            <w:r w:rsidRPr="00967C83">
              <w:rPr>
                <w:w w:val="105"/>
              </w:rPr>
              <w:t>Consult</w:t>
            </w:r>
            <w:r w:rsidRPr="00967C83">
              <w:rPr>
                <w:spacing w:val="-12"/>
                <w:w w:val="105"/>
              </w:rPr>
              <w:t xml:space="preserve"> </w:t>
            </w:r>
            <w:r w:rsidRPr="00967C83">
              <w:rPr>
                <w:w w:val="105"/>
              </w:rPr>
              <w:t>and</w:t>
            </w:r>
            <w:r w:rsidRPr="00967C83">
              <w:rPr>
                <w:spacing w:val="-12"/>
                <w:w w:val="105"/>
              </w:rPr>
              <w:t xml:space="preserve"> </w:t>
            </w:r>
            <w:r w:rsidRPr="00967C83">
              <w:rPr>
                <w:w w:val="105"/>
              </w:rPr>
              <w:t>liaise</w:t>
            </w:r>
            <w:r w:rsidRPr="00967C83">
              <w:rPr>
                <w:spacing w:val="-9"/>
                <w:w w:val="105"/>
              </w:rPr>
              <w:t xml:space="preserve"> </w:t>
            </w:r>
            <w:r w:rsidRPr="00967C83">
              <w:rPr>
                <w:w w:val="105"/>
              </w:rPr>
              <w:t>with</w:t>
            </w:r>
            <w:r w:rsidRPr="00967C83">
              <w:rPr>
                <w:spacing w:val="-11"/>
                <w:w w:val="105"/>
              </w:rPr>
              <w:t xml:space="preserve"> </w:t>
            </w:r>
            <w:r w:rsidRPr="00967C83">
              <w:rPr>
                <w:w w:val="105"/>
              </w:rPr>
              <w:t>external</w:t>
            </w:r>
            <w:r w:rsidRPr="00967C83">
              <w:rPr>
                <w:spacing w:val="-13"/>
                <w:w w:val="105"/>
              </w:rPr>
              <w:t xml:space="preserve"> </w:t>
            </w:r>
            <w:r w:rsidRPr="00967C83">
              <w:rPr>
                <w:w w:val="105"/>
              </w:rPr>
              <w:t>agencies</w:t>
            </w:r>
            <w:r w:rsidRPr="00967C83">
              <w:rPr>
                <w:spacing w:val="-14"/>
                <w:w w:val="105"/>
              </w:rPr>
              <w:t xml:space="preserve"> </w:t>
            </w:r>
            <w:r w:rsidRPr="00967C83">
              <w:rPr>
                <w:w w:val="105"/>
              </w:rPr>
              <w:t>to</w:t>
            </w:r>
            <w:r w:rsidRPr="00967C83">
              <w:rPr>
                <w:spacing w:val="-12"/>
                <w:w w:val="105"/>
              </w:rPr>
              <w:t xml:space="preserve"> </w:t>
            </w:r>
            <w:r w:rsidRPr="00967C83">
              <w:rPr>
                <w:w w:val="105"/>
              </w:rPr>
              <w:t>ensure</w:t>
            </w:r>
            <w:r w:rsidRPr="00967C83">
              <w:rPr>
                <w:spacing w:val="-12"/>
                <w:w w:val="105"/>
              </w:rPr>
              <w:t xml:space="preserve"> </w:t>
            </w:r>
            <w:r w:rsidRPr="00967C83">
              <w:rPr>
                <w:w w:val="105"/>
              </w:rPr>
              <w:t>ongoing</w:t>
            </w:r>
            <w:r w:rsidRPr="00967C83">
              <w:rPr>
                <w:spacing w:val="-11"/>
                <w:w w:val="105"/>
              </w:rPr>
              <w:t xml:space="preserve"> </w:t>
            </w:r>
            <w:r w:rsidRPr="00967C83">
              <w:rPr>
                <w:w w:val="105"/>
              </w:rPr>
              <w:t>support</w:t>
            </w:r>
            <w:r w:rsidRPr="00967C83">
              <w:rPr>
                <w:spacing w:val="-10"/>
                <w:w w:val="105"/>
              </w:rPr>
              <w:t xml:space="preserve"> </w:t>
            </w:r>
            <w:r w:rsidRPr="00967C83">
              <w:rPr>
                <w:w w:val="105"/>
              </w:rPr>
              <w:t>for patients during their</w:t>
            </w:r>
            <w:r w:rsidRPr="00967C83">
              <w:rPr>
                <w:spacing w:val="-9"/>
                <w:w w:val="105"/>
              </w:rPr>
              <w:t xml:space="preserve"> </w:t>
            </w:r>
            <w:r w:rsidRPr="00967C83">
              <w:rPr>
                <w:w w:val="105"/>
              </w:rPr>
              <w:t>recovery.</w:t>
            </w:r>
          </w:p>
          <w:p w14:paraId="0D1B7FB9" w14:textId="77777777" w:rsidR="00BF0FF7" w:rsidRDefault="00BF0FF7" w:rsidP="00BF0FF7">
            <w:pPr>
              <w:pStyle w:val="TableParagraph"/>
              <w:numPr>
                <w:ilvl w:val="0"/>
                <w:numId w:val="23"/>
              </w:numPr>
              <w:tabs>
                <w:tab w:val="left" w:pos="779"/>
                <w:tab w:val="left" w:pos="780"/>
              </w:tabs>
              <w:spacing w:before="0" w:line="247" w:lineRule="auto"/>
              <w:ind w:right="1117"/>
            </w:pPr>
            <w:r>
              <w:rPr>
                <w:w w:val="105"/>
              </w:rPr>
              <w:t>Communicate</w:t>
            </w:r>
            <w:r>
              <w:rPr>
                <w:spacing w:val="-15"/>
                <w:w w:val="105"/>
              </w:rPr>
              <w:t xml:space="preserve"> </w:t>
            </w:r>
            <w:r>
              <w:rPr>
                <w:w w:val="105"/>
              </w:rPr>
              <w:t>positively</w:t>
            </w:r>
            <w:r>
              <w:rPr>
                <w:spacing w:val="-10"/>
                <w:w w:val="105"/>
              </w:rPr>
              <w:t xml:space="preserve"> </w:t>
            </w:r>
            <w:r>
              <w:rPr>
                <w:w w:val="105"/>
              </w:rPr>
              <w:t>with</w:t>
            </w:r>
            <w:r>
              <w:rPr>
                <w:spacing w:val="-16"/>
                <w:w w:val="105"/>
              </w:rPr>
              <w:t xml:space="preserve"> </w:t>
            </w:r>
            <w:r>
              <w:rPr>
                <w:w w:val="105"/>
              </w:rPr>
              <w:t>families,</w:t>
            </w:r>
            <w:r>
              <w:rPr>
                <w:spacing w:val="-15"/>
                <w:w w:val="105"/>
              </w:rPr>
              <w:t xml:space="preserve"> </w:t>
            </w:r>
            <w:r>
              <w:rPr>
                <w:w w:val="105"/>
              </w:rPr>
              <w:t>members</w:t>
            </w:r>
            <w:r>
              <w:rPr>
                <w:spacing w:val="-12"/>
                <w:w w:val="105"/>
              </w:rPr>
              <w:t xml:space="preserve"> </w:t>
            </w:r>
            <w:r>
              <w:rPr>
                <w:w w:val="105"/>
              </w:rPr>
              <w:t>of</w:t>
            </w:r>
            <w:r>
              <w:rPr>
                <w:spacing w:val="-15"/>
                <w:w w:val="105"/>
              </w:rPr>
              <w:t xml:space="preserve"> </w:t>
            </w:r>
            <w:r>
              <w:rPr>
                <w:w w:val="105"/>
              </w:rPr>
              <w:t>the</w:t>
            </w:r>
            <w:r>
              <w:rPr>
                <w:spacing w:val="-14"/>
                <w:w w:val="105"/>
              </w:rPr>
              <w:t xml:space="preserve"> </w:t>
            </w:r>
            <w:r>
              <w:rPr>
                <w:w w:val="105"/>
              </w:rPr>
              <w:t>public,</w:t>
            </w:r>
            <w:r>
              <w:rPr>
                <w:spacing w:val="-17"/>
                <w:w w:val="105"/>
              </w:rPr>
              <w:t xml:space="preserve"> </w:t>
            </w:r>
            <w:r>
              <w:rPr>
                <w:w w:val="105"/>
              </w:rPr>
              <w:t>public</w:t>
            </w:r>
            <w:r>
              <w:rPr>
                <w:spacing w:val="-15"/>
                <w:w w:val="105"/>
              </w:rPr>
              <w:t xml:space="preserve"> </w:t>
            </w:r>
            <w:r>
              <w:rPr>
                <w:w w:val="105"/>
              </w:rPr>
              <w:t>stakeholders,</w:t>
            </w:r>
            <w:r>
              <w:rPr>
                <w:spacing w:val="-18"/>
                <w:w w:val="105"/>
              </w:rPr>
              <w:t xml:space="preserve"> </w:t>
            </w:r>
            <w:r>
              <w:rPr>
                <w:w w:val="105"/>
              </w:rPr>
              <w:t>executive, management and</w:t>
            </w:r>
            <w:r>
              <w:rPr>
                <w:spacing w:val="-7"/>
                <w:w w:val="105"/>
              </w:rPr>
              <w:t xml:space="preserve"> </w:t>
            </w:r>
            <w:r>
              <w:rPr>
                <w:w w:val="105"/>
              </w:rPr>
              <w:t>staff.</w:t>
            </w:r>
          </w:p>
          <w:p w14:paraId="77FDD129" w14:textId="77777777" w:rsidR="00D90999" w:rsidRPr="00AA437B" w:rsidRDefault="00D90999" w:rsidP="00BF0FF7">
            <w:pPr>
              <w:pStyle w:val="ListParagraph"/>
              <w:numPr>
                <w:ilvl w:val="0"/>
                <w:numId w:val="0"/>
              </w:numPr>
              <w:ind w:left="769"/>
            </w:pPr>
          </w:p>
        </w:tc>
      </w:tr>
      <w:tr w:rsidR="008B46F8" w:rsidRPr="007F1973" w14:paraId="39E715D2" w14:textId="77777777" w:rsidTr="000C59F4">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14:paraId="4E309C40" w14:textId="77777777" w:rsidR="008B46F8" w:rsidRPr="007C7B2B" w:rsidRDefault="008B46F8" w:rsidP="008B46F8">
            <w:pPr>
              <w:rPr>
                <w:rFonts w:ascii="Calibri" w:hAnsi="Calibri" w:cs="Calibri"/>
                <w:b/>
                <w:color w:val="FF0000"/>
              </w:rPr>
            </w:pPr>
            <w:r>
              <w:rPr>
                <w:rFonts w:ascii="Calibri" w:hAnsi="Calibri" w:cs="Calibri"/>
                <w:b/>
                <w:color w:val="FFFFFF" w:themeColor="background1"/>
              </w:rPr>
              <w:lastRenderedPageBreak/>
              <w:t>Key Relationships</w:t>
            </w:r>
          </w:p>
        </w:tc>
      </w:tr>
      <w:tr w:rsidR="008B46F8" w:rsidRPr="00984666" w14:paraId="03BB6581" w14:textId="77777777" w:rsidTr="000C59F4">
        <w:trPr>
          <w:trHeight w:val="510"/>
        </w:trPr>
        <w:tc>
          <w:tcPr>
            <w:tcW w:w="1701" w:type="dxa"/>
          </w:tcPr>
          <w:p w14:paraId="713CF992" w14:textId="77777777" w:rsidR="008B46F8" w:rsidRPr="00984666" w:rsidRDefault="008B46F8" w:rsidP="008B46F8">
            <w:r>
              <w:t>Internal:</w:t>
            </w:r>
          </w:p>
        </w:tc>
        <w:tc>
          <w:tcPr>
            <w:tcW w:w="8647" w:type="dxa"/>
            <w:gridSpan w:val="4"/>
          </w:tcPr>
          <w:p w14:paraId="46F4907F" w14:textId="77777777" w:rsidR="00BF0FF7" w:rsidRDefault="00BF0FF7" w:rsidP="00BF0FF7">
            <w:pPr>
              <w:pStyle w:val="ListParagraph"/>
              <w:numPr>
                <w:ilvl w:val="0"/>
                <w:numId w:val="12"/>
              </w:numPr>
              <w:tabs>
                <w:tab w:val="left" w:pos="2820"/>
              </w:tabs>
              <w:rPr>
                <w:i/>
                <w:color w:val="auto"/>
              </w:rPr>
            </w:pPr>
            <w:r>
              <w:rPr>
                <w:w w:val="105"/>
              </w:rPr>
              <w:t>Hyson</w:t>
            </w:r>
            <w:r>
              <w:rPr>
                <w:spacing w:val="-9"/>
                <w:w w:val="105"/>
              </w:rPr>
              <w:t xml:space="preserve"> </w:t>
            </w:r>
            <w:r>
              <w:rPr>
                <w:w w:val="105"/>
              </w:rPr>
              <w:t>Green</w:t>
            </w:r>
            <w:r>
              <w:rPr>
                <w:spacing w:val="-13"/>
                <w:w w:val="105"/>
              </w:rPr>
              <w:t xml:space="preserve"> </w:t>
            </w:r>
            <w:r>
              <w:rPr>
                <w:w w:val="105"/>
              </w:rPr>
              <w:t>VMOs</w:t>
            </w:r>
            <w:r>
              <w:rPr>
                <w:spacing w:val="-12"/>
                <w:w w:val="105"/>
              </w:rPr>
              <w:t xml:space="preserve"> </w:t>
            </w:r>
          </w:p>
          <w:p w14:paraId="2F583A25" w14:textId="77777777" w:rsidR="00BF0FF7" w:rsidRDefault="00BF0FF7" w:rsidP="00BF0FF7">
            <w:pPr>
              <w:pStyle w:val="ListParagraph"/>
              <w:numPr>
                <w:ilvl w:val="0"/>
                <w:numId w:val="12"/>
              </w:numPr>
              <w:tabs>
                <w:tab w:val="left" w:pos="2820"/>
              </w:tabs>
              <w:rPr>
                <w:i/>
                <w:color w:val="auto"/>
              </w:rPr>
            </w:pPr>
            <w:r>
              <w:rPr>
                <w:w w:val="105"/>
              </w:rPr>
              <w:t>Hyson</w:t>
            </w:r>
            <w:r>
              <w:rPr>
                <w:spacing w:val="-11"/>
                <w:w w:val="105"/>
              </w:rPr>
              <w:t xml:space="preserve"> </w:t>
            </w:r>
            <w:r>
              <w:rPr>
                <w:w w:val="105"/>
              </w:rPr>
              <w:t>Green</w:t>
            </w:r>
            <w:r>
              <w:rPr>
                <w:spacing w:val="-13"/>
                <w:w w:val="105"/>
              </w:rPr>
              <w:t xml:space="preserve"> </w:t>
            </w:r>
            <w:r>
              <w:rPr>
                <w:w w:val="105"/>
              </w:rPr>
              <w:t>Inpatient</w:t>
            </w:r>
            <w:r>
              <w:rPr>
                <w:spacing w:val="-11"/>
                <w:w w:val="105"/>
              </w:rPr>
              <w:t xml:space="preserve"> </w:t>
            </w:r>
            <w:r>
              <w:rPr>
                <w:w w:val="105"/>
              </w:rPr>
              <w:t>Staff</w:t>
            </w:r>
            <w:r>
              <w:rPr>
                <w:spacing w:val="-11"/>
                <w:w w:val="105"/>
              </w:rPr>
              <w:t xml:space="preserve"> </w:t>
            </w:r>
          </w:p>
          <w:p w14:paraId="66BB72DC" w14:textId="77777777" w:rsidR="00BF0FF7" w:rsidRDefault="00BF0FF7" w:rsidP="00BF0FF7">
            <w:pPr>
              <w:pStyle w:val="ListParagraph"/>
              <w:numPr>
                <w:ilvl w:val="0"/>
                <w:numId w:val="12"/>
              </w:numPr>
              <w:tabs>
                <w:tab w:val="left" w:pos="2820"/>
              </w:tabs>
              <w:rPr>
                <w:i/>
                <w:color w:val="auto"/>
              </w:rPr>
            </w:pPr>
            <w:r>
              <w:rPr>
                <w:w w:val="105"/>
              </w:rPr>
              <w:t>Hyson</w:t>
            </w:r>
            <w:r>
              <w:rPr>
                <w:spacing w:val="-13"/>
                <w:w w:val="105"/>
              </w:rPr>
              <w:t xml:space="preserve"> </w:t>
            </w:r>
            <w:r>
              <w:rPr>
                <w:w w:val="105"/>
              </w:rPr>
              <w:t>Green</w:t>
            </w:r>
            <w:r>
              <w:rPr>
                <w:spacing w:val="-12"/>
                <w:w w:val="105"/>
              </w:rPr>
              <w:t xml:space="preserve"> </w:t>
            </w:r>
            <w:r>
              <w:rPr>
                <w:w w:val="105"/>
              </w:rPr>
              <w:t>Day</w:t>
            </w:r>
            <w:r>
              <w:rPr>
                <w:spacing w:val="-10"/>
                <w:w w:val="105"/>
              </w:rPr>
              <w:t xml:space="preserve"> </w:t>
            </w:r>
            <w:r>
              <w:rPr>
                <w:w w:val="105"/>
              </w:rPr>
              <w:t>Patient</w:t>
            </w:r>
            <w:r>
              <w:rPr>
                <w:spacing w:val="-14"/>
                <w:w w:val="105"/>
              </w:rPr>
              <w:t xml:space="preserve"> </w:t>
            </w:r>
            <w:r>
              <w:rPr>
                <w:w w:val="105"/>
              </w:rPr>
              <w:t>Staff</w:t>
            </w:r>
          </w:p>
          <w:p w14:paraId="356F23C1" w14:textId="40323E75" w:rsidR="00130F44" w:rsidRPr="00130F44" w:rsidRDefault="00BF0FF7" w:rsidP="00BF0FF7">
            <w:pPr>
              <w:pStyle w:val="ListParagraph"/>
              <w:numPr>
                <w:ilvl w:val="0"/>
                <w:numId w:val="12"/>
              </w:numPr>
              <w:rPr>
                <w:rFonts w:cstheme="minorHAnsi"/>
              </w:rPr>
            </w:pPr>
            <w:r>
              <w:rPr>
                <w:w w:val="105"/>
              </w:rPr>
              <w:t>Hyson Green Day</w:t>
            </w:r>
            <w:r>
              <w:rPr>
                <w:spacing w:val="-3"/>
                <w:w w:val="105"/>
              </w:rPr>
              <w:t xml:space="preserve"> Inpatients and </w:t>
            </w:r>
            <w:r>
              <w:rPr>
                <w:w w:val="105"/>
              </w:rPr>
              <w:t>Patients</w:t>
            </w:r>
          </w:p>
        </w:tc>
      </w:tr>
      <w:tr w:rsidR="008B46F8" w:rsidRPr="00984666" w14:paraId="4BB92C5C" w14:textId="77777777" w:rsidTr="000C59F4">
        <w:trPr>
          <w:trHeight w:val="510"/>
        </w:trPr>
        <w:tc>
          <w:tcPr>
            <w:tcW w:w="1701" w:type="dxa"/>
          </w:tcPr>
          <w:p w14:paraId="4731B6CB" w14:textId="77777777" w:rsidR="008B46F8" w:rsidRPr="00984666" w:rsidRDefault="008B46F8" w:rsidP="008B46F8">
            <w:r>
              <w:t>External:</w:t>
            </w:r>
          </w:p>
        </w:tc>
        <w:tc>
          <w:tcPr>
            <w:tcW w:w="8647" w:type="dxa"/>
            <w:gridSpan w:val="4"/>
          </w:tcPr>
          <w:p w14:paraId="1900A6D4" w14:textId="77777777" w:rsidR="00BF0FF7" w:rsidRDefault="00BF0FF7" w:rsidP="00BF0FF7">
            <w:pPr>
              <w:pStyle w:val="ListParagraph"/>
              <w:numPr>
                <w:ilvl w:val="0"/>
                <w:numId w:val="14"/>
              </w:numPr>
              <w:rPr>
                <w:i/>
                <w:color w:val="auto"/>
              </w:rPr>
            </w:pPr>
            <w:r>
              <w:rPr>
                <w:w w:val="105"/>
              </w:rPr>
              <w:t>GPs</w:t>
            </w:r>
          </w:p>
          <w:p w14:paraId="490CCD89" w14:textId="77777777" w:rsidR="00BF0FF7" w:rsidRDefault="00BF0FF7" w:rsidP="00BF0FF7">
            <w:pPr>
              <w:pStyle w:val="ListParagraph"/>
              <w:numPr>
                <w:ilvl w:val="0"/>
                <w:numId w:val="14"/>
              </w:numPr>
              <w:rPr>
                <w:i/>
                <w:color w:val="auto"/>
              </w:rPr>
            </w:pPr>
            <w:r>
              <w:rPr>
                <w:w w:val="105"/>
              </w:rPr>
              <w:t xml:space="preserve">Community Mental Health Teams </w:t>
            </w:r>
          </w:p>
          <w:p w14:paraId="0B35D54B" w14:textId="77777777" w:rsidR="00BF0FF7" w:rsidRPr="004D7E99" w:rsidRDefault="00BF0FF7" w:rsidP="00BF0FF7">
            <w:pPr>
              <w:pStyle w:val="ListParagraph"/>
              <w:numPr>
                <w:ilvl w:val="0"/>
                <w:numId w:val="14"/>
              </w:numPr>
              <w:rPr>
                <w:i/>
                <w:color w:val="auto"/>
              </w:rPr>
            </w:pPr>
            <w:r>
              <w:rPr>
                <w:w w:val="105"/>
              </w:rPr>
              <w:t>Community</w:t>
            </w:r>
            <w:r>
              <w:rPr>
                <w:spacing w:val="-25"/>
                <w:w w:val="105"/>
              </w:rPr>
              <w:t xml:space="preserve"> </w:t>
            </w:r>
            <w:r>
              <w:rPr>
                <w:w w:val="105"/>
              </w:rPr>
              <w:t>Psychiatrists</w:t>
            </w:r>
            <w:r>
              <w:rPr>
                <w:color w:val="auto"/>
              </w:rPr>
              <w:tab/>
            </w:r>
          </w:p>
          <w:p w14:paraId="2B444D87" w14:textId="77777777" w:rsidR="00BF0FF7" w:rsidRPr="004D7E99" w:rsidRDefault="00BF0FF7" w:rsidP="00BF0FF7">
            <w:pPr>
              <w:pStyle w:val="ListParagraph"/>
              <w:numPr>
                <w:ilvl w:val="0"/>
                <w:numId w:val="14"/>
              </w:numPr>
              <w:rPr>
                <w:i/>
                <w:color w:val="auto"/>
              </w:rPr>
            </w:pPr>
            <w:r>
              <w:t>Families, visitors and care</w:t>
            </w:r>
            <w:r w:rsidRPr="00E97747">
              <w:t xml:space="preserve">rs  </w:t>
            </w:r>
          </w:p>
          <w:p w14:paraId="3D0D8BCE" w14:textId="1C0302BD" w:rsidR="00130F44" w:rsidRPr="00A80FDC" w:rsidRDefault="00130F44" w:rsidP="00BF0FF7">
            <w:pPr>
              <w:pStyle w:val="ListParagraph"/>
              <w:numPr>
                <w:ilvl w:val="0"/>
                <w:numId w:val="0"/>
              </w:numPr>
              <w:ind w:left="720"/>
              <w:rPr>
                <w:i/>
                <w:color w:val="auto"/>
              </w:rPr>
            </w:pPr>
            <w:r w:rsidRPr="00E97747">
              <w:t xml:space="preserve"> </w:t>
            </w:r>
          </w:p>
        </w:tc>
      </w:tr>
      <w:tr w:rsidR="008B46F8" w:rsidRPr="007C7B2B" w14:paraId="67E68737" w14:textId="77777777" w:rsidTr="000C59F4">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14:paraId="19E7AD0D" w14:textId="77777777" w:rsidR="008B46F8" w:rsidRPr="007C7B2B" w:rsidRDefault="008B46F8" w:rsidP="008B46F8">
            <w:pPr>
              <w:rPr>
                <w:rFonts w:ascii="Calibri" w:hAnsi="Calibri" w:cs="Calibri"/>
                <w:b/>
                <w:color w:val="FF0000"/>
              </w:rPr>
            </w:pPr>
            <w:r>
              <w:rPr>
                <w:rFonts w:ascii="Calibri" w:hAnsi="Calibri" w:cs="Calibri"/>
                <w:b/>
                <w:color w:val="FFFFFF" w:themeColor="background1"/>
              </w:rPr>
              <w:t>Position Impact</w:t>
            </w:r>
          </w:p>
        </w:tc>
      </w:tr>
      <w:tr w:rsidR="008B46F8" w:rsidRPr="007C7B2B" w14:paraId="0CFC154C" w14:textId="77777777" w:rsidTr="000C59F4">
        <w:trPr>
          <w:trHeight w:val="510"/>
        </w:trPr>
        <w:tc>
          <w:tcPr>
            <w:tcW w:w="1701" w:type="dxa"/>
          </w:tcPr>
          <w:p w14:paraId="11DE2B5D" w14:textId="77777777" w:rsidR="008B46F8" w:rsidRPr="00984666" w:rsidRDefault="008B46F8" w:rsidP="008B46F8">
            <w:r>
              <w:t>Direct Reports:</w:t>
            </w:r>
          </w:p>
        </w:tc>
        <w:tc>
          <w:tcPr>
            <w:tcW w:w="8647" w:type="dxa"/>
            <w:gridSpan w:val="4"/>
          </w:tcPr>
          <w:sdt>
            <w:sdtPr>
              <w:id w:val="773055240"/>
            </w:sdtPr>
            <w:sdtEndPr/>
            <w:sdtContent>
              <w:p w14:paraId="0BB161CB" w14:textId="3A6EBD59" w:rsidR="00491A13" w:rsidRPr="00BF0FF7" w:rsidRDefault="00DA410D" w:rsidP="00491A13">
                <w:pPr>
                  <w:pStyle w:val="ListParagraph"/>
                  <w:numPr>
                    <w:ilvl w:val="0"/>
                    <w:numId w:val="12"/>
                  </w:numPr>
                  <w:rPr>
                    <w:color w:val="auto"/>
                  </w:rPr>
                </w:pPr>
                <w:r>
                  <w:rPr>
                    <w:color w:val="auto"/>
                    <w:w w:val="105"/>
                  </w:rPr>
                  <w:t xml:space="preserve">Allied Health Coordinator </w:t>
                </w:r>
                <w:r w:rsidR="00491A13" w:rsidRPr="00BF0FF7">
                  <w:rPr>
                    <w:color w:val="auto"/>
                  </w:rPr>
                  <w:t xml:space="preserve"> </w:t>
                </w:r>
              </w:p>
              <w:p w14:paraId="2F01672A" w14:textId="77777777" w:rsidR="00491A13" w:rsidRPr="00BF0FF7" w:rsidRDefault="00491A13" w:rsidP="00491A13">
                <w:pPr>
                  <w:pStyle w:val="ListParagraph"/>
                  <w:numPr>
                    <w:ilvl w:val="0"/>
                    <w:numId w:val="12"/>
                  </w:numPr>
                  <w:rPr>
                    <w:color w:val="auto"/>
                  </w:rPr>
                </w:pPr>
                <w:r w:rsidRPr="00BF0FF7">
                  <w:rPr>
                    <w:color w:val="auto"/>
                  </w:rPr>
                  <w:t>Hyson Green Nurse Unit Manager</w:t>
                </w:r>
              </w:p>
              <w:p w14:paraId="13325539" w14:textId="139A345B" w:rsidR="008B46F8" w:rsidRPr="00DF6282" w:rsidRDefault="00491A13" w:rsidP="00A80FDC">
                <w:pPr>
                  <w:pStyle w:val="ListParagraph"/>
                  <w:numPr>
                    <w:ilvl w:val="0"/>
                    <w:numId w:val="12"/>
                  </w:numPr>
                  <w:rPr>
                    <w:color w:val="FF0000"/>
                  </w:rPr>
                </w:pPr>
                <w:r w:rsidRPr="00BF0FF7">
                  <w:rPr>
                    <w:color w:val="auto"/>
                  </w:rPr>
                  <w:t>Director of Clinical Services</w:t>
                </w:r>
              </w:p>
            </w:sdtContent>
          </w:sdt>
        </w:tc>
      </w:tr>
      <w:tr w:rsidR="008B46F8" w:rsidRPr="007F1973" w14:paraId="7D912235" w14:textId="77777777" w:rsidTr="000C59F4">
        <w:tc>
          <w:tcPr>
            <w:tcW w:w="10348" w:type="dxa"/>
            <w:gridSpan w:val="5"/>
            <w:shd w:val="clear" w:color="auto" w:fill="1F3886"/>
          </w:tcPr>
          <w:p w14:paraId="3DC9B0D1" w14:textId="77777777" w:rsidR="008B46F8" w:rsidRPr="007F1973" w:rsidRDefault="008B46F8" w:rsidP="008B46F8">
            <w:pPr>
              <w:pStyle w:val="Heading3"/>
              <w:rPr>
                <w:color w:val="FFFFFF" w:themeColor="background1"/>
              </w:rPr>
            </w:pPr>
            <w:r>
              <w:rPr>
                <w:color w:val="FFFFFF" w:themeColor="background1"/>
                <w:lang w:val="en-US"/>
              </w:rPr>
              <w:t>Selection Criteria</w:t>
            </w:r>
          </w:p>
        </w:tc>
      </w:tr>
      <w:tr w:rsidR="008B46F8" w:rsidRPr="00984666" w14:paraId="5FC45DDA" w14:textId="77777777" w:rsidTr="000C59F4">
        <w:trPr>
          <w:trHeight w:val="1107"/>
        </w:trPr>
        <w:tc>
          <w:tcPr>
            <w:tcW w:w="10348" w:type="dxa"/>
            <w:gridSpan w:val="5"/>
          </w:tcPr>
          <w:p w14:paraId="42201916" w14:textId="6AFB2969" w:rsidR="008B46F8" w:rsidRPr="00744A38" w:rsidRDefault="008B46F8" w:rsidP="00744A38">
            <w:pPr>
              <w:pStyle w:val="TableParagraph"/>
              <w:spacing w:before="119"/>
              <w:ind w:left="0"/>
              <w:rPr>
                <w:b/>
                <w:i/>
              </w:rPr>
            </w:pPr>
          </w:p>
          <w:sdt>
            <w:sdtPr>
              <w:rPr>
                <w:rFonts w:asciiTheme="minorHAnsi" w:eastAsia="Times New Roman" w:hAnsiTheme="minorHAnsi" w:cs="Segoe UI"/>
                <w:color w:val="000000"/>
                <w:lang w:val="en-AU" w:eastAsia="en-AU"/>
              </w:rPr>
              <w:id w:val="1892234375"/>
            </w:sdtPr>
            <w:sdtEndPr>
              <w:rPr>
                <w:rFonts w:cstheme="minorHAnsi"/>
              </w:rPr>
            </w:sdtEndPr>
            <w:sdtContent>
              <w:p w14:paraId="360FD1AE" w14:textId="77777777" w:rsidR="00021C35" w:rsidRDefault="00021C35" w:rsidP="00021C35">
                <w:pPr>
                  <w:pStyle w:val="TableParagraph"/>
                  <w:spacing w:before="3"/>
                  <w:ind w:left="102"/>
                  <w:rPr>
                    <w:b/>
                    <w:i/>
                    <w:w w:val="105"/>
                  </w:rPr>
                </w:pPr>
                <w:r w:rsidRPr="00967C83">
                  <w:rPr>
                    <w:b/>
                    <w:i/>
                    <w:w w:val="105"/>
                  </w:rPr>
                  <w:t>MANDATORY:</w:t>
                </w:r>
              </w:p>
              <w:p w14:paraId="04E3AD3E" w14:textId="4785B364" w:rsidR="003B127B" w:rsidRDefault="003B127B" w:rsidP="00BA2AE4">
                <w:pPr>
                  <w:pStyle w:val="ListParagraph"/>
                  <w:numPr>
                    <w:ilvl w:val="0"/>
                    <w:numId w:val="40"/>
                  </w:numPr>
                </w:pPr>
                <w:r>
                  <w:t xml:space="preserve">A degree in Social </w:t>
                </w:r>
                <w:proofErr w:type="gramStart"/>
                <w:r>
                  <w:t>Work which provides eligibility for membership of the Australian Association of Social Workers (AASW)</w:t>
                </w:r>
                <w:proofErr w:type="gramEnd"/>
                <w:r>
                  <w:t xml:space="preserve"> is essential</w:t>
                </w:r>
                <w:r w:rsidR="00A83799">
                  <w:t>.</w:t>
                </w:r>
              </w:p>
              <w:p w14:paraId="74E2379F" w14:textId="29ADA885" w:rsidR="00021C35" w:rsidRPr="00BF0FF7" w:rsidRDefault="00021C35" w:rsidP="00BA2AE4">
                <w:pPr>
                  <w:pStyle w:val="TableParagraph"/>
                  <w:numPr>
                    <w:ilvl w:val="0"/>
                    <w:numId w:val="40"/>
                  </w:numPr>
                  <w:tabs>
                    <w:tab w:val="left" w:pos="780"/>
                  </w:tabs>
                  <w:spacing w:before="8" w:line="247" w:lineRule="auto"/>
                  <w:ind w:right="528"/>
                </w:pPr>
                <w:r w:rsidRPr="00165EA6">
                  <w:rPr>
                    <w:w w:val="105"/>
                  </w:rPr>
                  <w:t>Appropriate</w:t>
                </w:r>
                <w:r w:rsidRPr="00165EA6">
                  <w:rPr>
                    <w:spacing w:val="-16"/>
                    <w:w w:val="105"/>
                  </w:rPr>
                  <w:t xml:space="preserve"> </w:t>
                </w:r>
                <w:r w:rsidRPr="00165EA6">
                  <w:rPr>
                    <w:w w:val="105"/>
                  </w:rPr>
                  <w:t>clinical</w:t>
                </w:r>
                <w:r w:rsidRPr="00165EA6">
                  <w:rPr>
                    <w:spacing w:val="-17"/>
                    <w:w w:val="105"/>
                  </w:rPr>
                  <w:t xml:space="preserve"> </w:t>
                </w:r>
                <w:r w:rsidRPr="00165EA6">
                  <w:rPr>
                    <w:w w:val="105"/>
                  </w:rPr>
                  <w:t>experience,</w:t>
                </w:r>
                <w:r w:rsidRPr="00165EA6">
                  <w:rPr>
                    <w:spacing w:val="-16"/>
                    <w:w w:val="105"/>
                  </w:rPr>
                  <w:t xml:space="preserve"> </w:t>
                </w:r>
                <w:r w:rsidRPr="00165EA6">
                  <w:rPr>
                    <w:w w:val="105"/>
                  </w:rPr>
                  <w:t>including</w:t>
                </w:r>
                <w:r w:rsidRPr="00165EA6">
                  <w:rPr>
                    <w:spacing w:val="-17"/>
                    <w:w w:val="105"/>
                  </w:rPr>
                  <w:t xml:space="preserve"> </w:t>
                </w:r>
                <w:r w:rsidRPr="00165EA6">
                  <w:rPr>
                    <w:w w:val="105"/>
                  </w:rPr>
                  <w:t>demonstrated</w:t>
                </w:r>
                <w:r w:rsidRPr="00165EA6">
                  <w:rPr>
                    <w:spacing w:val="-18"/>
                    <w:w w:val="105"/>
                  </w:rPr>
                  <w:t xml:space="preserve"> </w:t>
                </w:r>
                <w:r w:rsidRPr="00165EA6">
                  <w:rPr>
                    <w:w w:val="105"/>
                  </w:rPr>
                  <w:t>skills</w:t>
                </w:r>
                <w:r w:rsidRPr="00165EA6">
                  <w:rPr>
                    <w:spacing w:val="-17"/>
                    <w:w w:val="105"/>
                  </w:rPr>
                  <w:t xml:space="preserve"> </w:t>
                </w:r>
                <w:r w:rsidRPr="00165EA6">
                  <w:rPr>
                    <w:w w:val="105"/>
                  </w:rPr>
                  <w:t>in</w:t>
                </w:r>
                <w:r w:rsidRPr="00165EA6">
                  <w:rPr>
                    <w:spacing w:val="-16"/>
                    <w:w w:val="105"/>
                  </w:rPr>
                  <w:t xml:space="preserve"> </w:t>
                </w:r>
                <w:r w:rsidRPr="00165EA6">
                  <w:rPr>
                    <w:w w:val="105"/>
                  </w:rPr>
                  <w:t>assessment,</w:t>
                </w:r>
                <w:r w:rsidRPr="00165EA6">
                  <w:rPr>
                    <w:spacing w:val="-20"/>
                    <w:w w:val="105"/>
                  </w:rPr>
                  <w:t xml:space="preserve"> </w:t>
                </w:r>
                <w:r w:rsidRPr="00165EA6">
                  <w:rPr>
                    <w:w w:val="105"/>
                  </w:rPr>
                  <w:t>treatment,</w:t>
                </w:r>
                <w:r w:rsidRPr="00165EA6">
                  <w:rPr>
                    <w:spacing w:val="-18"/>
                    <w:w w:val="105"/>
                  </w:rPr>
                  <w:t xml:space="preserve"> </w:t>
                </w:r>
                <w:r w:rsidRPr="00165EA6">
                  <w:rPr>
                    <w:w w:val="105"/>
                  </w:rPr>
                  <w:t xml:space="preserve">therapeutic intervention, </w:t>
                </w:r>
                <w:r w:rsidRPr="00DA410D">
                  <w:rPr>
                    <w:b/>
                    <w:w w:val="105"/>
                  </w:rPr>
                  <w:t>group work</w:t>
                </w:r>
                <w:r w:rsidR="00DA410D">
                  <w:rPr>
                    <w:b/>
                    <w:w w:val="105"/>
                  </w:rPr>
                  <w:t xml:space="preserve"> essential</w:t>
                </w:r>
                <w:r w:rsidRPr="00165EA6">
                  <w:rPr>
                    <w:w w:val="105"/>
                  </w:rPr>
                  <w:t xml:space="preserve">, case management, and </w:t>
                </w:r>
                <w:r w:rsidR="00DA410D" w:rsidRPr="00165EA6">
                  <w:rPr>
                    <w:w w:val="105"/>
                  </w:rPr>
                  <w:t>case</w:t>
                </w:r>
                <w:r w:rsidR="00DA410D" w:rsidRPr="00165EA6">
                  <w:rPr>
                    <w:spacing w:val="-18"/>
                    <w:w w:val="105"/>
                  </w:rPr>
                  <w:t>work</w:t>
                </w:r>
                <w:r w:rsidRPr="00165EA6">
                  <w:rPr>
                    <w:w w:val="105"/>
                  </w:rPr>
                  <w:t>.</w:t>
                </w:r>
              </w:p>
              <w:p w14:paraId="38C045AB" w14:textId="77777777" w:rsidR="00786AC6" w:rsidRDefault="00786AC6" w:rsidP="00786AC6">
                <w:pPr>
                  <w:pStyle w:val="TableParagraph"/>
                  <w:spacing w:before="119"/>
                  <w:ind w:left="0"/>
                  <w:rPr>
                    <w:b/>
                    <w:i/>
                  </w:rPr>
                </w:pPr>
                <w:r>
                  <w:rPr>
                    <w:b/>
                    <w:i/>
                    <w:w w:val="105"/>
                  </w:rPr>
                  <w:t>DESIRABLE:</w:t>
                </w:r>
              </w:p>
              <w:p w14:paraId="433D88B6" w14:textId="77777777" w:rsidR="00786AC6" w:rsidRDefault="00786AC6" w:rsidP="00786AC6">
                <w:pPr>
                  <w:pStyle w:val="TableParagraph"/>
                  <w:numPr>
                    <w:ilvl w:val="0"/>
                    <w:numId w:val="43"/>
                  </w:numPr>
                  <w:tabs>
                    <w:tab w:val="left" w:pos="780"/>
                  </w:tabs>
                  <w:spacing w:before="8" w:line="242" w:lineRule="auto"/>
                  <w:ind w:right="528"/>
                </w:pPr>
                <w:r>
                  <w:rPr>
                    <w:w w:val="105"/>
                  </w:rPr>
                  <w:t>Demonstrated</w:t>
                </w:r>
                <w:r>
                  <w:rPr>
                    <w:spacing w:val="-10"/>
                    <w:w w:val="105"/>
                  </w:rPr>
                  <w:t xml:space="preserve"> </w:t>
                </w:r>
                <w:r>
                  <w:rPr>
                    <w:w w:val="105"/>
                  </w:rPr>
                  <w:t>ability</w:t>
                </w:r>
                <w:r>
                  <w:rPr>
                    <w:spacing w:val="-8"/>
                    <w:w w:val="105"/>
                  </w:rPr>
                  <w:t xml:space="preserve"> </w:t>
                </w:r>
                <w:r>
                  <w:rPr>
                    <w:w w:val="105"/>
                  </w:rPr>
                  <w:t>to</w:t>
                </w:r>
                <w:r>
                  <w:rPr>
                    <w:spacing w:val="-9"/>
                    <w:w w:val="105"/>
                  </w:rPr>
                  <w:t xml:space="preserve"> </w:t>
                </w:r>
                <w:r>
                  <w:rPr>
                    <w:w w:val="105"/>
                  </w:rPr>
                  <w:t>design and deliver effective</w:t>
                </w:r>
                <w:r>
                  <w:rPr>
                    <w:spacing w:val="-8"/>
                    <w:w w:val="105"/>
                  </w:rPr>
                  <w:t xml:space="preserve"> </w:t>
                </w:r>
                <w:r>
                  <w:rPr>
                    <w:w w:val="105"/>
                  </w:rPr>
                  <w:t>group</w:t>
                </w:r>
                <w:r>
                  <w:rPr>
                    <w:spacing w:val="-9"/>
                    <w:w w:val="105"/>
                  </w:rPr>
                  <w:t xml:space="preserve"> </w:t>
                </w:r>
                <w:r>
                  <w:rPr>
                    <w:w w:val="105"/>
                  </w:rPr>
                  <w:t>programs</w:t>
                </w:r>
                <w:r>
                  <w:rPr>
                    <w:spacing w:val="-8"/>
                    <w:w w:val="105"/>
                  </w:rPr>
                  <w:t xml:space="preserve"> </w:t>
                </w:r>
                <w:r>
                  <w:rPr>
                    <w:w w:val="105"/>
                  </w:rPr>
                  <w:t>for</w:t>
                </w:r>
                <w:r>
                  <w:rPr>
                    <w:spacing w:val="-9"/>
                    <w:w w:val="105"/>
                  </w:rPr>
                  <w:t xml:space="preserve"> </w:t>
                </w:r>
                <w:r>
                  <w:rPr>
                    <w:w w:val="105"/>
                  </w:rPr>
                  <w:t>patients</w:t>
                </w:r>
                <w:r>
                  <w:rPr>
                    <w:spacing w:val="-8"/>
                    <w:w w:val="105"/>
                  </w:rPr>
                  <w:t xml:space="preserve"> </w:t>
                </w:r>
                <w:r>
                  <w:rPr>
                    <w:w w:val="105"/>
                  </w:rPr>
                  <w:t>and</w:t>
                </w:r>
                <w:r>
                  <w:rPr>
                    <w:spacing w:val="-9"/>
                    <w:w w:val="105"/>
                  </w:rPr>
                  <w:t xml:space="preserve"> </w:t>
                </w:r>
                <w:r>
                  <w:rPr>
                    <w:w w:val="105"/>
                  </w:rPr>
                  <w:t>their</w:t>
                </w:r>
                <w:r>
                  <w:rPr>
                    <w:spacing w:val="-8"/>
                    <w:w w:val="105"/>
                  </w:rPr>
                  <w:t xml:space="preserve"> </w:t>
                </w:r>
                <w:r>
                  <w:rPr>
                    <w:w w:val="105"/>
                  </w:rPr>
                  <w:t>families.</w:t>
                </w:r>
              </w:p>
              <w:p w14:paraId="2AB294EC" w14:textId="2BF918F7" w:rsidR="00786AC6" w:rsidRDefault="00786AC6" w:rsidP="00786AC6">
                <w:pPr>
                  <w:pStyle w:val="ListParagraph"/>
                  <w:numPr>
                    <w:ilvl w:val="0"/>
                    <w:numId w:val="43"/>
                  </w:numPr>
                </w:pPr>
                <w:r>
                  <w:rPr>
                    <w:w w:val="105"/>
                  </w:rPr>
                  <w:t>Demonstrated</w:t>
                </w:r>
                <w:r>
                  <w:rPr>
                    <w:spacing w:val="-13"/>
                    <w:w w:val="105"/>
                  </w:rPr>
                  <w:t xml:space="preserve"> </w:t>
                </w:r>
                <w:r>
                  <w:rPr>
                    <w:w w:val="105"/>
                  </w:rPr>
                  <w:t>high</w:t>
                </w:r>
                <w:r>
                  <w:rPr>
                    <w:spacing w:val="-11"/>
                    <w:w w:val="105"/>
                  </w:rPr>
                  <w:t xml:space="preserve"> </w:t>
                </w:r>
                <w:r>
                  <w:rPr>
                    <w:w w:val="105"/>
                  </w:rPr>
                  <w:t>order</w:t>
                </w:r>
                <w:r>
                  <w:rPr>
                    <w:spacing w:val="-11"/>
                    <w:w w:val="105"/>
                  </w:rPr>
                  <w:t xml:space="preserve"> </w:t>
                </w:r>
                <w:r>
                  <w:rPr>
                    <w:w w:val="105"/>
                  </w:rPr>
                  <w:t>ability</w:t>
                </w:r>
                <w:r>
                  <w:rPr>
                    <w:spacing w:val="-12"/>
                    <w:w w:val="105"/>
                  </w:rPr>
                  <w:t xml:space="preserve"> </w:t>
                </w:r>
                <w:r>
                  <w:rPr>
                    <w:w w:val="105"/>
                  </w:rPr>
                  <w:t>in</w:t>
                </w:r>
                <w:r>
                  <w:rPr>
                    <w:spacing w:val="-10"/>
                    <w:w w:val="105"/>
                  </w:rPr>
                  <w:t xml:space="preserve"> </w:t>
                </w:r>
                <w:r>
                  <w:rPr>
                    <w:w w:val="105"/>
                  </w:rPr>
                  <w:t>liaising</w:t>
                </w:r>
                <w:r>
                  <w:rPr>
                    <w:spacing w:val="-10"/>
                    <w:w w:val="105"/>
                  </w:rPr>
                  <w:t xml:space="preserve"> </w:t>
                </w:r>
                <w:r>
                  <w:rPr>
                    <w:w w:val="105"/>
                  </w:rPr>
                  <w:t>with</w:t>
                </w:r>
                <w:r>
                  <w:rPr>
                    <w:spacing w:val="-12"/>
                    <w:w w:val="105"/>
                  </w:rPr>
                  <w:t xml:space="preserve"> </w:t>
                </w:r>
                <w:r>
                  <w:rPr>
                    <w:w w:val="105"/>
                  </w:rPr>
                  <w:t>VMOs</w:t>
                </w:r>
                <w:r>
                  <w:rPr>
                    <w:spacing w:val="-9"/>
                    <w:w w:val="105"/>
                  </w:rPr>
                  <w:t xml:space="preserve"> </w:t>
                </w:r>
                <w:r>
                  <w:rPr>
                    <w:w w:val="105"/>
                  </w:rPr>
                  <w:t>and</w:t>
                </w:r>
                <w:r>
                  <w:rPr>
                    <w:spacing w:val="-13"/>
                    <w:w w:val="105"/>
                  </w:rPr>
                  <w:t xml:space="preserve"> </w:t>
                </w:r>
                <w:r>
                  <w:rPr>
                    <w:w w:val="105"/>
                  </w:rPr>
                  <w:t>their</w:t>
                </w:r>
                <w:r>
                  <w:rPr>
                    <w:spacing w:val="-11"/>
                    <w:w w:val="105"/>
                  </w:rPr>
                  <w:t xml:space="preserve"> </w:t>
                </w:r>
                <w:r>
                  <w:rPr>
                    <w:w w:val="105"/>
                  </w:rPr>
                  <w:t>reception</w:t>
                </w:r>
                <w:r>
                  <w:rPr>
                    <w:spacing w:val="-12"/>
                    <w:w w:val="105"/>
                  </w:rPr>
                  <w:t xml:space="preserve"> </w:t>
                </w:r>
                <w:r>
                  <w:rPr>
                    <w:w w:val="105"/>
                  </w:rPr>
                  <w:t>staff,</w:t>
                </w:r>
                <w:r>
                  <w:rPr>
                    <w:spacing w:val="-13"/>
                    <w:w w:val="105"/>
                  </w:rPr>
                  <w:t xml:space="preserve"> </w:t>
                </w:r>
                <w:r>
                  <w:rPr>
                    <w:w w:val="105"/>
                  </w:rPr>
                  <w:t>health</w:t>
                </w:r>
                <w:r>
                  <w:rPr>
                    <w:spacing w:val="-12"/>
                    <w:w w:val="105"/>
                  </w:rPr>
                  <w:t xml:space="preserve"> </w:t>
                </w:r>
                <w:r>
                  <w:rPr>
                    <w:w w:val="105"/>
                  </w:rPr>
                  <w:t>funds</w:t>
                </w:r>
                <w:r>
                  <w:rPr>
                    <w:spacing w:val="-12"/>
                    <w:w w:val="105"/>
                  </w:rPr>
                  <w:t xml:space="preserve"> </w:t>
                </w:r>
                <w:r>
                  <w:rPr>
                    <w:w w:val="105"/>
                  </w:rPr>
                  <w:t>and</w:t>
                </w:r>
                <w:r>
                  <w:rPr>
                    <w:spacing w:val="-10"/>
                    <w:w w:val="105"/>
                  </w:rPr>
                  <w:t xml:space="preserve"> </w:t>
                </w:r>
                <w:r>
                  <w:rPr>
                    <w:w w:val="105"/>
                  </w:rPr>
                  <w:t>hospital staff through a strong customer</w:t>
                </w:r>
                <w:r>
                  <w:rPr>
                    <w:spacing w:val="-12"/>
                    <w:w w:val="105"/>
                  </w:rPr>
                  <w:t xml:space="preserve"> </w:t>
                </w:r>
                <w:r>
                  <w:rPr>
                    <w:w w:val="105"/>
                  </w:rPr>
                  <w:t>focus.</w:t>
                </w:r>
              </w:p>
              <w:p w14:paraId="2007DD4E" w14:textId="31713D54" w:rsidR="00786AC6" w:rsidRDefault="00786AC6" w:rsidP="00786AC6">
                <w:pPr>
                  <w:pStyle w:val="ListParagraph"/>
                  <w:numPr>
                    <w:ilvl w:val="0"/>
                    <w:numId w:val="43"/>
                  </w:numPr>
                </w:pPr>
                <w:r>
                  <w:rPr>
                    <w:w w:val="105"/>
                  </w:rPr>
                  <w:t>Demonstrated</w:t>
                </w:r>
                <w:r>
                  <w:rPr>
                    <w:spacing w:val="-6"/>
                    <w:w w:val="105"/>
                  </w:rPr>
                  <w:t xml:space="preserve"> </w:t>
                </w:r>
                <w:r>
                  <w:rPr>
                    <w:w w:val="105"/>
                  </w:rPr>
                  <w:t>ability</w:t>
                </w:r>
                <w:r>
                  <w:rPr>
                    <w:spacing w:val="-4"/>
                    <w:w w:val="105"/>
                  </w:rPr>
                  <w:t xml:space="preserve"> </w:t>
                </w:r>
                <w:r>
                  <w:rPr>
                    <w:w w:val="105"/>
                  </w:rPr>
                  <w:t>to</w:t>
                </w:r>
                <w:r>
                  <w:rPr>
                    <w:spacing w:val="-4"/>
                    <w:w w:val="105"/>
                  </w:rPr>
                  <w:t xml:space="preserve"> </w:t>
                </w:r>
                <w:r>
                  <w:rPr>
                    <w:w w:val="105"/>
                  </w:rPr>
                  <w:t>work</w:t>
                </w:r>
                <w:r>
                  <w:rPr>
                    <w:spacing w:val="-5"/>
                    <w:w w:val="105"/>
                  </w:rPr>
                  <w:t xml:space="preserve"> </w:t>
                </w:r>
                <w:r>
                  <w:rPr>
                    <w:w w:val="105"/>
                  </w:rPr>
                  <w:t>autonomously</w:t>
                </w:r>
                <w:r>
                  <w:rPr>
                    <w:spacing w:val="-5"/>
                    <w:w w:val="105"/>
                  </w:rPr>
                  <w:t xml:space="preserve"> </w:t>
                </w:r>
                <w:r>
                  <w:rPr>
                    <w:w w:val="105"/>
                  </w:rPr>
                  <w:t>and</w:t>
                </w:r>
                <w:r>
                  <w:rPr>
                    <w:spacing w:val="-3"/>
                    <w:w w:val="105"/>
                  </w:rPr>
                  <w:t xml:space="preserve"> </w:t>
                </w:r>
                <w:r>
                  <w:rPr>
                    <w:w w:val="105"/>
                  </w:rPr>
                  <w:t>as</w:t>
                </w:r>
                <w:r>
                  <w:rPr>
                    <w:spacing w:val="-5"/>
                    <w:w w:val="105"/>
                  </w:rPr>
                  <w:t xml:space="preserve"> </w:t>
                </w:r>
                <w:r>
                  <w:rPr>
                    <w:w w:val="105"/>
                  </w:rPr>
                  <w:t>part</w:t>
                </w:r>
                <w:r>
                  <w:rPr>
                    <w:spacing w:val="-4"/>
                    <w:w w:val="105"/>
                  </w:rPr>
                  <w:t xml:space="preserve"> </w:t>
                </w:r>
                <w:r>
                  <w:rPr>
                    <w:w w:val="105"/>
                  </w:rPr>
                  <w:t>of</w:t>
                </w:r>
                <w:r>
                  <w:rPr>
                    <w:spacing w:val="-6"/>
                    <w:w w:val="105"/>
                  </w:rPr>
                  <w:t xml:space="preserve"> </w:t>
                </w:r>
                <w:r>
                  <w:rPr>
                    <w:w w:val="105"/>
                  </w:rPr>
                  <w:t>a</w:t>
                </w:r>
                <w:r>
                  <w:rPr>
                    <w:spacing w:val="-3"/>
                    <w:w w:val="105"/>
                  </w:rPr>
                  <w:t xml:space="preserve"> </w:t>
                </w:r>
                <w:r>
                  <w:rPr>
                    <w:w w:val="105"/>
                  </w:rPr>
                  <w:t>multi-disciplinary</w:t>
                </w:r>
                <w:r>
                  <w:rPr>
                    <w:spacing w:val="-3"/>
                    <w:w w:val="105"/>
                  </w:rPr>
                  <w:t xml:space="preserve"> </w:t>
                </w:r>
                <w:r>
                  <w:rPr>
                    <w:w w:val="105"/>
                  </w:rPr>
                  <w:t>team.</w:t>
                </w:r>
              </w:p>
              <w:p w14:paraId="68C1BC52" w14:textId="77777777" w:rsidR="00786AC6" w:rsidRDefault="00786AC6" w:rsidP="00786AC6">
                <w:pPr>
                  <w:pStyle w:val="TableParagraph"/>
                  <w:numPr>
                    <w:ilvl w:val="0"/>
                    <w:numId w:val="43"/>
                  </w:numPr>
                  <w:tabs>
                    <w:tab w:val="left" w:pos="780"/>
                  </w:tabs>
                  <w:spacing w:before="8" w:line="242" w:lineRule="auto"/>
                  <w:ind w:right="528"/>
                </w:pPr>
                <w:r>
                  <w:rPr>
                    <w:w w:val="105"/>
                  </w:rPr>
                  <w:t>Effective</w:t>
                </w:r>
                <w:r>
                  <w:rPr>
                    <w:spacing w:val="-12"/>
                    <w:w w:val="105"/>
                  </w:rPr>
                  <w:t xml:space="preserve"> </w:t>
                </w:r>
                <w:r>
                  <w:rPr>
                    <w:w w:val="105"/>
                  </w:rPr>
                  <w:t>communication</w:t>
                </w:r>
                <w:r>
                  <w:rPr>
                    <w:spacing w:val="-10"/>
                    <w:w w:val="105"/>
                  </w:rPr>
                  <w:t xml:space="preserve"> </w:t>
                </w:r>
                <w:r>
                  <w:rPr>
                    <w:w w:val="105"/>
                  </w:rPr>
                  <w:t>skills,</w:t>
                </w:r>
                <w:r>
                  <w:rPr>
                    <w:spacing w:val="-12"/>
                    <w:w w:val="105"/>
                  </w:rPr>
                  <w:t xml:space="preserve"> </w:t>
                </w:r>
                <w:r>
                  <w:rPr>
                    <w:w w:val="105"/>
                  </w:rPr>
                  <w:t>both</w:t>
                </w:r>
                <w:r>
                  <w:rPr>
                    <w:spacing w:val="-10"/>
                    <w:w w:val="105"/>
                  </w:rPr>
                  <w:t xml:space="preserve"> </w:t>
                </w:r>
                <w:r>
                  <w:rPr>
                    <w:w w:val="105"/>
                  </w:rPr>
                  <w:t>written</w:t>
                </w:r>
                <w:r>
                  <w:rPr>
                    <w:spacing w:val="-12"/>
                    <w:w w:val="105"/>
                  </w:rPr>
                  <w:t xml:space="preserve"> </w:t>
                </w:r>
                <w:r>
                  <w:rPr>
                    <w:w w:val="105"/>
                  </w:rPr>
                  <w:t>and</w:t>
                </w:r>
                <w:r>
                  <w:rPr>
                    <w:spacing w:val="-12"/>
                    <w:w w:val="105"/>
                  </w:rPr>
                  <w:t xml:space="preserve"> </w:t>
                </w:r>
                <w:r>
                  <w:rPr>
                    <w:w w:val="105"/>
                  </w:rPr>
                  <w:t>oral</w:t>
                </w:r>
                <w:r>
                  <w:rPr>
                    <w:spacing w:val="-9"/>
                    <w:w w:val="105"/>
                  </w:rPr>
                  <w:t xml:space="preserve"> </w:t>
                </w:r>
                <w:r>
                  <w:rPr>
                    <w:w w:val="105"/>
                  </w:rPr>
                  <w:t>-</w:t>
                </w:r>
                <w:r>
                  <w:rPr>
                    <w:spacing w:val="-11"/>
                    <w:w w:val="105"/>
                  </w:rPr>
                  <w:t xml:space="preserve"> </w:t>
                </w:r>
                <w:r>
                  <w:rPr>
                    <w:w w:val="105"/>
                  </w:rPr>
                  <w:t>in</w:t>
                </w:r>
                <w:r>
                  <w:rPr>
                    <w:spacing w:val="-10"/>
                    <w:w w:val="105"/>
                  </w:rPr>
                  <w:t xml:space="preserve"> </w:t>
                </w:r>
                <w:r>
                  <w:rPr>
                    <w:w w:val="105"/>
                  </w:rPr>
                  <w:t>particular,</w:t>
                </w:r>
                <w:r>
                  <w:rPr>
                    <w:spacing w:val="-12"/>
                    <w:w w:val="105"/>
                  </w:rPr>
                  <w:t xml:space="preserve"> </w:t>
                </w:r>
                <w:r>
                  <w:rPr>
                    <w:w w:val="105"/>
                  </w:rPr>
                  <w:t>an</w:t>
                </w:r>
                <w:r>
                  <w:rPr>
                    <w:spacing w:val="-10"/>
                    <w:w w:val="105"/>
                  </w:rPr>
                  <w:t xml:space="preserve"> </w:t>
                </w:r>
                <w:r>
                  <w:rPr>
                    <w:w w:val="105"/>
                  </w:rPr>
                  <w:t>ability</w:t>
                </w:r>
                <w:r>
                  <w:rPr>
                    <w:spacing w:val="-12"/>
                    <w:w w:val="105"/>
                  </w:rPr>
                  <w:t xml:space="preserve"> </w:t>
                </w:r>
                <w:r>
                  <w:rPr>
                    <w:w w:val="105"/>
                  </w:rPr>
                  <w:t>to</w:t>
                </w:r>
                <w:r>
                  <w:rPr>
                    <w:spacing w:val="-8"/>
                    <w:w w:val="105"/>
                  </w:rPr>
                  <w:t xml:space="preserve"> </w:t>
                </w:r>
                <w:r>
                  <w:rPr>
                    <w:w w:val="105"/>
                  </w:rPr>
                  <w:t>develop</w:t>
                </w:r>
                <w:r>
                  <w:rPr>
                    <w:spacing w:val="-12"/>
                    <w:w w:val="105"/>
                  </w:rPr>
                  <w:t xml:space="preserve"> </w:t>
                </w:r>
                <w:r>
                  <w:rPr>
                    <w:w w:val="105"/>
                  </w:rPr>
                  <w:t>and</w:t>
                </w:r>
                <w:r>
                  <w:rPr>
                    <w:spacing w:val="-12"/>
                    <w:w w:val="105"/>
                  </w:rPr>
                  <w:t xml:space="preserve"> </w:t>
                </w:r>
                <w:r>
                  <w:rPr>
                    <w:w w:val="105"/>
                  </w:rPr>
                  <w:t>maintain rapport with clients and other health care</w:t>
                </w:r>
                <w:r>
                  <w:rPr>
                    <w:spacing w:val="-22"/>
                    <w:w w:val="105"/>
                  </w:rPr>
                  <w:t xml:space="preserve"> </w:t>
                </w:r>
                <w:r>
                  <w:rPr>
                    <w:w w:val="105"/>
                  </w:rPr>
                  <w:t>professionals.</w:t>
                </w:r>
              </w:p>
              <w:p w14:paraId="6B627E76" w14:textId="77777777" w:rsidR="00786AC6" w:rsidRDefault="00786AC6" w:rsidP="00786AC6">
                <w:pPr>
                  <w:pStyle w:val="TableParagraph"/>
                  <w:numPr>
                    <w:ilvl w:val="0"/>
                    <w:numId w:val="43"/>
                  </w:numPr>
                  <w:tabs>
                    <w:tab w:val="left" w:pos="780"/>
                  </w:tabs>
                  <w:spacing w:before="8" w:line="242" w:lineRule="auto"/>
                  <w:ind w:right="528"/>
                </w:pPr>
                <w:r>
                  <w:rPr>
                    <w:w w:val="105"/>
                  </w:rPr>
                  <w:t>Appropriate</w:t>
                </w:r>
                <w:r>
                  <w:rPr>
                    <w:spacing w:val="-1"/>
                    <w:w w:val="105"/>
                  </w:rPr>
                  <w:t xml:space="preserve"> </w:t>
                </w:r>
                <w:r>
                  <w:rPr>
                    <w:w w:val="105"/>
                  </w:rPr>
                  <w:t>computer</w:t>
                </w:r>
                <w:r>
                  <w:rPr>
                    <w:spacing w:val="-4"/>
                    <w:w w:val="105"/>
                  </w:rPr>
                  <w:t xml:space="preserve"> </w:t>
                </w:r>
                <w:r>
                  <w:rPr>
                    <w:w w:val="105"/>
                  </w:rPr>
                  <w:t>skills</w:t>
                </w:r>
                <w:r>
                  <w:rPr>
                    <w:spacing w:val="-5"/>
                    <w:w w:val="105"/>
                  </w:rPr>
                  <w:t xml:space="preserve"> </w:t>
                </w:r>
                <w:r>
                  <w:rPr>
                    <w:w w:val="105"/>
                  </w:rPr>
                  <w:t>and</w:t>
                </w:r>
                <w:r>
                  <w:rPr>
                    <w:spacing w:val="-3"/>
                    <w:w w:val="105"/>
                  </w:rPr>
                  <w:t xml:space="preserve"> </w:t>
                </w:r>
                <w:r>
                  <w:rPr>
                    <w:w w:val="105"/>
                  </w:rPr>
                  <w:t>ability</w:t>
                </w:r>
                <w:r>
                  <w:rPr>
                    <w:spacing w:val="-1"/>
                    <w:w w:val="105"/>
                  </w:rPr>
                  <w:t xml:space="preserve"> </w:t>
                </w:r>
                <w:r>
                  <w:rPr>
                    <w:w w:val="105"/>
                  </w:rPr>
                  <w:t>to</w:t>
                </w:r>
                <w:r>
                  <w:rPr>
                    <w:spacing w:val="-5"/>
                    <w:w w:val="105"/>
                  </w:rPr>
                  <w:t xml:space="preserve"> </w:t>
                </w:r>
                <w:r>
                  <w:rPr>
                    <w:w w:val="105"/>
                  </w:rPr>
                  <w:t>learn</w:t>
                </w:r>
                <w:r>
                  <w:rPr>
                    <w:spacing w:val="-3"/>
                    <w:w w:val="105"/>
                  </w:rPr>
                  <w:t xml:space="preserve"> </w:t>
                </w:r>
                <w:r>
                  <w:rPr>
                    <w:w w:val="105"/>
                  </w:rPr>
                  <w:t>and</w:t>
                </w:r>
                <w:r>
                  <w:rPr>
                    <w:spacing w:val="-4"/>
                    <w:w w:val="105"/>
                  </w:rPr>
                  <w:t xml:space="preserve"> </w:t>
                </w:r>
                <w:r>
                  <w:rPr>
                    <w:w w:val="105"/>
                  </w:rPr>
                  <w:t>use</w:t>
                </w:r>
                <w:r>
                  <w:rPr>
                    <w:spacing w:val="-4"/>
                    <w:w w:val="105"/>
                  </w:rPr>
                  <w:t xml:space="preserve"> </w:t>
                </w:r>
                <w:r>
                  <w:rPr>
                    <w:w w:val="105"/>
                  </w:rPr>
                  <w:t>new</w:t>
                </w:r>
                <w:r>
                  <w:rPr>
                    <w:spacing w:val="-5"/>
                    <w:w w:val="105"/>
                  </w:rPr>
                  <w:t xml:space="preserve"> </w:t>
                </w:r>
                <w:r>
                  <w:rPr>
                    <w:w w:val="105"/>
                  </w:rPr>
                  <w:t>IT</w:t>
                </w:r>
                <w:r>
                  <w:rPr>
                    <w:spacing w:val="-2"/>
                    <w:w w:val="105"/>
                  </w:rPr>
                  <w:t xml:space="preserve"> </w:t>
                </w:r>
                <w:r>
                  <w:rPr>
                    <w:w w:val="105"/>
                  </w:rPr>
                  <w:t>systems.</w:t>
                </w:r>
              </w:p>
              <w:p w14:paraId="5E2580A0" w14:textId="7AD412AD" w:rsidR="00021C35" w:rsidRPr="00744A38" w:rsidRDefault="00DA410D" w:rsidP="00744A38"/>
            </w:sdtContent>
          </w:sdt>
        </w:tc>
      </w:tr>
    </w:tbl>
    <w:p w14:paraId="0B516B56"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96608" w14:textId="77777777" w:rsidR="0092174C" w:rsidRDefault="0092174C" w:rsidP="00D07759">
      <w:r>
        <w:separator/>
      </w:r>
    </w:p>
    <w:p w14:paraId="39ABFC06" w14:textId="77777777" w:rsidR="0092174C" w:rsidRDefault="0092174C" w:rsidP="00D07759"/>
    <w:p w14:paraId="15F05816" w14:textId="77777777" w:rsidR="0092174C" w:rsidRDefault="0092174C"/>
  </w:endnote>
  <w:endnote w:type="continuationSeparator" w:id="0">
    <w:p w14:paraId="22A38633" w14:textId="77777777" w:rsidR="0092174C" w:rsidRDefault="0092174C" w:rsidP="00D07759">
      <w:r>
        <w:continuationSeparator/>
      </w:r>
    </w:p>
    <w:p w14:paraId="76601057" w14:textId="77777777" w:rsidR="0092174C" w:rsidRDefault="0092174C" w:rsidP="00D07759"/>
    <w:p w14:paraId="5E5FD430" w14:textId="77777777" w:rsidR="0092174C" w:rsidRDefault="00921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EF16" w14:textId="429C239C"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DA410D">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r w:rsidR="009A4F34">
      <w:rPr>
        <w:noProof/>
        <w:color w:val="404040" w:themeColor="text1" w:themeTint="BF"/>
        <w:sz w:val="20"/>
        <w:szCs w:val="20"/>
      </w:rPr>
      <w:fldChar w:fldCharType="begin"/>
    </w:r>
    <w:r w:rsidR="009A4F34">
      <w:rPr>
        <w:noProof/>
        <w:color w:val="404040" w:themeColor="text1" w:themeTint="BF"/>
        <w:sz w:val="20"/>
        <w:szCs w:val="20"/>
      </w:rPr>
      <w:instrText xml:space="preserve"> NUMPAGES   \* MERGEFORMAT </w:instrText>
    </w:r>
    <w:r w:rsidR="009A4F34">
      <w:rPr>
        <w:noProof/>
        <w:color w:val="404040" w:themeColor="text1" w:themeTint="BF"/>
        <w:sz w:val="20"/>
        <w:szCs w:val="20"/>
      </w:rPr>
      <w:fldChar w:fldCharType="separate"/>
    </w:r>
    <w:r w:rsidR="00DA410D">
      <w:rPr>
        <w:noProof/>
        <w:color w:val="404040" w:themeColor="text1" w:themeTint="BF"/>
        <w:sz w:val="20"/>
        <w:szCs w:val="20"/>
      </w:rPr>
      <w:t>3</w:t>
    </w:r>
    <w:r w:rsidR="009A4F34">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5E1A0" w14:textId="77777777" w:rsidR="0092174C" w:rsidRDefault="0092174C" w:rsidP="00D07759">
      <w:r>
        <w:separator/>
      </w:r>
    </w:p>
    <w:p w14:paraId="6A1DB0E2" w14:textId="77777777" w:rsidR="0092174C" w:rsidRDefault="0092174C" w:rsidP="00D07759"/>
    <w:p w14:paraId="1017AE63" w14:textId="77777777" w:rsidR="0092174C" w:rsidRDefault="0092174C"/>
  </w:footnote>
  <w:footnote w:type="continuationSeparator" w:id="0">
    <w:p w14:paraId="7CDAE8B1" w14:textId="77777777" w:rsidR="0092174C" w:rsidRDefault="0092174C" w:rsidP="00D07759">
      <w:r>
        <w:continuationSeparator/>
      </w:r>
    </w:p>
    <w:p w14:paraId="751DBCD1" w14:textId="77777777" w:rsidR="0092174C" w:rsidRDefault="0092174C" w:rsidP="00D07759"/>
    <w:p w14:paraId="10E19B22" w14:textId="77777777" w:rsidR="0092174C" w:rsidRDefault="009217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80C66"/>
    <w:multiLevelType w:val="hybridMultilevel"/>
    <w:tmpl w:val="2B3C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46035"/>
    <w:multiLevelType w:val="hybridMultilevel"/>
    <w:tmpl w:val="3CB2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17B31"/>
    <w:multiLevelType w:val="hybridMultilevel"/>
    <w:tmpl w:val="C4A69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91C0BE4"/>
    <w:multiLevelType w:val="hybridMultilevel"/>
    <w:tmpl w:val="981E37A0"/>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0" w15:restartNumberingAfterBreak="0">
    <w:nsid w:val="197C54C1"/>
    <w:multiLevelType w:val="hybridMultilevel"/>
    <w:tmpl w:val="8BFC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F56C8"/>
    <w:multiLevelType w:val="hybridMultilevel"/>
    <w:tmpl w:val="EA7646E6"/>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5" w15:restartNumberingAfterBreak="0">
    <w:nsid w:val="330574A9"/>
    <w:multiLevelType w:val="hybridMultilevel"/>
    <w:tmpl w:val="738AD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276B68"/>
    <w:multiLevelType w:val="hybridMultilevel"/>
    <w:tmpl w:val="08E6B6A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2"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A8C1429"/>
    <w:multiLevelType w:val="hybridMultilevel"/>
    <w:tmpl w:val="729A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99E54AB"/>
    <w:multiLevelType w:val="hybridMultilevel"/>
    <w:tmpl w:val="CEC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9" w15:restartNumberingAfterBreak="0">
    <w:nsid w:val="63934A73"/>
    <w:multiLevelType w:val="hybridMultilevel"/>
    <w:tmpl w:val="B9A2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223535"/>
    <w:multiLevelType w:val="hybridMultilevel"/>
    <w:tmpl w:val="E2E4C50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B61A9A"/>
    <w:multiLevelType w:val="hybridMultilevel"/>
    <w:tmpl w:val="6E9E1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1"/>
  </w:num>
  <w:num w:numId="3">
    <w:abstractNumId w:val="28"/>
  </w:num>
  <w:num w:numId="4">
    <w:abstractNumId w:val="8"/>
  </w:num>
  <w:num w:numId="5">
    <w:abstractNumId w:val="22"/>
  </w:num>
  <w:num w:numId="6">
    <w:abstractNumId w:val="18"/>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0"/>
  </w:num>
  <w:num w:numId="11">
    <w:abstractNumId w:val="25"/>
  </w:num>
  <w:num w:numId="12">
    <w:abstractNumId w:val="31"/>
  </w:num>
  <w:num w:numId="13">
    <w:abstractNumId w:val="33"/>
  </w:num>
  <w:num w:numId="14">
    <w:abstractNumId w:val="16"/>
  </w:num>
  <w:num w:numId="15">
    <w:abstractNumId w:val="26"/>
  </w:num>
  <w:num w:numId="16">
    <w:abstractNumId w:val="17"/>
  </w:num>
  <w:num w:numId="17">
    <w:abstractNumId w:val="3"/>
  </w:num>
  <w:num w:numId="18">
    <w:abstractNumId w:val="24"/>
  </w:num>
  <w:num w:numId="19">
    <w:abstractNumId w:val="13"/>
  </w:num>
  <w:num w:numId="20">
    <w:abstractNumId w:val="2"/>
  </w:num>
  <w:num w:numId="21">
    <w:abstractNumId w:val="32"/>
  </w:num>
  <w:num w:numId="22">
    <w:abstractNumId w:val="6"/>
  </w:num>
  <w:num w:numId="23">
    <w:abstractNumId w:val="19"/>
  </w:num>
  <w:num w:numId="24">
    <w:abstractNumId w:val="27"/>
  </w:num>
  <w:num w:numId="25">
    <w:abstractNumId w:val="23"/>
  </w:num>
  <w:num w:numId="26">
    <w:abstractNumId w:val="9"/>
  </w:num>
  <w:num w:numId="27">
    <w:abstractNumId w:val="5"/>
  </w:num>
  <w:num w:numId="28">
    <w:abstractNumId w:val="7"/>
  </w:num>
  <w:num w:numId="29">
    <w:abstractNumId w:val="34"/>
  </w:num>
  <w:num w:numId="30">
    <w:abstractNumId w:val="4"/>
  </w:num>
  <w:num w:numId="31">
    <w:abstractNumId w:val="27"/>
  </w:num>
  <w:num w:numId="32">
    <w:abstractNumId w:val="21"/>
  </w:num>
  <w:num w:numId="33">
    <w:abstractNumId w:val="19"/>
  </w:num>
  <w:num w:numId="34">
    <w:abstractNumId w:val="21"/>
  </w:num>
  <w:num w:numId="35">
    <w:abstractNumId w:val="23"/>
  </w:num>
  <w:num w:numId="36">
    <w:abstractNumId w:val="24"/>
  </w:num>
  <w:num w:numId="37">
    <w:abstractNumId w:val="15"/>
  </w:num>
  <w:num w:numId="38">
    <w:abstractNumId w:val="10"/>
  </w:num>
  <w:num w:numId="39">
    <w:abstractNumId w:val="14"/>
  </w:num>
  <w:num w:numId="40">
    <w:abstractNumId w:val="30"/>
  </w:num>
  <w:num w:numId="41">
    <w:abstractNumId w:val="29"/>
  </w:num>
  <w:num w:numId="42">
    <w:abstractNumId w:val="21"/>
  </w:num>
  <w:num w:numId="4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DB"/>
    <w:rsid w:val="000061FF"/>
    <w:rsid w:val="000107B0"/>
    <w:rsid w:val="00016262"/>
    <w:rsid w:val="00021C35"/>
    <w:rsid w:val="000336DD"/>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30F44"/>
    <w:rsid w:val="00140F6F"/>
    <w:rsid w:val="001418FD"/>
    <w:rsid w:val="00141FCF"/>
    <w:rsid w:val="00152236"/>
    <w:rsid w:val="0015625E"/>
    <w:rsid w:val="00157F77"/>
    <w:rsid w:val="00172C56"/>
    <w:rsid w:val="001843EA"/>
    <w:rsid w:val="001871B0"/>
    <w:rsid w:val="00190C82"/>
    <w:rsid w:val="001E6024"/>
    <w:rsid w:val="00201DF0"/>
    <w:rsid w:val="00206F44"/>
    <w:rsid w:val="0021085A"/>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2D42"/>
    <w:rsid w:val="002F7649"/>
    <w:rsid w:val="00310B0B"/>
    <w:rsid w:val="00311F3E"/>
    <w:rsid w:val="00324B6F"/>
    <w:rsid w:val="00331660"/>
    <w:rsid w:val="00334383"/>
    <w:rsid w:val="00393C60"/>
    <w:rsid w:val="003A3918"/>
    <w:rsid w:val="003A7AE9"/>
    <w:rsid w:val="003B127B"/>
    <w:rsid w:val="003B160B"/>
    <w:rsid w:val="003C7CEB"/>
    <w:rsid w:val="003D4CB7"/>
    <w:rsid w:val="003E0A7F"/>
    <w:rsid w:val="004147D4"/>
    <w:rsid w:val="00430BB1"/>
    <w:rsid w:val="00451131"/>
    <w:rsid w:val="0045654F"/>
    <w:rsid w:val="00475360"/>
    <w:rsid w:val="00475730"/>
    <w:rsid w:val="00476AAE"/>
    <w:rsid w:val="00480A65"/>
    <w:rsid w:val="0048180C"/>
    <w:rsid w:val="00491A13"/>
    <w:rsid w:val="00496DA9"/>
    <w:rsid w:val="004B1740"/>
    <w:rsid w:val="004B2694"/>
    <w:rsid w:val="004D4A53"/>
    <w:rsid w:val="004E26E8"/>
    <w:rsid w:val="004E59E1"/>
    <w:rsid w:val="004F55E5"/>
    <w:rsid w:val="00501073"/>
    <w:rsid w:val="00503E73"/>
    <w:rsid w:val="00506950"/>
    <w:rsid w:val="00507781"/>
    <w:rsid w:val="00510EC3"/>
    <w:rsid w:val="005170E2"/>
    <w:rsid w:val="00547765"/>
    <w:rsid w:val="005520DD"/>
    <w:rsid w:val="00563D8D"/>
    <w:rsid w:val="005648D9"/>
    <w:rsid w:val="0057479D"/>
    <w:rsid w:val="00580FC4"/>
    <w:rsid w:val="00582F79"/>
    <w:rsid w:val="005A6BAB"/>
    <w:rsid w:val="005A7FD6"/>
    <w:rsid w:val="005B18BF"/>
    <w:rsid w:val="005C01F6"/>
    <w:rsid w:val="005E3845"/>
    <w:rsid w:val="00602B0E"/>
    <w:rsid w:val="00607517"/>
    <w:rsid w:val="00643966"/>
    <w:rsid w:val="0065675C"/>
    <w:rsid w:val="006578DA"/>
    <w:rsid w:val="006604CF"/>
    <w:rsid w:val="00671689"/>
    <w:rsid w:val="00685334"/>
    <w:rsid w:val="006A558E"/>
    <w:rsid w:val="006B50CC"/>
    <w:rsid w:val="006C1DD0"/>
    <w:rsid w:val="006D230D"/>
    <w:rsid w:val="006D7C83"/>
    <w:rsid w:val="006E278B"/>
    <w:rsid w:val="006E3F6C"/>
    <w:rsid w:val="006F7187"/>
    <w:rsid w:val="0070728F"/>
    <w:rsid w:val="00714304"/>
    <w:rsid w:val="00744A38"/>
    <w:rsid w:val="007558ED"/>
    <w:rsid w:val="00786AC6"/>
    <w:rsid w:val="00786B1D"/>
    <w:rsid w:val="007A163A"/>
    <w:rsid w:val="007B1222"/>
    <w:rsid w:val="007B27B7"/>
    <w:rsid w:val="007C4E02"/>
    <w:rsid w:val="007C7B2B"/>
    <w:rsid w:val="007D2EC2"/>
    <w:rsid w:val="007F1973"/>
    <w:rsid w:val="008149B1"/>
    <w:rsid w:val="0082316A"/>
    <w:rsid w:val="00837F08"/>
    <w:rsid w:val="00843E81"/>
    <w:rsid w:val="00852906"/>
    <w:rsid w:val="008B46F8"/>
    <w:rsid w:val="008C411D"/>
    <w:rsid w:val="008C68CB"/>
    <w:rsid w:val="008D6D29"/>
    <w:rsid w:val="008E6A37"/>
    <w:rsid w:val="008F1C7F"/>
    <w:rsid w:val="009102F9"/>
    <w:rsid w:val="009157B9"/>
    <w:rsid w:val="009208BC"/>
    <w:rsid w:val="0092174C"/>
    <w:rsid w:val="009304CA"/>
    <w:rsid w:val="00930670"/>
    <w:rsid w:val="00931E3B"/>
    <w:rsid w:val="00934175"/>
    <w:rsid w:val="00952E93"/>
    <w:rsid w:val="00956EEB"/>
    <w:rsid w:val="00963E61"/>
    <w:rsid w:val="00974BF6"/>
    <w:rsid w:val="00984666"/>
    <w:rsid w:val="009A17A9"/>
    <w:rsid w:val="009A4F34"/>
    <w:rsid w:val="009B28C2"/>
    <w:rsid w:val="009D1A11"/>
    <w:rsid w:val="009D51AA"/>
    <w:rsid w:val="009F4D44"/>
    <w:rsid w:val="00A0411A"/>
    <w:rsid w:val="00A22B49"/>
    <w:rsid w:val="00A31A8D"/>
    <w:rsid w:val="00A3359E"/>
    <w:rsid w:val="00A47168"/>
    <w:rsid w:val="00A60F18"/>
    <w:rsid w:val="00A624D2"/>
    <w:rsid w:val="00A80FDC"/>
    <w:rsid w:val="00A83799"/>
    <w:rsid w:val="00A94336"/>
    <w:rsid w:val="00AA437B"/>
    <w:rsid w:val="00AA49BC"/>
    <w:rsid w:val="00AB2D62"/>
    <w:rsid w:val="00AE0017"/>
    <w:rsid w:val="00AF7D8D"/>
    <w:rsid w:val="00B022B3"/>
    <w:rsid w:val="00B16C07"/>
    <w:rsid w:val="00B16D7E"/>
    <w:rsid w:val="00B5160D"/>
    <w:rsid w:val="00B54338"/>
    <w:rsid w:val="00B85BCB"/>
    <w:rsid w:val="00B8755C"/>
    <w:rsid w:val="00BA2AE4"/>
    <w:rsid w:val="00BA502E"/>
    <w:rsid w:val="00BF0FF7"/>
    <w:rsid w:val="00BF3489"/>
    <w:rsid w:val="00BF4554"/>
    <w:rsid w:val="00C147DB"/>
    <w:rsid w:val="00C30815"/>
    <w:rsid w:val="00C36CA6"/>
    <w:rsid w:val="00C631D5"/>
    <w:rsid w:val="00C808CD"/>
    <w:rsid w:val="00C82E56"/>
    <w:rsid w:val="00CC34F4"/>
    <w:rsid w:val="00CD7E0A"/>
    <w:rsid w:val="00D07759"/>
    <w:rsid w:val="00D20208"/>
    <w:rsid w:val="00D333B8"/>
    <w:rsid w:val="00D357E6"/>
    <w:rsid w:val="00D4594B"/>
    <w:rsid w:val="00D50634"/>
    <w:rsid w:val="00D51C17"/>
    <w:rsid w:val="00D55807"/>
    <w:rsid w:val="00D76165"/>
    <w:rsid w:val="00D839E6"/>
    <w:rsid w:val="00D90999"/>
    <w:rsid w:val="00D930E4"/>
    <w:rsid w:val="00DA1073"/>
    <w:rsid w:val="00DA410D"/>
    <w:rsid w:val="00DB00CB"/>
    <w:rsid w:val="00DB159C"/>
    <w:rsid w:val="00DE6DFF"/>
    <w:rsid w:val="00DF6282"/>
    <w:rsid w:val="00E122B3"/>
    <w:rsid w:val="00E32E85"/>
    <w:rsid w:val="00E344A3"/>
    <w:rsid w:val="00E44A96"/>
    <w:rsid w:val="00E554D2"/>
    <w:rsid w:val="00E67E56"/>
    <w:rsid w:val="00E70C89"/>
    <w:rsid w:val="00E72788"/>
    <w:rsid w:val="00E77186"/>
    <w:rsid w:val="00E82AD0"/>
    <w:rsid w:val="00E95C7F"/>
    <w:rsid w:val="00E97747"/>
    <w:rsid w:val="00ED0151"/>
    <w:rsid w:val="00ED217D"/>
    <w:rsid w:val="00ED21D6"/>
    <w:rsid w:val="00ED413B"/>
    <w:rsid w:val="00EF6BAF"/>
    <w:rsid w:val="00F02BC9"/>
    <w:rsid w:val="00F249EB"/>
    <w:rsid w:val="00F5030F"/>
    <w:rsid w:val="00F84E77"/>
    <w:rsid w:val="00F9523C"/>
    <w:rsid w:val="00FA41B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5E929"/>
  <w15:docId w15:val="{9F8ADCEE-DB91-4B9D-8DD1-D4538E95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customStyle="1" w:styleId="tooldescription">
    <w:name w:val="tool_description"/>
    <w:basedOn w:val="DefaultParagraphFont"/>
    <w:rsid w:val="00C147DB"/>
  </w:style>
  <w:style w:type="paragraph" w:customStyle="1" w:styleId="TableParagraph">
    <w:name w:val="Table Paragraph"/>
    <w:basedOn w:val="Normal"/>
    <w:uiPriority w:val="1"/>
    <w:qFormat/>
    <w:rsid w:val="00AA437B"/>
    <w:pPr>
      <w:widowControl w:val="0"/>
      <w:adjustRightInd/>
      <w:spacing w:before="116" w:after="0"/>
      <w:ind w:left="779"/>
    </w:pPr>
    <w:rPr>
      <w:rFonts w:ascii="Calibri" w:eastAsia="Calibri" w:hAnsi="Calibri" w:cs="Calibri"/>
      <w:color w:val="auto"/>
      <w:lang w:val="en-US" w:eastAsia="en-US"/>
    </w:rPr>
  </w:style>
  <w:style w:type="paragraph" w:styleId="Revision">
    <w:name w:val="Revision"/>
    <w:hidden/>
    <w:uiPriority w:val="99"/>
    <w:semiHidden/>
    <w:rsid w:val="00021C35"/>
    <w:pPr>
      <w:spacing w:after="0" w:line="240" w:lineRule="auto"/>
    </w:pPr>
    <w:rPr>
      <w:rFonts w:eastAsia="Times New Roman" w:cstheme="minorHAns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6447">
      <w:bodyDiv w:val="1"/>
      <w:marLeft w:val="0"/>
      <w:marRight w:val="0"/>
      <w:marTop w:val="0"/>
      <w:marBottom w:val="0"/>
      <w:divBdr>
        <w:top w:val="none" w:sz="0" w:space="0" w:color="auto"/>
        <w:left w:val="none" w:sz="0" w:space="0" w:color="auto"/>
        <w:bottom w:val="none" w:sz="0" w:space="0" w:color="auto"/>
        <w:right w:val="none" w:sz="0" w:space="0" w:color="auto"/>
      </w:divBdr>
    </w:div>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111018170">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13294638">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627393740">
      <w:bodyDiv w:val="1"/>
      <w:marLeft w:val="0"/>
      <w:marRight w:val="0"/>
      <w:marTop w:val="0"/>
      <w:marBottom w:val="0"/>
      <w:divBdr>
        <w:top w:val="none" w:sz="0" w:space="0" w:color="auto"/>
        <w:left w:val="none" w:sz="0" w:space="0" w:color="auto"/>
        <w:bottom w:val="none" w:sz="0" w:space="0" w:color="auto"/>
        <w:right w:val="none" w:sz="0" w:space="0" w:color="auto"/>
      </w:divBdr>
    </w:div>
    <w:div w:id="676538951">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057782741">
      <w:bodyDiv w:val="1"/>
      <w:marLeft w:val="0"/>
      <w:marRight w:val="0"/>
      <w:marTop w:val="0"/>
      <w:marBottom w:val="0"/>
      <w:divBdr>
        <w:top w:val="none" w:sz="0" w:space="0" w:color="auto"/>
        <w:left w:val="none" w:sz="0" w:space="0" w:color="auto"/>
        <w:bottom w:val="none" w:sz="0" w:space="0" w:color="auto"/>
        <w:right w:val="none" w:sz="0" w:space="0" w:color="auto"/>
      </w:divBdr>
    </w:div>
    <w:div w:id="1135414313">
      <w:bodyDiv w:val="1"/>
      <w:marLeft w:val="0"/>
      <w:marRight w:val="0"/>
      <w:marTop w:val="0"/>
      <w:marBottom w:val="0"/>
      <w:divBdr>
        <w:top w:val="none" w:sz="0" w:space="0" w:color="auto"/>
        <w:left w:val="none" w:sz="0" w:space="0" w:color="auto"/>
        <w:bottom w:val="none" w:sz="0" w:space="0" w:color="auto"/>
        <w:right w:val="none" w:sz="0" w:space="0" w:color="auto"/>
      </w:divBdr>
    </w:div>
    <w:div w:id="1155955825">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33183227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699506503">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54380009">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ine.bryant\AppData\Local\Microsoft\Windows\INetCache\Content.MSO\E87113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B4D0DF858C40BB969DEA02CDF37E42"/>
        <w:category>
          <w:name w:val="General"/>
          <w:gallery w:val="placeholder"/>
        </w:category>
        <w:types>
          <w:type w:val="bbPlcHdr"/>
        </w:types>
        <w:behaviors>
          <w:behavior w:val="content"/>
        </w:behaviors>
        <w:guid w:val="{B314A2A6-31F6-4905-9AE2-886F1410FD4B}"/>
      </w:docPartPr>
      <w:docPartBody>
        <w:p w:rsidR="00897F87" w:rsidRDefault="007062AC">
          <w:pPr>
            <w:pStyle w:val="DEB4D0DF858C40BB969DEA02CDF37E42"/>
          </w:pPr>
          <w:r w:rsidRPr="00B463E0">
            <w:rPr>
              <w:rStyle w:val="PlaceholderText"/>
              <w:rFonts w:eastAsiaTheme="minorHAnsi"/>
            </w:rPr>
            <w:t>Click here to enter text.</w:t>
          </w:r>
        </w:p>
      </w:docPartBody>
    </w:docPart>
    <w:docPart>
      <w:docPartPr>
        <w:name w:val="FD5FF8333EA245A68D3BCE91353A1C3B"/>
        <w:category>
          <w:name w:val="General"/>
          <w:gallery w:val="placeholder"/>
        </w:category>
        <w:types>
          <w:type w:val="bbPlcHdr"/>
        </w:types>
        <w:behaviors>
          <w:behavior w:val="content"/>
        </w:behaviors>
        <w:guid w:val="{C658B260-830F-4612-B566-50AFDE8AC28C}"/>
      </w:docPartPr>
      <w:docPartBody>
        <w:p w:rsidR="00897F87" w:rsidRDefault="007062AC">
          <w:pPr>
            <w:pStyle w:val="FD5FF8333EA245A68D3BCE91353A1C3B"/>
          </w:pPr>
          <w:r w:rsidRPr="00B463E0">
            <w:rPr>
              <w:rStyle w:val="PlaceholderText"/>
              <w:rFonts w:eastAsiaTheme="minorHAnsi"/>
            </w:rPr>
            <w:t>Click here to enter text.</w:t>
          </w:r>
        </w:p>
      </w:docPartBody>
    </w:docPart>
    <w:docPart>
      <w:docPartPr>
        <w:name w:val="DFE4695FB9DF4A4680EE962BA85119F0"/>
        <w:category>
          <w:name w:val="General"/>
          <w:gallery w:val="placeholder"/>
        </w:category>
        <w:types>
          <w:type w:val="bbPlcHdr"/>
        </w:types>
        <w:behaviors>
          <w:behavior w:val="content"/>
        </w:behaviors>
        <w:guid w:val="{11255C26-85A5-4F30-A71C-0FBDCC3BC294}"/>
      </w:docPartPr>
      <w:docPartBody>
        <w:p w:rsidR="00897F87" w:rsidRDefault="007062AC">
          <w:pPr>
            <w:pStyle w:val="DFE4695FB9DF4A4680EE962BA85119F0"/>
          </w:pPr>
          <w:r w:rsidRPr="00B463E0">
            <w:rPr>
              <w:rStyle w:val="PlaceholderText"/>
              <w:rFonts w:eastAsiaTheme="minorHAnsi"/>
            </w:rPr>
            <w:t>Click here to enter text.</w:t>
          </w:r>
        </w:p>
      </w:docPartBody>
    </w:docPart>
    <w:docPart>
      <w:docPartPr>
        <w:name w:val="9D7F67C5F4034AB980B6AE64C989854C"/>
        <w:category>
          <w:name w:val="General"/>
          <w:gallery w:val="placeholder"/>
        </w:category>
        <w:types>
          <w:type w:val="bbPlcHdr"/>
        </w:types>
        <w:behaviors>
          <w:behavior w:val="content"/>
        </w:behaviors>
        <w:guid w:val="{63BEA6B7-9225-44CD-A22E-FDD90464496F}"/>
      </w:docPartPr>
      <w:docPartBody>
        <w:p w:rsidR="00897F87" w:rsidRDefault="007062AC">
          <w:pPr>
            <w:pStyle w:val="9D7F67C5F4034AB980B6AE64C989854C"/>
          </w:pPr>
          <w:r w:rsidRPr="00B463E0">
            <w:rPr>
              <w:rStyle w:val="PlaceholderText"/>
              <w:rFonts w:eastAsiaTheme="minorHAnsi"/>
            </w:rPr>
            <w:t>Click here to enter text.</w:t>
          </w:r>
        </w:p>
      </w:docPartBody>
    </w:docPart>
    <w:docPart>
      <w:docPartPr>
        <w:name w:val="5A6A48A329A9415E94307EB9C8B02F4F"/>
        <w:category>
          <w:name w:val="General"/>
          <w:gallery w:val="placeholder"/>
        </w:category>
        <w:types>
          <w:type w:val="bbPlcHdr"/>
        </w:types>
        <w:behaviors>
          <w:behavior w:val="content"/>
        </w:behaviors>
        <w:guid w:val="{5D23F046-314C-4F9A-B1B6-68BFC3CAFA90}"/>
      </w:docPartPr>
      <w:docPartBody>
        <w:p w:rsidR="009A628C" w:rsidRDefault="00E8734B" w:rsidP="00E8734B">
          <w:pPr>
            <w:pStyle w:val="5A6A48A329A9415E94307EB9C8B02F4F"/>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87"/>
    <w:rsid w:val="005B70B3"/>
    <w:rsid w:val="00681353"/>
    <w:rsid w:val="007062AC"/>
    <w:rsid w:val="00897F87"/>
    <w:rsid w:val="009A628C"/>
    <w:rsid w:val="00C170F9"/>
    <w:rsid w:val="00E87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34B"/>
    <w:rPr>
      <w:color w:val="808080"/>
    </w:rPr>
  </w:style>
  <w:style w:type="paragraph" w:customStyle="1" w:styleId="DEB4D0DF858C40BB969DEA02CDF37E42">
    <w:name w:val="DEB4D0DF858C40BB969DEA02CDF37E42"/>
  </w:style>
  <w:style w:type="paragraph" w:customStyle="1" w:styleId="FD5FF8333EA245A68D3BCE91353A1C3B">
    <w:name w:val="FD5FF8333EA245A68D3BCE91353A1C3B"/>
  </w:style>
  <w:style w:type="paragraph" w:customStyle="1" w:styleId="DFE4695FB9DF4A4680EE962BA85119F0">
    <w:name w:val="DFE4695FB9DF4A4680EE962BA85119F0"/>
  </w:style>
  <w:style w:type="paragraph" w:customStyle="1" w:styleId="9D7F67C5F4034AB980B6AE64C989854C">
    <w:name w:val="9D7F67C5F4034AB980B6AE64C989854C"/>
  </w:style>
  <w:style w:type="paragraph" w:customStyle="1" w:styleId="97308BEDF1EB410AA4DE87C40F5F9030">
    <w:name w:val="97308BEDF1EB410AA4DE87C40F5F9030"/>
  </w:style>
  <w:style w:type="paragraph" w:customStyle="1" w:styleId="2CFDFD213646451EA0187A0789B02843">
    <w:name w:val="2CFDFD213646451EA0187A0789B02843"/>
    <w:rsid w:val="00681353"/>
    <w:rPr>
      <w:lang w:val="en-US" w:eastAsia="en-US"/>
    </w:rPr>
  </w:style>
  <w:style w:type="paragraph" w:customStyle="1" w:styleId="9E113F11AC6246CDB1DC8DB3A902D8C3">
    <w:name w:val="9E113F11AC6246CDB1DC8DB3A902D8C3"/>
    <w:rsid w:val="00681353"/>
    <w:rPr>
      <w:lang w:val="en-US" w:eastAsia="en-US"/>
    </w:rPr>
  </w:style>
  <w:style w:type="paragraph" w:customStyle="1" w:styleId="5A6A48A329A9415E94307EB9C8B02F4F">
    <w:name w:val="5A6A48A329A9415E94307EB9C8B02F4F"/>
    <w:rsid w:val="00E87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59" ma:contentTypeDescription="Create a new document." ma:contentTypeScope="" ma:versionID="ce3d37a7962363450299190caf02dd5c">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7.0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2018-11-14T13:00:00+00:00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2021-11-14T13:00:00+00:00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 xsi:nil="true"/>
    <CC_ExternallyPublishedLocation xmlns="e1f43fb0-6a4c-444f-a83e-ed5e6c9d22d9"/>
    <Reviewed_x0020_By xmlns="e1f43fb0-6a4c-444f-a83e-ed5e6c9d22d9">
      <UserInfo>
        <DisplayName/>
        <AccountId xsi:nil="true"/>
        <AccountType/>
      </UserInfo>
    </Reviewed_x0020_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CD06-13E3-4C8F-B314-34CB7FF10170}">
  <ds:schemaRefs>
    <ds:schemaRef ds:uri="http://schemas.microsoft.com/sharepoint/v3/contenttype/forms"/>
  </ds:schemaRefs>
</ds:datastoreItem>
</file>

<file path=customXml/itemProps2.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3.xml><?xml version="1.0" encoding="utf-8"?>
<ds:datastoreItem xmlns:ds="http://schemas.openxmlformats.org/officeDocument/2006/customXml" ds:itemID="{6EC65111-CC7C-4012-B352-496B05E47930}">
  <ds:schemaRefs/>
</ds:datastoreItem>
</file>

<file path=customXml/itemProps4.xml><?xml version="1.0" encoding="utf-8"?>
<ds:datastoreItem xmlns:ds="http://schemas.openxmlformats.org/officeDocument/2006/customXml" ds:itemID="{EA54243C-28D1-491E-ABFB-719ADC72F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8E744F-C001-495C-B42A-0856C7F51309}">
  <ds:schemaRefs>
    <ds:schemaRef ds:uri="http://schemas.microsoft.com/sharepoint/v3/contenttype/forms/url"/>
  </ds:schemaRefs>
</ds:datastoreItem>
</file>

<file path=customXml/itemProps6.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http://schemas.microsoft.com/sharepoint/v3"/>
  </ds:schemaRefs>
</ds:datastoreItem>
</file>

<file path=customXml/itemProps7.xml><?xml version="1.0" encoding="utf-8"?>
<ds:datastoreItem xmlns:ds="http://schemas.openxmlformats.org/officeDocument/2006/customXml" ds:itemID="{58224CB8-78F0-4177-BACD-D031537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E87113EE</Template>
  <TotalTime>8</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Updated Position Description Template</vt:lpstr>
    </vt:vector>
  </TitlesOfParts>
  <Company>Hewlett-Packard Company</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Position Description Template</dc:title>
  <dc:subject/>
  <dc:creator>Tabitha Sinclair</dc:creator>
  <cp:keywords/>
  <dc:description/>
  <cp:lastModifiedBy>Jessica Duncan</cp:lastModifiedBy>
  <cp:revision>3</cp:revision>
  <cp:lastPrinted>2022-12-21T00:08:00Z</cp:lastPrinted>
  <dcterms:created xsi:type="dcterms:W3CDTF">2024-04-16T03:51:00Z</dcterms:created>
  <dcterms:modified xsi:type="dcterms:W3CDTF">2024-07-03T01:32:00Z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