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D41FAF" w14:textId="6ED04913" w:rsidR="00514A8A" w:rsidRDefault="00514A8A">
      <w:bookmarkStart w:id="0" w:name="_MacBuGuideStaticData_1640V"/>
    </w:p>
    <w:p w14:paraId="364D21DC" w14:textId="77777777" w:rsidR="00F72598" w:rsidRPr="00F72598" w:rsidRDefault="00F72598" w:rsidP="00F72598">
      <w:pPr>
        <w:ind w:hanging="900"/>
        <w:rPr>
          <w:rFonts w:ascii="Arial" w:hAnsi="Arial" w:cs="Arial"/>
          <w:sz w:val="72"/>
          <w:szCs w:val="72"/>
        </w:rPr>
      </w:pPr>
      <w:r w:rsidRPr="00F72598">
        <w:rPr>
          <w:rFonts w:ascii="Arial" w:hAnsi="Arial" w:cs="Arial"/>
          <w:sz w:val="72"/>
          <w:szCs w:val="72"/>
        </w:rPr>
        <w:t>Position Description</w:t>
      </w:r>
    </w:p>
    <w:p w14:paraId="4818D25B" w14:textId="77777777" w:rsidR="00F72598" w:rsidRPr="00E11108" w:rsidRDefault="00F72598" w:rsidP="00F72598">
      <w:pPr>
        <w:ind w:hanging="900"/>
        <w:rPr>
          <w:rStyle w:val="Notes-Char"/>
          <w:b w:val="0"/>
          <w:sz w:val="18"/>
          <w:szCs w:val="18"/>
        </w:rPr>
      </w:pPr>
    </w:p>
    <w:tbl>
      <w:tblPr>
        <w:tblW w:w="10500" w:type="dxa"/>
        <w:tblInd w:w="-79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2129"/>
        <w:gridCol w:w="8371"/>
      </w:tblGrid>
      <w:tr w:rsidR="00F72598" w:rsidRPr="00380263" w14:paraId="4D39A737" w14:textId="77777777" w:rsidTr="2C286965">
        <w:tc>
          <w:tcPr>
            <w:tcW w:w="2129" w:type="dxa"/>
            <w:shd w:val="clear" w:color="auto" w:fill="auto"/>
            <w:vAlign w:val="center"/>
          </w:tcPr>
          <w:p w14:paraId="7B4ADA4D" w14:textId="77777777" w:rsidR="00F72598" w:rsidRPr="009C75FF" w:rsidRDefault="00F72598" w:rsidP="009C75FF">
            <w:pPr>
              <w:rPr>
                <w:rFonts w:ascii="Arial" w:hAnsi="Arial" w:cs="Arial"/>
                <w:b/>
                <w:bCs/>
                <w:sz w:val="18"/>
                <w:szCs w:val="18"/>
              </w:rPr>
            </w:pPr>
            <w:r w:rsidRPr="009C75FF">
              <w:rPr>
                <w:rFonts w:ascii="Arial" w:hAnsi="Arial" w:cs="Arial"/>
                <w:b/>
                <w:bCs/>
                <w:sz w:val="18"/>
                <w:szCs w:val="18"/>
              </w:rPr>
              <w:t>Title</w:t>
            </w:r>
          </w:p>
        </w:tc>
        <w:tc>
          <w:tcPr>
            <w:tcW w:w="8371" w:type="dxa"/>
            <w:shd w:val="clear" w:color="auto" w:fill="auto"/>
            <w:vAlign w:val="center"/>
          </w:tcPr>
          <w:p w14:paraId="01A5B5BC" w14:textId="3FADCC71" w:rsidR="00F72598" w:rsidRPr="00B1681A" w:rsidRDefault="00B1681A" w:rsidP="00CA5D9B">
            <w:pPr>
              <w:pStyle w:val="T1Text"/>
              <w:spacing w:before="60" w:afterLines="60" w:after="144"/>
              <w:rPr>
                <w:sz w:val="18"/>
                <w:szCs w:val="18"/>
              </w:rPr>
            </w:pPr>
            <w:r w:rsidRPr="00B1681A">
              <w:rPr>
                <w:sz w:val="18"/>
                <w:szCs w:val="18"/>
              </w:rPr>
              <w:t>Early Childhood Behaviour Coach</w:t>
            </w:r>
          </w:p>
        </w:tc>
      </w:tr>
      <w:tr w:rsidR="001A6DF2" w:rsidRPr="00380263" w14:paraId="4674CD1E" w14:textId="77777777" w:rsidTr="2C286965">
        <w:tc>
          <w:tcPr>
            <w:tcW w:w="2129" w:type="dxa"/>
            <w:shd w:val="clear" w:color="auto" w:fill="auto"/>
            <w:vAlign w:val="center"/>
          </w:tcPr>
          <w:p w14:paraId="37D0D27B" w14:textId="77777777" w:rsidR="001A6DF2" w:rsidRPr="009C75FF" w:rsidRDefault="001A6DF2" w:rsidP="001A6DF2">
            <w:pPr>
              <w:rPr>
                <w:rFonts w:ascii="Arial" w:hAnsi="Arial" w:cs="Arial"/>
                <w:b/>
                <w:bCs/>
                <w:sz w:val="18"/>
                <w:szCs w:val="18"/>
              </w:rPr>
            </w:pPr>
            <w:r w:rsidRPr="009C75FF">
              <w:rPr>
                <w:rFonts w:ascii="Arial" w:hAnsi="Arial" w:cs="Arial"/>
                <w:b/>
                <w:bCs/>
                <w:sz w:val="18"/>
                <w:szCs w:val="18"/>
              </w:rPr>
              <w:t>Position Location</w:t>
            </w:r>
          </w:p>
        </w:tc>
        <w:tc>
          <w:tcPr>
            <w:tcW w:w="8371" w:type="dxa"/>
            <w:shd w:val="clear" w:color="auto" w:fill="auto"/>
          </w:tcPr>
          <w:p w14:paraId="61279465" w14:textId="1485679B" w:rsidR="001A6DF2" w:rsidRPr="00B1681A" w:rsidRDefault="00B1681A" w:rsidP="001A6DF2">
            <w:pPr>
              <w:pStyle w:val="T1Text"/>
              <w:spacing w:before="60" w:afterLines="60" w:after="144"/>
              <w:rPr>
                <w:sz w:val="18"/>
                <w:szCs w:val="18"/>
              </w:rPr>
            </w:pPr>
            <w:r>
              <w:rPr>
                <w:sz w:val="18"/>
                <w:szCs w:val="18"/>
              </w:rPr>
              <w:t>Various Locations</w:t>
            </w:r>
          </w:p>
        </w:tc>
      </w:tr>
      <w:tr w:rsidR="001A6DF2" w:rsidRPr="00380263" w14:paraId="270BE053" w14:textId="77777777" w:rsidTr="2C286965">
        <w:tc>
          <w:tcPr>
            <w:tcW w:w="2129" w:type="dxa"/>
            <w:shd w:val="clear" w:color="auto" w:fill="auto"/>
            <w:vAlign w:val="center"/>
          </w:tcPr>
          <w:p w14:paraId="09EDDD5B" w14:textId="77777777" w:rsidR="001A6DF2" w:rsidRPr="009C75FF" w:rsidRDefault="001A6DF2" w:rsidP="001A6DF2">
            <w:pPr>
              <w:rPr>
                <w:rFonts w:ascii="Arial" w:hAnsi="Arial" w:cs="Arial"/>
                <w:b/>
                <w:bCs/>
                <w:sz w:val="18"/>
                <w:szCs w:val="18"/>
              </w:rPr>
            </w:pPr>
            <w:r w:rsidRPr="009C75FF">
              <w:rPr>
                <w:rFonts w:ascii="Arial" w:hAnsi="Arial" w:cs="Arial"/>
                <w:b/>
                <w:bCs/>
                <w:sz w:val="18"/>
                <w:szCs w:val="18"/>
              </w:rPr>
              <w:t>Reports to</w:t>
            </w:r>
          </w:p>
        </w:tc>
        <w:tc>
          <w:tcPr>
            <w:tcW w:w="8371" w:type="dxa"/>
            <w:shd w:val="clear" w:color="auto" w:fill="auto"/>
          </w:tcPr>
          <w:p w14:paraId="05519D4A" w14:textId="39AE17A1" w:rsidR="001A6DF2" w:rsidRPr="00B1681A" w:rsidRDefault="00B1681A" w:rsidP="001A6DF2">
            <w:pPr>
              <w:pStyle w:val="T1Text"/>
              <w:spacing w:before="60" w:afterLines="60" w:after="144"/>
              <w:rPr>
                <w:sz w:val="18"/>
                <w:szCs w:val="18"/>
              </w:rPr>
            </w:pPr>
            <w:r w:rsidRPr="00B1681A">
              <w:rPr>
                <w:sz w:val="18"/>
                <w:szCs w:val="18"/>
              </w:rPr>
              <w:t>Regional Manager</w:t>
            </w:r>
          </w:p>
        </w:tc>
      </w:tr>
      <w:tr w:rsidR="001A6DF2" w:rsidRPr="00380263" w14:paraId="15EE6F7A" w14:textId="77777777" w:rsidTr="2C286965">
        <w:trPr>
          <w:trHeight w:val="367"/>
        </w:trPr>
        <w:tc>
          <w:tcPr>
            <w:tcW w:w="2129" w:type="dxa"/>
            <w:shd w:val="clear" w:color="auto" w:fill="auto"/>
            <w:vAlign w:val="center"/>
          </w:tcPr>
          <w:p w14:paraId="0DA98BB9" w14:textId="77777777" w:rsidR="001A6DF2" w:rsidRPr="009C75FF" w:rsidRDefault="001A6DF2" w:rsidP="001A6DF2">
            <w:pPr>
              <w:rPr>
                <w:rFonts w:ascii="Arial" w:hAnsi="Arial" w:cs="Arial"/>
                <w:b/>
                <w:bCs/>
                <w:sz w:val="18"/>
                <w:szCs w:val="18"/>
              </w:rPr>
            </w:pPr>
            <w:r w:rsidRPr="009C75FF">
              <w:rPr>
                <w:rFonts w:ascii="Arial" w:hAnsi="Arial" w:cs="Arial"/>
                <w:b/>
                <w:bCs/>
                <w:sz w:val="18"/>
                <w:szCs w:val="18"/>
              </w:rPr>
              <w:t>Direct Reports</w:t>
            </w:r>
          </w:p>
        </w:tc>
        <w:tc>
          <w:tcPr>
            <w:tcW w:w="8371" w:type="dxa"/>
            <w:shd w:val="clear" w:color="auto" w:fill="auto"/>
          </w:tcPr>
          <w:p w14:paraId="3C61FB32" w14:textId="0656D35C" w:rsidR="001A6DF2" w:rsidRPr="00F07EB6" w:rsidRDefault="00304156" w:rsidP="001A6DF2">
            <w:pPr>
              <w:pStyle w:val="T1Text"/>
              <w:spacing w:before="60" w:afterLines="60" w:after="144"/>
              <w:rPr>
                <w:sz w:val="18"/>
                <w:szCs w:val="18"/>
              </w:rPr>
            </w:pPr>
            <w:r>
              <w:rPr>
                <w:sz w:val="18"/>
                <w:szCs w:val="18"/>
              </w:rPr>
              <w:t>NA</w:t>
            </w:r>
          </w:p>
        </w:tc>
      </w:tr>
      <w:tr w:rsidR="6D697687" w14:paraId="651A3FFE" w14:textId="77777777" w:rsidTr="2C286965">
        <w:trPr>
          <w:trHeight w:val="367"/>
        </w:trPr>
        <w:tc>
          <w:tcPr>
            <w:tcW w:w="2129" w:type="dxa"/>
            <w:shd w:val="clear" w:color="auto" w:fill="auto"/>
            <w:vAlign w:val="center"/>
          </w:tcPr>
          <w:p w14:paraId="0FCB8874" w14:textId="784FDC0F" w:rsidR="6D697687" w:rsidRDefault="0A355FEC" w:rsidP="6D697687">
            <w:pPr>
              <w:rPr>
                <w:rFonts w:ascii="Arial" w:hAnsi="Arial" w:cs="Arial"/>
                <w:b/>
                <w:bCs/>
                <w:sz w:val="18"/>
                <w:szCs w:val="18"/>
              </w:rPr>
            </w:pPr>
            <w:r w:rsidRPr="2C286965">
              <w:rPr>
                <w:rFonts w:ascii="Arial" w:hAnsi="Arial" w:cs="Arial"/>
                <w:b/>
                <w:bCs/>
                <w:sz w:val="18"/>
                <w:szCs w:val="18"/>
              </w:rPr>
              <w:t>Classification</w:t>
            </w:r>
          </w:p>
        </w:tc>
        <w:tc>
          <w:tcPr>
            <w:tcW w:w="8371" w:type="dxa"/>
            <w:shd w:val="clear" w:color="auto" w:fill="auto"/>
          </w:tcPr>
          <w:p w14:paraId="1D5730FC" w14:textId="406A32E9" w:rsidR="6D697687" w:rsidRDefault="0A355FEC" w:rsidP="6D697687">
            <w:pPr>
              <w:pStyle w:val="T1Text"/>
              <w:rPr>
                <w:sz w:val="18"/>
                <w:szCs w:val="18"/>
              </w:rPr>
            </w:pPr>
            <w:r w:rsidRPr="2C286965">
              <w:rPr>
                <w:sz w:val="18"/>
                <w:szCs w:val="18"/>
              </w:rPr>
              <w:t>Hay Grade</w:t>
            </w:r>
            <w:r w:rsidR="79B36868" w:rsidRPr="2C286965">
              <w:rPr>
                <w:sz w:val="18"/>
                <w:szCs w:val="18"/>
              </w:rPr>
              <w:t xml:space="preserve"> 15</w:t>
            </w:r>
          </w:p>
        </w:tc>
      </w:tr>
      <w:tr w:rsidR="00F72598" w:rsidRPr="00380263" w14:paraId="08207724" w14:textId="77777777" w:rsidTr="2C286965">
        <w:trPr>
          <w:trHeight w:val="864"/>
        </w:trPr>
        <w:tc>
          <w:tcPr>
            <w:tcW w:w="10500" w:type="dxa"/>
            <w:gridSpan w:val="2"/>
            <w:shd w:val="clear" w:color="auto" w:fill="auto"/>
          </w:tcPr>
          <w:p w14:paraId="57BCA385" w14:textId="77777777" w:rsidR="00F72598" w:rsidRPr="009C75FF" w:rsidRDefault="00F72598" w:rsidP="009C75FF">
            <w:pPr>
              <w:rPr>
                <w:rFonts w:ascii="Arial" w:hAnsi="Arial" w:cs="Arial"/>
                <w:sz w:val="18"/>
                <w:szCs w:val="18"/>
              </w:rPr>
            </w:pPr>
          </w:p>
          <w:p w14:paraId="42E604D9" w14:textId="1C17DAEC" w:rsidR="00704F5E" w:rsidRPr="00D0380F" w:rsidRDefault="00704F5E" w:rsidP="00704F5E">
            <w:pPr>
              <w:rPr>
                <w:rFonts w:ascii="Arial" w:hAnsi="Arial" w:cs="Arial"/>
                <w:sz w:val="18"/>
                <w:szCs w:val="18"/>
              </w:rPr>
            </w:pPr>
            <w:bookmarkStart w:id="1" w:name="_Hlk534899551"/>
            <w:r w:rsidRPr="510CA794">
              <w:rPr>
                <w:rFonts w:ascii="Arial" w:hAnsi="Arial" w:cs="Arial"/>
                <w:sz w:val="18"/>
                <w:szCs w:val="18"/>
              </w:rPr>
              <w:t>The C</w:t>
            </w:r>
            <w:r w:rsidR="405E42D2" w:rsidRPr="510CA794">
              <w:rPr>
                <w:rFonts w:ascii="Arial" w:hAnsi="Arial" w:cs="Arial"/>
                <w:sz w:val="18"/>
                <w:szCs w:val="18"/>
              </w:rPr>
              <w:t xml:space="preserve">reche </w:t>
            </w:r>
            <w:r w:rsidRPr="510CA794">
              <w:rPr>
                <w:rFonts w:ascii="Arial" w:hAnsi="Arial" w:cs="Arial"/>
                <w:sz w:val="18"/>
                <w:szCs w:val="18"/>
              </w:rPr>
              <w:t>and Kindergarten Association Limited (C&amp;K) is a not-for-profit early childhood provider with more than 3</w:t>
            </w:r>
            <w:r w:rsidR="00C12904" w:rsidRPr="510CA794">
              <w:rPr>
                <w:rFonts w:ascii="Arial" w:hAnsi="Arial" w:cs="Arial"/>
                <w:sz w:val="18"/>
                <w:szCs w:val="18"/>
              </w:rPr>
              <w:t>5</w:t>
            </w:r>
            <w:r w:rsidRPr="510CA794">
              <w:rPr>
                <w:rFonts w:ascii="Arial" w:hAnsi="Arial" w:cs="Arial"/>
                <w:sz w:val="18"/>
                <w:szCs w:val="18"/>
              </w:rPr>
              <w:t>0 early childhood education and care (ECEC) centr</w:t>
            </w:r>
            <w:r w:rsidR="00597AF9" w:rsidRPr="510CA794">
              <w:rPr>
                <w:rFonts w:ascii="Arial" w:hAnsi="Arial" w:cs="Arial"/>
                <w:sz w:val="18"/>
                <w:szCs w:val="18"/>
              </w:rPr>
              <w:t>e</w:t>
            </w:r>
            <w:r w:rsidRPr="510CA794">
              <w:rPr>
                <w:rFonts w:ascii="Arial" w:hAnsi="Arial" w:cs="Arial"/>
                <w:sz w:val="18"/>
                <w:szCs w:val="18"/>
              </w:rPr>
              <w:t xml:space="preserve">s located across Queensland. </w:t>
            </w:r>
          </w:p>
          <w:bookmarkEnd w:id="1"/>
          <w:p w14:paraId="0D54C556" w14:textId="77777777" w:rsidR="00704F5E" w:rsidRPr="00D0380F" w:rsidRDefault="00704F5E" w:rsidP="00704F5E">
            <w:pPr>
              <w:rPr>
                <w:rFonts w:ascii="Arial" w:hAnsi="Arial" w:cs="Arial"/>
                <w:sz w:val="18"/>
                <w:szCs w:val="18"/>
              </w:rPr>
            </w:pPr>
          </w:p>
          <w:p w14:paraId="0823392E" w14:textId="77777777" w:rsidR="00704F5E" w:rsidRPr="00D0380F" w:rsidRDefault="00704F5E" w:rsidP="00704F5E">
            <w:pPr>
              <w:rPr>
                <w:rFonts w:ascii="Arial" w:hAnsi="Arial" w:cs="Arial"/>
                <w:sz w:val="18"/>
                <w:szCs w:val="18"/>
              </w:rPr>
            </w:pPr>
            <w:r w:rsidRPr="00D0380F">
              <w:rPr>
                <w:rFonts w:ascii="Arial" w:hAnsi="Arial" w:cs="Arial"/>
                <w:sz w:val="18"/>
                <w:szCs w:val="18"/>
              </w:rPr>
              <w:t>Our purpose is to nurture and inspire children to succeed in an ever-changing world. This is at the forefront of everything we do.</w:t>
            </w:r>
          </w:p>
          <w:p w14:paraId="4A555162" w14:textId="77777777" w:rsidR="00704F5E" w:rsidRPr="00D0380F" w:rsidRDefault="00704F5E" w:rsidP="00704F5E">
            <w:pPr>
              <w:rPr>
                <w:rFonts w:ascii="Arial" w:hAnsi="Arial" w:cs="Arial"/>
                <w:sz w:val="18"/>
                <w:szCs w:val="18"/>
              </w:rPr>
            </w:pPr>
          </w:p>
          <w:p w14:paraId="461FF4DE" w14:textId="5DF66B21" w:rsidR="00704F5E" w:rsidRPr="00D0380F" w:rsidRDefault="00704F5E" w:rsidP="00704F5E">
            <w:pPr>
              <w:rPr>
                <w:rFonts w:ascii="Arial" w:hAnsi="Arial" w:cs="Arial"/>
                <w:sz w:val="18"/>
                <w:szCs w:val="18"/>
              </w:rPr>
            </w:pPr>
            <w:r w:rsidRPr="00D0380F">
              <w:rPr>
                <w:rFonts w:ascii="Arial" w:hAnsi="Arial" w:cs="Arial"/>
                <w:sz w:val="18"/>
                <w:szCs w:val="18"/>
              </w:rPr>
              <w:t>C&amp;K’s vision is to be</w:t>
            </w:r>
            <w:r w:rsidRPr="00D0380F">
              <w:rPr>
                <w:rFonts w:ascii="Arial" w:hAnsi="Arial" w:cs="Arial"/>
                <w:i/>
                <w:iCs/>
                <w:sz w:val="18"/>
                <w:szCs w:val="18"/>
              </w:rPr>
              <w:t xml:space="preserve"> </w:t>
            </w:r>
            <w:r w:rsidR="00E0114D">
              <w:rPr>
                <w:rFonts w:ascii="Arial" w:hAnsi="Arial" w:cs="Arial"/>
                <w:i/>
                <w:iCs/>
                <w:sz w:val="18"/>
                <w:szCs w:val="18"/>
              </w:rPr>
              <w:t>a place where every child flourishes</w:t>
            </w:r>
            <w:r w:rsidRPr="00D0380F">
              <w:rPr>
                <w:rFonts w:ascii="Arial" w:hAnsi="Arial" w:cs="Arial"/>
                <w:sz w:val="18"/>
                <w:szCs w:val="18"/>
              </w:rPr>
              <w:t>.</w:t>
            </w:r>
          </w:p>
          <w:p w14:paraId="5301C170" w14:textId="77777777" w:rsidR="00704F5E" w:rsidRPr="00D0380F" w:rsidRDefault="00704F5E" w:rsidP="00704F5E">
            <w:pPr>
              <w:rPr>
                <w:rFonts w:ascii="Arial" w:hAnsi="Arial" w:cs="Arial"/>
                <w:sz w:val="18"/>
                <w:szCs w:val="18"/>
              </w:rPr>
            </w:pPr>
          </w:p>
          <w:p w14:paraId="0566C8E5" w14:textId="77777777" w:rsidR="00704F5E" w:rsidRPr="00D0380F" w:rsidRDefault="00704F5E" w:rsidP="00704F5E">
            <w:pPr>
              <w:rPr>
                <w:rFonts w:ascii="Arial" w:hAnsi="Arial" w:cs="Arial"/>
                <w:sz w:val="18"/>
                <w:szCs w:val="18"/>
              </w:rPr>
            </w:pPr>
            <w:r w:rsidRPr="00D0380F">
              <w:rPr>
                <w:rFonts w:ascii="Arial" w:hAnsi="Arial" w:cs="Arial"/>
                <w:sz w:val="18"/>
                <w:szCs w:val="18"/>
              </w:rPr>
              <w:t>Our values:</w:t>
            </w:r>
          </w:p>
          <w:p w14:paraId="5335BF8C" w14:textId="77777777" w:rsidR="00704F5E" w:rsidRPr="00D0380F" w:rsidRDefault="00704F5E" w:rsidP="00704F5E">
            <w:pPr>
              <w:numPr>
                <w:ilvl w:val="0"/>
                <w:numId w:val="17"/>
              </w:numPr>
              <w:rPr>
                <w:rFonts w:ascii="Arial" w:eastAsia="Times New Roman" w:hAnsi="Arial" w:cs="Arial"/>
                <w:i/>
                <w:iCs/>
                <w:sz w:val="18"/>
                <w:szCs w:val="18"/>
              </w:rPr>
            </w:pPr>
            <w:r w:rsidRPr="00D0380F">
              <w:rPr>
                <w:rFonts w:ascii="Arial" w:eastAsia="Times New Roman" w:hAnsi="Arial" w:cs="Arial"/>
                <w:i/>
                <w:iCs/>
                <w:sz w:val="18"/>
                <w:szCs w:val="18"/>
              </w:rPr>
              <w:t>we put children first</w:t>
            </w:r>
          </w:p>
          <w:p w14:paraId="50024D34" w14:textId="77777777" w:rsidR="00704F5E" w:rsidRPr="00D0380F" w:rsidRDefault="00704F5E" w:rsidP="00704F5E">
            <w:pPr>
              <w:numPr>
                <w:ilvl w:val="0"/>
                <w:numId w:val="17"/>
              </w:numPr>
              <w:rPr>
                <w:rFonts w:ascii="Arial" w:eastAsia="Times New Roman" w:hAnsi="Arial" w:cs="Arial"/>
                <w:i/>
                <w:iCs/>
                <w:sz w:val="18"/>
                <w:szCs w:val="18"/>
              </w:rPr>
            </w:pPr>
            <w:r w:rsidRPr="00D0380F">
              <w:rPr>
                <w:rFonts w:ascii="Arial" w:eastAsia="Times New Roman" w:hAnsi="Arial" w:cs="Arial"/>
                <w:i/>
                <w:iCs/>
                <w:sz w:val="18"/>
                <w:szCs w:val="18"/>
              </w:rPr>
              <w:t>we respect all people and each other</w:t>
            </w:r>
          </w:p>
          <w:p w14:paraId="03589A96" w14:textId="77777777" w:rsidR="00704F5E" w:rsidRPr="00D0380F" w:rsidRDefault="00704F5E" w:rsidP="00704F5E">
            <w:pPr>
              <w:numPr>
                <w:ilvl w:val="0"/>
                <w:numId w:val="17"/>
              </w:numPr>
              <w:rPr>
                <w:rFonts w:ascii="Arial" w:eastAsia="Times New Roman" w:hAnsi="Arial" w:cs="Arial"/>
                <w:i/>
                <w:iCs/>
                <w:sz w:val="18"/>
                <w:szCs w:val="18"/>
              </w:rPr>
            </w:pPr>
            <w:r w:rsidRPr="00D0380F">
              <w:rPr>
                <w:rFonts w:ascii="Arial" w:eastAsia="Times New Roman" w:hAnsi="Arial" w:cs="Arial"/>
                <w:i/>
                <w:iCs/>
                <w:sz w:val="18"/>
                <w:szCs w:val="18"/>
              </w:rPr>
              <w:t>we work with integrity and strive for excellence in everything we do</w:t>
            </w:r>
          </w:p>
          <w:p w14:paraId="792F2609" w14:textId="77777777" w:rsidR="00704F5E" w:rsidRPr="00D0380F" w:rsidRDefault="00704F5E" w:rsidP="00704F5E">
            <w:pPr>
              <w:rPr>
                <w:rFonts w:ascii="Arial" w:hAnsi="Arial" w:cs="Arial"/>
                <w:sz w:val="18"/>
                <w:szCs w:val="18"/>
              </w:rPr>
            </w:pPr>
          </w:p>
          <w:p w14:paraId="20D3144B" w14:textId="77777777" w:rsidR="00704F5E" w:rsidRPr="00D0380F" w:rsidRDefault="00704F5E" w:rsidP="00704F5E">
            <w:pPr>
              <w:rPr>
                <w:rFonts w:ascii="Arial" w:hAnsi="Arial" w:cs="Arial"/>
                <w:sz w:val="18"/>
                <w:szCs w:val="18"/>
              </w:rPr>
            </w:pPr>
            <w:r w:rsidRPr="00D0380F">
              <w:rPr>
                <w:rFonts w:ascii="Arial" w:hAnsi="Arial" w:cs="Arial"/>
                <w:sz w:val="18"/>
                <w:szCs w:val="18"/>
              </w:rPr>
              <w:t>These underpin the way we work with children and families, communities, colleagues and partners.</w:t>
            </w:r>
          </w:p>
          <w:p w14:paraId="5CBE3FCF" w14:textId="77777777" w:rsidR="00704F5E" w:rsidRPr="00D0380F" w:rsidRDefault="00704F5E" w:rsidP="00704F5E">
            <w:pPr>
              <w:rPr>
                <w:rFonts w:ascii="Arial" w:hAnsi="Arial" w:cs="Arial"/>
                <w:sz w:val="18"/>
                <w:szCs w:val="18"/>
              </w:rPr>
            </w:pPr>
          </w:p>
          <w:p w14:paraId="72410191" w14:textId="09A2DBBE" w:rsidR="00704F5E" w:rsidRPr="009C75FF" w:rsidRDefault="00704F5E" w:rsidP="00704F5E">
            <w:pPr>
              <w:rPr>
                <w:rFonts w:ascii="Arial" w:hAnsi="Arial" w:cs="Arial"/>
                <w:sz w:val="18"/>
                <w:szCs w:val="18"/>
              </w:rPr>
            </w:pPr>
            <w:r w:rsidRPr="00D0380F">
              <w:rPr>
                <w:rFonts w:ascii="Arial" w:hAnsi="Arial" w:cs="Arial"/>
                <w:sz w:val="18"/>
                <w:szCs w:val="18"/>
              </w:rPr>
              <w:t>We reinvest our surplus to benefit children and families disadvantaged in their access to early childhood education. This includes children with additional needs and children and families in rural, remote, Aboriginal and Torres Strait Islander and disadvantaged communities.</w:t>
            </w:r>
          </w:p>
          <w:p w14:paraId="22BEADDB" w14:textId="77777777" w:rsidR="00F72598" w:rsidRPr="009C75FF" w:rsidRDefault="00F72598" w:rsidP="009C75FF">
            <w:pPr>
              <w:rPr>
                <w:rFonts w:ascii="Arial" w:hAnsi="Arial" w:cs="Arial"/>
                <w:sz w:val="18"/>
                <w:szCs w:val="18"/>
              </w:rPr>
            </w:pPr>
          </w:p>
        </w:tc>
      </w:tr>
      <w:tr w:rsidR="00F72598" w:rsidRPr="00380263" w14:paraId="12B087AA" w14:textId="77777777" w:rsidTr="2C286965">
        <w:trPr>
          <w:trHeight w:val="864"/>
        </w:trPr>
        <w:tc>
          <w:tcPr>
            <w:tcW w:w="2129" w:type="dxa"/>
            <w:shd w:val="clear" w:color="auto" w:fill="auto"/>
          </w:tcPr>
          <w:p w14:paraId="6B863D0F" w14:textId="77777777" w:rsidR="00AD500F" w:rsidRDefault="00AD500F" w:rsidP="009C75FF">
            <w:pPr>
              <w:rPr>
                <w:rFonts w:ascii="Arial" w:hAnsi="Arial" w:cs="Arial"/>
                <w:b/>
                <w:bCs/>
                <w:sz w:val="18"/>
                <w:szCs w:val="18"/>
              </w:rPr>
            </w:pPr>
          </w:p>
          <w:p w14:paraId="40869850" w14:textId="08DEEF12" w:rsidR="00F72598" w:rsidRPr="009C75FF" w:rsidRDefault="00F72598" w:rsidP="009C75FF">
            <w:pPr>
              <w:rPr>
                <w:rFonts w:ascii="Arial" w:hAnsi="Arial" w:cs="Arial"/>
                <w:b/>
                <w:bCs/>
                <w:sz w:val="18"/>
                <w:szCs w:val="18"/>
              </w:rPr>
            </w:pPr>
            <w:r w:rsidRPr="009C75FF">
              <w:rPr>
                <w:rFonts w:ascii="Arial" w:hAnsi="Arial" w:cs="Arial"/>
                <w:b/>
                <w:bCs/>
                <w:sz w:val="18"/>
                <w:szCs w:val="18"/>
              </w:rPr>
              <w:t>Purpose</w:t>
            </w:r>
          </w:p>
        </w:tc>
        <w:tc>
          <w:tcPr>
            <w:tcW w:w="8371" w:type="dxa"/>
            <w:shd w:val="clear" w:color="auto" w:fill="auto"/>
          </w:tcPr>
          <w:p w14:paraId="18C5AD70" w14:textId="77777777" w:rsidR="00B1681A" w:rsidRPr="00B1681A" w:rsidRDefault="00B1681A" w:rsidP="00B1681A">
            <w:pPr>
              <w:rPr>
                <w:rFonts w:ascii="Arial" w:hAnsi="Arial" w:cs="Arial"/>
                <w:sz w:val="18"/>
                <w:szCs w:val="18"/>
              </w:rPr>
            </w:pPr>
            <w:r w:rsidRPr="00B1681A">
              <w:rPr>
                <w:rFonts w:ascii="Arial" w:hAnsi="Arial" w:cs="Arial"/>
                <w:sz w:val="18"/>
                <w:szCs w:val="18"/>
              </w:rPr>
              <w:t>The Early Childhood Behaviour Coach will provide specialist support for teachers and educators in positive behaviour guidance for children experiencing challenges within the early childhood setting. The role involves the implementation of positive behaviour strategies aligned with C&amp;K policies and procedures, the Early Years Learning Framework (EYLF) and the National Quality Standards (NQS), promoting social-emotional development, and ensuring that interventions are inclusive and developmentally appropriate. This position will also include direct engagement with children who need additional behaviour support and coaching staff in best practice behaviour guidance approaches.</w:t>
            </w:r>
          </w:p>
          <w:p w14:paraId="068E0DB5" w14:textId="47FF932F" w:rsidR="00600C2A" w:rsidRPr="00B1681A" w:rsidRDefault="00600C2A" w:rsidP="004B2AF4">
            <w:pPr>
              <w:pStyle w:val="TableParagraph"/>
              <w:spacing w:line="276" w:lineRule="auto"/>
              <w:ind w:right="773"/>
              <w:rPr>
                <w:rFonts w:ascii="Arial" w:eastAsia="Arial" w:hAnsi="Arial" w:cs="Arial"/>
                <w:spacing w:val="1"/>
                <w:sz w:val="18"/>
                <w:szCs w:val="18"/>
              </w:rPr>
            </w:pPr>
          </w:p>
        </w:tc>
      </w:tr>
      <w:tr w:rsidR="00563C2C" w:rsidRPr="006213F0" w14:paraId="309FF463" w14:textId="77777777" w:rsidTr="2C286965">
        <w:trPr>
          <w:trHeight w:val="900"/>
        </w:trPr>
        <w:tc>
          <w:tcPr>
            <w:tcW w:w="2129" w:type="dxa"/>
            <w:tcBorders>
              <w:bottom w:val="single" w:sz="4" w:space="0" w:color="7F7F7F" w:themeColor="text1" w:themeTint="80"/>
            </w:tcBorders>
            <w:shd w:val="clear" w:color="auto" w:fill="auto"/>
          </w:tcPr>
          <w:p w14:paraId="3B7E1523" w14:textId="77777777" w:rsidR="00563C2C" w:rsidRDefault="00563C2C" w:rsidP="00563C2C">
            <w:pPr>
              <w:rPr>
                <w:rFonts w:ascii="Arial" w:hAnsi="Arial" w:cs="Arial"/>
                <w:b/>
                <w:bCs/>
                <w:sz w:val="18"/>
                <w:szCs w:val="18"/>
              </w:rPr>
            </w:pPr>
            <w:r w:rsidRPr="009C75FF">
              <w:rPr>
                <w:rFonts w:ascii="Arial" w:hAnsi="Arial" w:cs="Arial"/>
                <w:b/>
                <w:bCs/>
                <w:sz w:val="18"/>
                <w:szCs w:val="18"/>
              </w:rPr>
              <w:t xml:space="preserve">Key accountabilities </w:t>
            </w:r>
          </w:p>
          <w:p w14:paraId="15DE589B" w14:textId="77777777" w:rsidR="008967B6" w:rsidRDefault="008967B6" w:rsidP="00563C2C">
            <w:pPr>
              <w:rPr>
                <w:rFonts w:ascii="Arial" w:hAnsi="Arial" w:cs="Arial"/>
                <w:b/>
                <w:bCs/>
                <w:sz w:val="18"/>
                <w:szCs w:val="18"/>
              </w:rPr>
            </w:pPr>
          </w:p>
          <w:p w14:paraId="58955E5C" w14:textId="77777777" w:rsidR="00B1681A" w:rsidRPr="00B1681A" w:rsidRDefault="00B1681A" w:rsidP="00B1681A">
            <w:pPr>
              <w:spacing w:after="160" w:line="259" w:lineRule="auto"/>
              <w:rPr>
                <w:rFonts w:ascii="Arial" w:hAnsi="Arial" w:cs="Arial"/>
                <w:sz w:val="18"/>
                <w:szCs w:val="18"/>
              </w:rPr>
            </w:pPr>
            <w:r w:rsidRPr="00B1681A">
              <w:rPr>
                <w:rFonts w:ascii="Arial" w:hAnsi="Arial" w:cs="Arial"/>
                <w:b/>
                <w:bCs/>
                <w:sz w:val="18"/>
                <w:szCs w:val="18"/>
              </w:rPr>
              <w:t>Behavioural Support and Guidance</w:t>
            </w:r>
          </w:p>
          <w:p w14:paraId="0DE35B4E" w14:textId="77777777" w:rsidR="00355FDD" w:rsidRDefault="00355FDD" w:rsidP="00563C2C">
            <w:pPr>
              <w:rPr>
                <w:rFonts w:ascii="Arial" w:hAnsi="Arial" w:cs="Arial"/>
                <w:b/>
                <w:bCs/>
                <w:sz w:val="18"/>
                <w:szCs w:val="18"/>
              </w:rPr>
            </w:pPr>
          </w:p>
          <w:p w14:paraId="38826633" w14:textId="77777777" w:rsidR="00355FDD" w:rsidRDefault="00355FDD" w:rsidP="00563C2C">
            <w:pPr>
              <w:rPr>
                <w:rFonts w:ascii="Arial" w:hAnsi="Arial" w:cs="Arial"/>
                <w:b/>
                <w:bCs/>
                <w:sz w:val="18"/>
                <w:szCs w:val="18"/>
              </w:rPr>
            </w:pPr>
          </w:p>
          <w:p w14:paraId="3AAE7B49" w14:textId="77777777" w:rsidR="00355FDD" w:rsidRDefault="00355FDD" w:rsidP="00563C2C">
            <w:pPr>
              <w:rPr>
                <w:rFonts w:ascii="Arial" w:hAnsi="Arial" w:cs="Arial"/>
                <w:b/>
                <w:bCs/>
                <w:sz w:val="18"/>
                <w:szCs w:val="18"/>
              </w:rPr>
            </w:pPr>
          </w:p>
          <w:p w14:paraId="15E350A9" w14:textId="77777777" w:rsidR="00B1681A" w:rsidRPr="003000D6" w:rsidRDefault="00B1681A" w:rsidP="00B1681A">
            <w:pPr>
              <w:spacing w:after="160" w:line="259" w:lineRule="auto"/>
              <w:rPr>
                <w:rFonts w:ascii="Arial" w:hAnsi="Arial" w:cs="Arial"/>
                <w:sz w:val="18"/>
                <w:szCs w:val="18"/>
              </w:rPr>
            </w:pPr>
            <w:r w:rsidRPr="003000D6">
              <w:rPr>
                <w:rFonts w:ascii="Arial" w:hAnsi="Arial" w:cs="Arial"/>
                <w:b/>
                <w:bCs/>
                <w:sz w:val="18"/>
                <w:szCs w:val="18"/>
              </w:rPr>
              <w:t>Professional Development and Staff Training</w:t>
            </w:r>
          </w:p>
          <w:p w14:paraId="22F316D2" w14:textId="77777777" w:rsidR="00355FDD" w:rsidRDefault="00355FDD" w:rsidP="00563C2C">
            <w:pPr>
              <w:rPr>
                <w:rFonts w:ascii="Arial" w:hAnsi="Arial" w:cs="Arial"/>
                <w:b/>
                <w:bCs/>
                <w:sz w:val="18"/>
                <w:szCs w:val="18"/>
              </w:rPr>
            </w:pPr>
          </w:p>
          <w:p w14:paraId="5DFF2FDA" w14:textId="77777777" w:rsidR="00355FDD" w:rsidRDefault="00355FDD" w:rsidP="00563C2C">
            <w:pPr>
              <w:rPr>
                <w:rFonts w:ascii="Arial" w:hAnsi="Arial" w:cs="Arial"/>
                <w:b/>
                <w:bCs/>
                <w:sz w:val="18"/>
                <w:szCs w:val="18"/>
              </w:rPr>
            </w:pPr>
          </w:p>
          <w:p w14:paraId="02BA480C" w14:textId="77777777" w:rsidR="00355FDD" w:rsidRDefault="00355FDD" w:rsidP="00563C2C">
            <w:pPr>
              <w:rPr>
                <w:rFonts w:ascii="Arial" w:hAnsi="Arial" w:cs="Arial"/>
                <w:b/>
                <w:bCs/>
                <w:sz w:val="18"/>
                <w:szCs w:val="18"/>
              </w:rPr>
            </w:pPr>
          </w:p>
          <w:p w14:paraId="77AA65F3" w14:textId="77777777" w:rsidR="00355FDD" w:rsidRDefault="00355FDD" w:rsidP="00563C2C">
            <w:pPr>
              <w:rPr>
                <w:rFonts w:ascii="Arial" w:hAnsi="Arial" w:cs="Arial"/>
                <w:b/>
                <w:bCs/>
                <w:sz w:val="18"/>
                <w:szCs w:val="18"/>
              </w:rPr>
            </w:pPr>
          </w:p>
          <w:p w14:paraId="37F05650" w14:textId="77777777" w:rsidR="000B553A" w:rsidRDefault="000B553A" w:rsidP="00563C2C">
            <w:pPr>
              <w:rPr>
                <w:rFonts w:ascii="Arial" w:hAnsi="Arial" w:cs="Arial"/>
                <w:b/>
                <w:bCs/>
                <w:sz w:val="18"/>
                <w:szCs w:val="18"/>
              </w:rPr>
            </w:pPr>
          </w:p>
          <w:p w14:paraId="08658574" w14:textId="77777777" w:rsidR="00B1681A" w:rsidRPr="003000D6" w:rsidRDefault="00B1681A" w:rsidP="00B1681A">
            <w:pPr>
              <w:rPr>
                <w:rFonts w:ascii="Arial" w:hAnsi="Arial" w:cs="Arial"/>
                <w:sz w:val="18"/>
                <w:szCs w:val="18"/>
              </w:rPr>
            </w:pPr>
            <w:r w:rsidRPr="003000D6">
              <w:rPr>
                <w:rFonts w:ascii="Arial" w:hAnsi="Arial" w:cs="Arial"/>
                <w:b/>
                <w:bCs/>
                <w:sz w:val="18"/>
                <w:szCs w:val="18"/>
              </w:rPr>
              <w:t>Collaboration with Families</w:t>
            </w:r>
          </w:p>
          <w:p w14:paraId="497CA426" w14:textId="77777777" w:rsidR="000B553A" w:rsidRDefault="000B553A" w:rsidP="00563C2C">
            <w:pPr>
              <w:rPr>
                <w:rFonts w:ascii="Arial" w:hAnsi="Arial" w:cs="Arial"/>
                <w:b/>
                <w:bCs/>
                <w:sz w:val="18"/>
                <w:szCs w:val="18"/>
              </w:rPr>
            </w:pPr>
          </w:p>
          <w:p w14:paraId="4546D0AF" w14:textId="77777777" w:rsidR="000B553A" w:rsidRDefault="000B553A" w:rsidP="00563C2C">
            <w:pPr>
              <w:rPr>
                <w:rFonts w:ascii="Arial" w:hAnsi="Arial" w:cs="Arial"/>
                <w:b/>
                <w:bCs/>
                <w:sz w:val="18"/>
                <w:szCs w:val="18"/>
              </w:rPr>
            </w:pPr>
          </w:p>
          <w:p w14:paraId="1F9ABE95" w14:textId="77777777" w:rsidR="000B553A" w:rsidRDefault="000B553A" w:rsidP="00563C2C">
            <w:pPr>
              <w:rPr>
                <w:rFonts w:ascii="Arial" w:hAnsi="Arial" w:cs="Arial"/>
                <w:b/>
                <w:bCs/>
                <w:sz w:val="18"/>
                <w:szCs w:val="18"/>
              </w:rPr>
            </w:pPr>
          </w:p>
          <w:p w14:paraId="7B423E41" w14:textId="77777777" w:rsidR="000B553A" w:rsidRDefault="000B553A" w:rsidP="00563C2C">
            <w:pPr>
              <w:rPr>
                <w:rFonts w:ascii="Arial" w:hAnsi="Arial" w:cs="Arial"/>
                <w:b/>
                <w:bCs/>
                <w:sz w:val="18"/>
                <w:szCs w:val="18"/>
              </w:rPr>
            </w:pPr>
          </w:p>
          <w:p w14:paraId="3FD5E23F" w14:textId="77777777" w:rsidR="000B553A" w:rsidRDefault="000B553A" w:rsidP="00563C2C">
            <w:pPr>
              <w:rPr>
                <w:rFonts w:ascii="Arial" w:hAnsi="Arial" w:cs="Arial"/>
                <w:b/>
                <w:bCs/>
                <w:sz w:val="18"/>
                <w:szCs w:val="18"/>
              </w:rPr>
            </w:pPr>
          </w:p>
          <w:p w14:paraId="66426286" w14:textId="77777777" w:rsidR="000B553A" w:rsidRDefault="000B553A" w:rsidP="00563C2C">
            <w:pPr>
              <w:rPr>
                <w:rFonts w:ascii="Arial" w:hAnsi="Arial" w:cs="Arial"/>
                <w:b/>
                <w:bCs/>
                <w:sz w:val="18"/>
                <w:szCs w:val="18"/>
              </w:rPr>
            </w:pPr>
          </w:p>
          <w:p w14:paraId="7CF37B8C" w14:textId="77777777" w:rsidR="00B1681A" w:rsidRDefault="00B1681A" w:rsidP="00B1681A">
            <w:pPr>
              <w:rPr>
                <w:rFonts w:ascii="Arial" w:hAnsi="Arial" w:cs="Arial"/>
                <w:b/>
                <w:bCs/>
                <w:sz w:val="18"/>
                <w:szCs w:val="18"/>
              </w:rPr>
            </w:pPr>
          </w:p>
          <w:p w14:paraId="186116FB" w14:textId="77F4948A" w:rsidR="00B1681A" w:rsidRPr="003000D6" w:rsidRDefault="00B1681A" w:rsidP="00B1681A">
            <w:pPr>
              <w:rPr>
                <w:rFonts w:ascii="Arial" w:hAnsi="Arial" w:cs="Arial"/>
                <w:sz w:val="18"/>
                <w:szCs w:val="18"/>
              </w:rPr>
            </w:pPr>
            <w:r w:rsidRPr="003000D6">
              <w:rPr>
                <w:rFonts w:ascii="Arial" w:hAnsi="Arial" w:cs="Arial"/>
                <w:b/>
                <w:bCs/>
                <w:sz w:val="18"/>
                <w:szCs w:val="18"/>
              </w:rPr>
              <w:t>Social-Emotional Development</w:t>
            </w:r>
          </w:p>
          <w:p w14:paraId="246770C4" w14:textId="77777777" w:rsidR="008967B6" w:rsidRDefault="008967B6" w:rsidP="00563C2C">
            <w:pPr>
              <w:rPr>
                <w:rFonts w:ascii="Arial" w:hAnsi="Arial" w:cs="Arial"/>
                <w:b/>
                <w:bCs/>
                <w:sz w:val="18"/>
                <w:szCs w:val="18"/>
              </w:rPr>
            </w:pPr>
          </w:p>
          <w:p w14:paraId="3FFBC597" w14:textId="77777777" w:rsidR="00B1681A" w:rsidRDefault="00B1681A" w:rsidP="00563C2C">
            <w:pPr>
              <w:rPr>
                <w:rFonts w:ascii="Arial" w:hAnsi="Arial" w:cs="Arial"/>
                <w:b/>
                <w:bCs/>
                <w:sz w:val="18"/>
                <w:szCs w:val="18"/>
              </w:rPr>
            </w:pPr>
          </w:p>
          <w:p w14:paraId="5592C2D3" w14:textId="77777777" w:rsidR="00B1681A" w:rsidRDefault="00B1681A" w:rsidP="00563C2C">
            <w:pPr>
              <w:rPr>
                <w:rFonts w:ascii="Arial" w:hAnsi="Arial" w:cs="Arial"/>
                <w:b/>
                <w:bCs/>
                <w:sz w:val="18"/>
                <w:szCs w:val="18"/>
              </w:rPr>
            </w:pPr>
          </w:p>
          <w:p w14:paraId="5B5ABFA4" w14:textId="77777777" w:rsidR="00B1681A" w:rsidRPr="003000D6" w:rsidRDefault="00B1681A" w:rsidP="00B1681A">
            <w:pPr>
              <w:rPr>
                <w:rFonts w:ascii="Arial" w:hAnsi="Arial" w:cs="Arial"/>
                <w:sz w:val="18"/>
                <w:szCs w:val="18"/>
              </w:rPr>
            </w:pPr>
            <w:r w:rsidRPr="003000D6">
              <w:rPr>
                <w:rFonts w:ascii="Arial" w:hAnsi="Arial" w:cs="Arial"/>
                <w:b/>
                <w:bCs/>
                <w:sz w:val="18"/>
                <w:szCs w:val="18"/>
              </w:rPr>
              <w:t>Compliance with Regulations and Frameworks</w:t>
            </w:r>
          </w:p>
          <w:p w14:paraId="4D4369B4" w14:textId="77777777" w:rsidR="00B1681A" w:rsidRDefault="00B1681A" w:rsidP="00563C2C">
            <w:pPr>
              <w:rPr>
                <w:rFonts w:ascii="Arial" w:hAnsi="Arial" w:cs="Arial"/>
                <w:b/>
                <w:bCs/>
                <w:sz w:val="18"/>
                <w:szCs w:val="18"/>
              </w:rPr>
            </w:pPr>
          </w:p>
          <w:p w14:paraId="2837B6C3" w14:textId="77777777" w:rsidR="00B1681A" w:rsidRDefault="00B1681A" w:rsidP="00563C2C">
            <w:pPr>
              <w:rPr>
                <w:rFonts w:ascii="Arial" w:hAnsi="Arial" w:cs="Arial"/>
                <w:b/>
                <w:bCs/>
                <w:sz w:val="18"/>
                <w:szCs w:val="18"/>
              </w:rPr>
            </w:pPr>
          </w:p>
          <w:p w14:paraId="33BC3CFA" w14:textId="77777777" w:rsidR="00B1681A" w:rsidRDefault="00B1681A" w:rsidP="00563C2C">
            <w:pPr>
              <w:rPr>
                <w:rFonts w:ascii="Arial" w:hAnsi="Arial" w:cs="Arial"/>
                <w:b/>
                <w:bCs/>
                <w:sz w:val="18"/>
                <w:szCs w:val="18"/>
              </w:rPr>
            </w:pPr>
          </w:p>
          <w:p w14:paraId="4B4E0024" w14:textId="77777777" w:rsidR="00B1681A" w:rsidRDefault="00B1681A" w:rsidP="00563C2C">
            <w:pPr>
              <w:rPr>
                <w:rFonts w:ascii="Arial" w:hAnsi="Arial" w:cs="Arial"/>
                <w:b/>
                <w:bCs/>
                <w:sz w:val="18"/>
                <w:szCs w:val="18"/>
              </w:rPr>
            </w:pPr>
          </w:p>
          <w:p w14:paraId="5CC6C918" w14:textId="77777777" w:rsidR="00B1681A" w:rsidRDefault="00B1681A" w:rsidP="00563C2C">
            <w:pPr>
              <w:rPr>
                <w:rFonts w:ascii="Arial" w:hAnsi="Arial" w:cs="Arial"/>
                <w:b/>
                <w:bCs/>
                <w:sz w:val="18"/>
                <w:szCs w:val="18"/>
              </w:rPr>
            </w:pPr>
          </w:p>
          <w:p w14:paraId="72C57784" w14:textId="77777777" w:rsidR="00B1681A" w:rsidRDefault="00B1681A" w:rsidP="00563C2C">
            <w:pPr>
              <w:rPr>
                <w:rFonts w:ascii="Arial" w:hAnsi="Arial" w:cs="Arial"/>
                <w:b/>
                <w:bCs/>
                <w:sz w:val="18"/>
                <w:szCs w:val="18"/>
              </w:rPr>
            </w:pPr>
          </w:p>
          <w:p w14:paraId="7F2CCE55" w14:textId="77777777" w:rsidR="00B1681A" w:rsidRDefault="00B1681A" w:rsidP="00563C2C">
            <w:pPr>
              <w:rPr>
                <w:rFonts w:ascii="Arial" w:hAnsi="Arial" w:cs="Arial"/>
                <w:b/>
                <w:bCs/>
                <w:sz w:val="18"/>
                <w:szCs w:val="18"/>
              </w:rPr>
            </w:pPr>
          </w:p>
          <w:p w14:paraId="637F5809" w14:textId="77777777" w:rsidR="00B1681A" w:rsidRDefault="00B1681A" w:rsidP="00563C2C">
            <w:pPr>
              <w:rPr>
                <w:rFonts w:ascii="Arial" w:hAnsi="Arial" w:cs="Arial"/>
                <w:b/>
                <w:bCs/>
                <w:sz w:val="18"/>
                <w:szCs w:val="18"/>
              </w:rPr>
            </w:pPr>
          </w:p>
          <w:p w14:paraId="27613932" w14:textId="77777777" w:rsidR="00B1681A" w:rsidRPr="003000D6" w:rsidRDefault="00B1681A" w:rsidP="00B1681A">
            <w:pPr>
              <w:rPr>
                <w:rFonts w:ascii="Arial" w:hAnsi="Arial" w:cs="Arial"/>
                <w:sz w:val="18"/>
                <w:szCs w:val="18"/>
              </w:rPr>
            </w:pPr>
            <w:r w:rsidRPr="003000D6">
              <w:rPr>
                <w:rFonts w:ascii="Arial" w:hAnsi="Arial" w:cs="Arial"/>
                <w:b/>
                <w:bCs/>
                <w:sz w:val="18"/>
                <w:szCs w:val="18"/>
              </w:rPr>
              <w:t>Promote a Positive and Inclusive Environment</w:t>
            </w:r>
          </w:p>
          <w:p w14:paraId="19512CFF" w14:textId="3B537FE8" w:rsidR="00B1681A" w:rsidRPr="009C75FF" w:rsidRDefault="00B1681A" w:rsidP="00563C2C">
            <w:pPr>
              <w:rPr>
                <w:rFonts w:ascii="Arial" w:hAnsi="Arial" w:cs="Arial"/>
                <w:b/>
                <w:bCs/>
                <w:sz w:val="18"/>
                <w:szCs w:val="18"/>
              </w:rPr>
            </w:pPr>
          </w:p>
        </w:tc>
        <w:tc>
          <w:tcPr>
            <w:tcW w:w="8371" w:type="dxa"/>
            <w:tcBorders>
              <w:bottom w:val="single" w:sz="4" w:space="0" w:color="7F7F7F" w:themeColor="text1" w:themeTint="80"/>
            </w:tcBorders>
            <w:shd w:val="clear" w:color="auto" w:fill="auto"/>
          </w:tcPr>
          <w:p w14:paraId="704A85BF" w14:textId="77777777" w:rsidR="00B1681A" w:rsidRPr="00B1681A" w:rsidRDefault="00B1681A" w:rsidP="00B1681A">
            <w:pPr>
              <w:pStyle w:val="ListParagraph"/>
              <w:numPr>
                <w:ilvl w:val="0"/>
                <w:numId w:val="28"/>
              </w:numPr>
              <w:spacing w:after="160" w:line="259" w:lineRule="auto"/>
              <w:rPr>
                <w:rFonts w:ascii="Arial" w:hAnsi="Arial" w:cs="Arial"/>
                <w:sz w:val="18"/>
                <w:szCs w:val="18"/>
              </w:rPr>
            </w:pPr>
            <w:r w:rsidRPr="00B1681A">
              <w:rPr>
                <w:rFonts w:ascii="Arial" w:hAnsi="Arial" w:cs="Arial"/>
                <w:sz w:val="18"/>
                <w:szCs w:val="18"/>
              </w:rPr>
              <w:t>Work alongside educators to observe and assess children's behaviour, identifying patterns and areas needing support.</w:t>
            </w:r>
          </w:p>
          <w:p w14:paraId="75F9D6BC" w14:textId="77777777" w:rsidR="00B1681A" w:rsidRPr="00B1681A" w:rsidRDefault="00B1681A" w:rsidP="00B1681A">
            <w:pPr>
              <w:pStyle w:val="ListParagraph"/>
              <w:numPr>
                <w:ilvl w:val="0"/>
                <w:numId w:val="28"/>
              </w:numPr>
              <w:spacing w:after="160" w:line="259" w:lineRule="auto"/>
              <w:rPr>
                <w:rFonts w:ascii="Arial" w:hAnsi="Arial" w:cs="Arial"/>
                <w:sz w:val="18"/>
                <w:szCs w:val="18"/>
              </w:rPr>
            </w:pPr>
            <w:r w:rsidRPr="00B1681A">
              <w:rPr>
                <w:rFonts w:ascii="Arial" w:hAnsi="Arial" w:cs="Arial"/>
                <w:sz w:val="18"/>
                <w:szCs w:val="18"/>
              </w:rPr>
              <w:t>Develop and implement proactive, child-centred behaviour guidance strategies tailored to individual children’s needs.</w:t>
            </w:r>
          </w:p>
          <w:p w14:paraId="0CAFEF4C" w14:textId="77777777" w:rsidR="00B1681A" w:rsidRDefault="00B1681A" w:rsidP="00B1681A">
            <w:pPr>
              <w:pStyle w:val="ListParagraph"/>
              <w:numPr>
                <w:ilvl w:val="0"/>
                <w:numId w:val="28"/>
              </w:numPr>
              <w:spacing w:after="160" w:line="259" w:lineRule="auto"/>
              <w:rPr>
                <w:rFonts w:ascii="Arial" w:hAnsi="Arial" w:cs="Arial"/>
                <w:sz w:val="18"/>
                <w:szCs w:val="18"/>
              </w:rPr>
            </w:pPr>
            <w:r w:rsidRPr="00B1681A">
              <w:rPr>
                <w:rFonts w:ascii="Arial" w:hAnsi="Arial" w:cs="Arial"/>
                <w:sz w:val="18"/>
                <w:szCs w:val="18"/>
              </w:rPr>
              <w:t>Collaborate with educators to create and review individual Behaviour Support Plans, ensuring strategies are consistently applied, evaluated and adapted as necessary.</w:t>
            </w:r>
          </w:p>
          <w:p w14:paraId="6DCBB7B5" w14:textId="77777777" w:rsidR="00B1681A" w:rsidRPr="00B1681A" w:rsidRDefault="00B1681A" w:rsidP="00B1681A">
            <w:pPr>
              <w:pStyle w:val="ListParagraph"/>
              <w:spacing w:after="160" w:line="259" w:lineRule="auto"/>
              <w:rPr>
                <w:rFonts w:ascii="Arial" w:hAnsi="Arial" w:cs="Arial"/>
                <w:sz w:val="18"/>
                <w:szCs w:val="18"/>
              </w:rPr>
            </w:pPr>
          </w:p>
          <w:p w14:paraId="39A08953" w14:textId="77777777" w:rsidR="00B1681A" w:rsidRPr="00B1681A" w:rsidRDefault="00B1681A" w:rsidP="00B1681A">
            <w:pPr>
              <w:pStyle w:val="ListParagraph"/>
              <w:numPr>
                <w:ilvl w:val="0"/>
                <w:numId w:val="28"/>
              </w:numPr>
              <w:rPr>
                <w:rFonts w:ascii="Arial" w:hAnsi="Arial" w:cs="Arial"/>
                <w:sz w:val="18"/>
                <w:szCs w:val="18"/>
              </w:rPr>
            </w:pPr>
            <w:r w:rsidRPr="00B1681A">
              <w:rPr>
                <w:rFonts w:ascii="Arial" w:hAnsi="Arial" w:cs="Arial"/>
                <w:sz w:val="18"/>
                <w:szCs w:val="18"/>
              </w:rPr>
              <w:t>Provide one-on-one coaching and shoulder to shoulder modelling of positive guidance approaches.</w:t>
            </w:r>
          </w:p>
          <w:p w14:paraId="5EC10087" w14:textId="77777777" w:rsidR="00B1681A" w:rsidRPr="00B1681A" w:rsidRDefault="00B1681A" w:rsidP="00B1681A">
            <w:pPr>
              <w:pStyle w:val="ListParagraph"/>
              <w:numPr>
                <w:ilvl w:val="0"/>
                <w:numId w:val="28"/>
              </w:numPr>
              <w:rPr>
                <w:rFonts w:ascii="Arial" w:hAnsi="Arial" w:cs="Arial"/>
                <w:sz w:val="18"/>
                <w:szCs w:val="18"/>
              </w:rPr>
            </w:pPr>
            <w:r w:rsidRPr="00B1681A">
              <w:rPr>
                <w:rFonts w:ascii="Arial" w:hAnsi="Arial" w:cs="Arial"/>
                <w:sz w:val="18"/>
                <w:szCs w:val="18"/>
              </w:rPr>
              <w:t>Facilitate professional learning conversations supporting positive behaviour guidance, child development, and inclusion in line with C&amp;K policies and procedures, EYLF and NQS.</w:t>
            </w:r>
          </w:p>
          <w:p w14:paraId="2D3E30E8" w14:textId="77777777" w:rsidR="00B1681A" w:rsidRPr="00B1681A" w:rsidRDefault="00B1681A" w:rsidP="00B1681A">
            <w:pPr>
              <w:pStyle w:val="ListParagraph"/>
              <w:numPr>
                <w:ilvl w:val="0"/>
                <w:numId w:val="28"/>
              </w:numPr>
              <w:rPr>
                <w:rFonts w:ascii="Arial" w:hAnsi="Arial" w:cs="Arial"/>
                <w:sz w:val="18"/>
                <w:szCs w:val="18"/>
              </w:rPr>
            </w:pPr>
            <w:r w:rsidRPr="00B1681A">
              <w:rPr>
                <w:rFonts w:ascii="Arial" w:hAnsi="Arial" w:cs="Arial"/>
                <w:sz w:val="18"/>
                <w:szCs w:val="18"/>
              </w:rPr>
              <w:t>Provide ongoing support to teachers and educators, offering feedback and advice to ensure effective implementation of behaviour support plans.</w:t>
            </w:r>
          </w:p>
          <w:p w14:paraId="2C42C2EF" w14:textId="77777777" w:rsidR="00563C2C" w:rsidRDefault="00563C2C" w:rsidP="00B1681A">
            <w:pPr>
              <w:spacing w:after="160" w:line="259" w:lineRule="auto"/>
              <w:rPr>
                <w:rFonts w:ascii="Arial" w:hAnsi="Arial" w:cs="Arial"/>
                <w:sz w:val="18"/>
                <w:szCs w:val="18"/>
              </w:rPr>
            </w:pPr>
          </w:p>
          <w:p w14:paraId="4ABA6367" w14:textId="77777777" w:rsidR="00B1681A" w:rsidRPr="00B1681A" w:rsidRDefault="00B1681A" w:rsidP="00B1681A">
            <w:pPr>
              <w:pStyle w:val="ListParagraph"/>
              <w:numPr>
                <w:ilvl w:val="0"/>
                <w:numId w:val="28"/>
              </w:numPr>
              <w:rPr>
                <w:rFonts w:ascii="Arial" w:hAnsi="Arial" w:cs="Arial"/>
                <w:sz w:val="18"/>
                <w:szCs w:val="18"/>
              </w:rPr>
            </w:pPr>
            <w:r w:rsidRPr="00B1681A">
              <w:rPr>
                <w:rFonts w:ascii="Arial" w:hAnsi="Arial" w:cs="Arial"/>
                <w:sz w:val="18"/>
                <w:szCs w:val="18"/>
              </w:rPr>
              <w:t>Support Directors/Educators to effectively engage with families to discuss their child's learning and behaviour, providing practical advice and strategies that can be reinforced at home.</w:t>
            </w:r>
          </w:p>
          <w:p w14:paraId="6B843218" w14:textId="77777777" w:rsidR="00B1681A" w:rsidRPr="00B1681A" w:rsidRDefault="00B1681A" w:rsidP="00B1681A">
            <w:pPr>
              <w:pStyle w:val="ListParagraph"/>
              <w:numPr>
                <w:ilvl w:val="0"/>
                <w:numId w:val="28"/>
              </w:numPr>
              <w:rPr>
                <w:rFonts w:ascii="Arial" w:hAnsi="Arial" w:cs="Arial"/>
                <w:sz w:val="18"/>
                <w:szCs w:val="18"/>
              </w:rPr>
            </w:pPr>
            <w:r w:rsidRPr="00B1681A">
              <w:rPr>
                <w:rFonts w:ascii="Arial" w:hAnsi="Arial" w:cs="Arial"/>
                <w:sz w:val="18"/>
                <w:szCs w:val="18"/>
              </w:rPr>
              <w:t>Guide Directors/Teachers to work in partnership with parents to promote consistency between the home and early learning environments, promoting positive behaviour.</w:t>
            </w:r>
          </w:p>
          <w:p w14:paraId="20E9771D" w14:textId="77777777" w:rsidR="00B1681A" w:rsidRDefault="00B1681A" w:rsidP="00B1681A">
            <w:pPr>
              <w:pStyle w:val="ListParagraph"/>
              <w:numPr>
                <w:ilvl w:val="0"/>
                <w:numId w:val="28"/>
              </w:numPr>
              <w:spacing w:after="160" w:line="259" w:lineRule="auto"/>
              <w:rPr>
                <w:rFonts w:ascii="Arial" w:hAnsi="Arial" w:cs="Arial"/>
                <w:sz w:val="18"/>
                <w:szCs w:val="18"/>
              </w:rPr>
            </w:pPr>
            <w:r w:rsidRPr="00B1681A">
              <w:rPr>
                <w:rFonts w:ascii="Arial" w:hAnsi="Arial" w:cs="Arial"/>
                <w:sz w:val="18"/>
                <w:szCs w:val="18"/>
              </w:rPr>
              <w:t>Work alongside Directors/Teachers to organise family workshops or meetings to support understanding of behaviour support techniques and children’s social-emotional development</w:t>
            </w:r>
          </w:p>
          <w:p w14:paraId="48296AD7" w14:textId="77777777" w:rsidR="00B1681A" w:rsidRDefault="00B1681A" w:rsidP="00B1681A">
            <w:pPr>
              <w:pStyle w:val="ListParagraph"/>
              <w:spacing w:after="160" w:line="259" w:lineRule="auto"/>
              <w:rPr>
                <w:rFonts w:ascii="Arial" w:hAnsi="Arial" w:cs="Arial"/>
                <w:sz w:val="18"/>
                <w:szCs w:val="18"/>
              </w:rPr>
            </w:pPr>
          </w:p>
          <w:p w14:paraId="60FAAFDF" w14:textId="77777777" w:rsidR="00B1681A" w:rsidRPr="00B1681A" w:rsidRDefault="00B1681A" w:rsidP="00B1681A">
            <w:pPr>
              <w:pStyle w:val="ListParagraph"/>
              <w:numPr>
                <w:ilvl w:val="0"/>
                <w:numId w:val="28"/>
              </w:numPr>
              <w:rPr>
                <w:rFonts w:ascii="Arial" w:hAnsi="Arial" w:cs="Arial"/>
                <w:sz w:val="18"/>
                <w:szCs w:val="18"/>
              </w:rPr>
            </w:pPr>
            <w:r w:rsidRPr="00B1681A">
              <w:rPr>
                <w:rFonts w:ascii="Arial" w:hAnsi="Arial" w:cs="Arial"/>
                <w:sz w:val="18"/>
                <w:szCs w:val="18"/>
              </w:rPr>
              <w:t>Support the implementation of programs that enhance children’s social-emotional skills, such as self-regulation, empathy, resilience, and problem-solving.</w:t>
            </w:r>
          </w:p>
          <w:p w14:paraId="0C39DC20" w14:textId="77777777" w:rsidR="00B1681A" w:rsidRPr="00B1681A" w:rsidRDefault="00B1681A" w:rsidP="00B1681A">
            <w:pPr>
              <w:pStyle w:val="ListParagraph"/>
              <w:numPr>
                <w:ilvl w:val="0"/>
                <w:numId w:val="28"/>
              </w:numPr>
              <w:rPr>
                <w:rFonts w:ascii="Arial" w:hAnsi="Arial" w:cs="Arial"/>
                <w:sz w:val="18"/>
                <w:szCs w:val="18"/>
              </w:rPr>
            </w:pPr>
            <w:r w:rsidRPr="00B1681A">
              <w:rPr>
                <w:rFonts w:ascii="Arial" w:hAnsi="Arial" w:cs="Arial"/>
                <w:sz w:val="18"/>
                <w:szCs w:val="18"/>
              </w:rPr>
              <w:t>Guide educators in fostering a learning environment that promotes emotional wellbeing and positive peer interactions.</w:t>
            </w:r>
          </w:p>
          <w:p w14:paraId="3C0D529D" w14:textId="77777777" w:rsidR="00B1681A" w:rsidRDefault="00B1681A" w:rsidP="00B1681A">
            <w:pPr>
              <w:spacing w:after="160" w:line="259" w:lineRule="auto"/>
              <w:rPr>
                <w:rFonts w:ascii="Arial" w:hAnsi="Arial" w:cs="Arial"/>
                <w:sz w:val="18"/>
                <w:szCs w:val="18"/>
              </w:rPr>
            </w:pPr>
          </w:p>
          <w:p w14:paraId="04C7A607" w14:textId="77777777" w:rsidR="00B1681A" w:rsidRDefault="00B1681A" w:rsidP="00B1681A">
            <w:pPr>
              <w:pStyle w:val="ListParagraph"/>
              <w:numPr>
                <w:ilvl w:val="0"/>
                <w:numId w:val="28"/>
              </w:numPr>
              <w:rPr>
                <w:rFonts w:ascii="Arial" w:hAnsi="Arial" w:cs="Arial"/>
                <w:sz w:val="18"/>
                <w:szCs w:val="18"/>
              </w:rPr>
            </w:pPr>
            <w:r w:rsidRPr="00B1681A">
              <w:rPr>
                <w:rFonts w:ascii="Arial" w:hAnsi="Arial" w:cs="Arial"/>
                <w:sz w:val="18"/>
                <w:szCs w:val="18"/>
              </w:rPr>
              <w:t>Ensure behaviour guidance practices and support provided to teachers/educators are in line with C&amp;K policies and procedures, Education and Care National Law and Regulations (National Law and Regulations), the EYLF and NQS.</w:t>
            </w:r>
          </w:p>
          <w:p w14:paraId="09972186" w14:textId="77777777" w:rsidR="00B1681A" w:rsidRPr="00B1681A" w:rsidRDefault="00B1681A" w:rsidP="00B1681A">
            <w:pPr>
              <w:pStyle w:val="ListParagraph"/>
              <w:rPr>
                <w:rFonts w:ascii="Arial" w:hAnsi="Arial" w:cs="Arial"/>
                <w:sz w:val="18"/>
                <w:szCs w:val="18"/>
              </w:rPr>
            </w:pPr>
          </w:p>
          <w:p w14:paraId="38FD055E" w14:textId="77777777" w:rsidR="00B1681A" w:rsidRPr="00B1681A" w:rsidRDefault="00B1681A" w:rsidP="00B1681A">
            <w:pPr>
              <w:pStyle w:val="ListParagraph"/>
              <w:numPr>
                <w:ilvl w:val="0"/>
                <w:numId w:val="28"/>
              </w:numPr>
              <w:rPr>
                <w:rFonts w:ascii="Arial" w:hAnsi="Arial" w:cs="Arial"/>
                <w:sz w:val="18"/>
                <w:szCs w:val="18"/>
              </w:rPr>
            </w:pPr>
            <w:r w:rsidRPr="00B1681A">
              <w:rPr>
                <w:rFonts w:ascii="Arial" w:hAnsi="Arial" w:cs="Arial"/>
                <w:sz w:val="18"/>
                <w:szCs w:val="18"/>
              </w:rPr>
              <w:t>Support Directors/Teachers to keep detailed records of behavioural observations, intervention strategies, and ongoing progress, complying with organisational and regulatory requirements.</w:t>
            </w:r>
          </w:p>
          <w:p w14:paraId="5DC3AE7B" w14:textId="77777777" w:rsidR="00B1681A" w:rsidRPr="00B1681A" w:rsidRDefault="00B1681A" w:rsidP="00B1681A">
            <w:pPr>
              <w:pStyle w:val="ListParagraph"/>
              <w:numPr>
                <w:ilvl w:val="0"/>
                <w:numId w:val="28"/>
              </w:numPr>
              <w:rPr>
                <w:rFonts w:ascii="Arial" w:hAnsi="Arial" w:cs="Arial"/>
                <w:sz w:val="18"/>
                <w:szCs w:val="18"/>
              </w:rPr>
            </w:pPr>
            <w:r w:rsidRPr="00B1681A">
              <w:rPr>
                <w:rFonts w:ascii="Arial" w:hAnsi="Arial" w:cs="Arial"/>
                <w:sz w:val="18"/>
                <w:szCs w:val="18"/>
              </w:rPr>
              <w:t xml:space="preserve">Act as a point of reference for ensuring that behaviour guidance strategies align with the organisation’s policies and the National Law and Regulations </w:t>
            </w:r>
          </w:p>
          <w:p w14:paraId="1DE8DDF1" w14:textId="77777777" w:rsidR="00B1681A" w:rsidRPr="00B1681A" w:rsidRDefault="00B1681A" w:rsidP="00B1681A">
            <w:pPr>
              <w:pStyle w:val="ListParagraph"/>
              <w:rPr>
                <w:rFonts w:ascii="Arial" w:hAnsi="Arial" w:cs="Arial"/>
                <w:sz w:val="18"/>
                <w:szCs w:val="18"/>
              </w:rPr>
            </w:pPr>
          </w:p>
          <w:p w14:paraId="14A23725" w14:textId="77777777" w:rsidR="00B1681A" w:rsidRPr="00B1681A" w:rsidRDefault="00B1681A" w:rsidP="00B1681A">
            <w:pPr>
              <w:pStyle w:val="ListParagraph"/>
              <w:numPr>
                <w:ilvl w:val="0"/>
                <w:numId w:val="28"/>
              </w:numPr>
              <w:rPr>
                <w:rFonts w:ascii="Arial" w:hAnsi="Arial" w:cs="Arial"/>
                <w:sz w:val="18"/>
                <w:szCs w:val="18"/>
              </w:rPr>
            </w:pPr>
            <w:r w:rsidRPr="00B1681A">
              <w:rPr>
                <w:rFonts w:ascii="Arial" w:hAnsi="Arial" w:cs="Arial"/>
                <w:sz w:val="18"/>
                <w:szCs w:val="18"/>
              </w:rPr>
              <w:t>Assess the environment (for example but not limited to physical, emotional, temporal) for risk factors that may negatively influence educator or child behaviour and/or contribute to child safety concerns and work with the Director and Regional Team to enhance the environment.</w:t>
            </w:r>
          </w:p>
          <w:p w14:paraId="2E2A36B2" w14:textId="77777777" w:rsidR="00B1681A" w:rsidRPr="00B1681A" w:rsidRDefault="00B1681A" w:rsidP="00B1681A">
            <w:pPr>
              <w:pStyle w:val="ListParagraph"/>
              <w:numPr>
                <w:ilvl w:val="0"/>
                <w:numId w:val="28"/>
              </w:numPr>
              <w:rPr>
                <w:rFonts w:ascii="Arial" w:hAnsi="Arial" w:cs="Arial"/>
                <w:sz w:val="18"/>
                <w:szCs w:val="18"/>
              </w:rPr>
            </w:pPr>
            <w:r w:rsidRPr="00B1681A">
              <w:rPr>
                <w:rFonts w:ascii="Arial" w:hAnsi="Arial" w:cs="Arial"/>
                <w:sz w:val="18"/>
                <w:szCs w:val="18"/>
              </w:rPr>
              <w:t>Work with educators to maintain a safe, inclusive, and supportive learning environment that encourages children’s independence, emotional regulation, and cooperative play.</w:t>
            </w:r>
          </w:p>
          <w:p w14:paraId="2481239B" w14:textId="77777777" w:rsidR="00B1681A" w:rsidRPr="00B1681A" w:rsidRDefault="00B1681A" w:rsidP="00B1681A">
            <w:pPr>
              <w:pStyle w:val="ListParagraph"/>
              <w:numPr>
                <w:ilvl w:val="0"/>
                <w:numId w:val="28"/>
              </w:numPr>
              <w:rPr>
                <w:rFonts w:ascii="Arial" w:hAnsi="Arial" w:cs="Arial"/>
                <w:sz w:val="18"/>
                <w:szCs w:val="18"/>
              </w:rPr>
            </w:pPr>
            <w:r w:rsidRPr="00B1681A">
              <w:rPr>
                <w:rFonts w:ascii="Arial" w:hAnsi="Arial" w:cs="Arial"/>
                <w:sz w:val="18"/>
                <w:szCs w:val="18"/>
              </w:rPr>
              <w:t>Foster a collaborative team environment where all educators feel supported in addressing behavioural challenges and promoting positive outcomes.</w:t>
            </w:r>
          </w:p>
          <w:p w14:paraId="5A37FADE" w14:textId="4982AE17" w:rsidR="00B1681A" w:rsidRPr="00B1681A" w:rsidRDefault="00B1681A" w:rsidP="00B1681A">
            <w:pPr>
              <w:spacing w:after="160" w:line="259" w:lineRule="auto"/>
              <w:rPr>
                <w:rFonts w:ascii="Arial" w:hAnsi="Arial" w:cs="Arial"/>
                <w:sz w:val="18"/>
                <w:szCs w:val="18"/>
              </w:rPr>
            </w:pPr>
          </w:p>
        </w:tc>
      </w:tr>
      <w:tr w:rsidR="00563C2C" w:rsidRPr="006213F0" w14:paraId="0B75AEF1" w14:textId="77777777" w:rsidTr="2C286965">
        <w:tc>
          <w:tcPr>
            <w:tcW w:w="2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FB661F9" w14:textId="77777777" w:rsidR="00563C2C" w:rsidRDefault="00563C2C" w:rsidP="00563C2C">
            <w:pPr>
              <w:rPr>
                <w:rFonts w:ascii="Arial" w:hAnsi="Arial" w:cs="Arial"/>
                <w:b/>
                <w:bCs/>
                <w:sz w:val="18"/>
                <w:szCs w:val="18"/>
              </w:rPr>
            </w:pPr>
            <w:r w:rsidRPr="009C75FF">
              <w:rPr>
                <w:rFonts w:ascii="Arial" w:hAnsi="Arial" w:cs="Arial"/>
                <w:b/>
                <w:bCs/>
                <w:sz w:val="18"/>
                <w:szCs w:val="18"/>
              </w:rPr>
              <w:t xml:space="preserve">Key </w:t>
            </w:r>
            <w:r>
              <w:rPr>
                <w:rFonts w:ascii="Arial" w:hAnsi="Arial" w:cs="Arial"/>
                <w:b/>
                <w:bCs/>
                <w:sz w:val="18"/>
                <w:szCs w:val="18"/>
              </w:rPr>
              <w:t>s</w:t>
            </w:r>
            <w:r w:rsidRPr="009C75FF">
              <w:rPr>
                <w:rFonts w:ascii="Arial" w:hAnsi="Arial" w:cs="Arial"/>
                <w:b/>
                <w:bCs/>
                <w:sz w:val="18"/>
                <w:szCs w:val="18"/>
              </w:rPr>
              <w:t xml:space="preserve">election </w:t>
            </w:r>
            <w:r>
              <w:rPr>
                <w:rFonts w:ascii="Arial" w:hAnsi="Arial" w:cs="Arial"/>
                <w:b/>
                <w:bCs/>
                <w:sz w:val="18"/>
                <w:szCs w:val="18"/>
              </w:rPr>
              <w:t>c</w:t>
            </w:r>
            <w:r w:rsidRPr="009C75FF">
              <w:rPr>
                <w:rFonts w:ascii="Arial" w:hAnsi="Arial" w:cs="Arial"/>
                <w:b/>
                <w:bCs/>
                <w:sz w:val="18"/>
                <w:szCs w:val="18"/>
              </w:rPr>
              <w:t>riteria</w:t>
            </w:r>
          </w:p>
          <w:p w14:paraId="3F8C792C" w14:textId="77777777" w:rsidR="00563C2C" w:rsidRDefault="00563C2C" w:rsidP="00563C2C">
            <w:pPr>
              <w:rPr>
                <w:rFonts w:ascii="Arial" w:hAnsi="Arial" w:cs="Arial"/>
                <w:b/>
                <w:bCs/>
                <w:sz w:val="18"/>
                <w:szCs w:val="18"/>
              </w:rPr>
            </w:pPr>
          </w:p>
          <w:p w14:paraId="42415825" w14:textId="158C1608" w:rsidR="005B2DA4" w:rsidRPr="000053B3" w:rsidRDefault="005B2DA4" w:rsidP="005B2DA4">
            <w:pPr>
              <w:spacing w:after="160" w:line="259" w:lineRule="auto"/>
              <w:rPr>
                <w:rFonts w:ascii="Arial" w:hAnsi="Arial" w:cs="Arial"/>
                <w:b/>
                <w:bCs/>
                <w:sz w:val="18"/>
                <w:szCs w:val="18"/>
              </w:rPr>
            </w:pPr>
            <w:r w:rsidRPr="000053B3">
              <w:rPr>
                <w:rFonts w:ascii="Arial" w:hAnsi="Arial" w:cs="Arial"/>
                <w:b/>
                <w:bCs/>
                <w:sz w:val="18"/>
                <w:szCs w:val="18"/>
              </w:rPr>
              <w:t>Mandatory</w:t>
            </w:r>
          </w:p>
          <w:p w14:paraId="3F898B86" w14:textId="77777777" w:rsidR="005B2DA4" w:rsidRDefault="005B2DA4" w:rsidP="005B2DA4">
            <w:pPr>
              <w:spacing w:after="160" w:line="259" w:lineRule="auto"/>
              <w:rPr>
                <w:rFonts w:ascii="Arial" w:hAnsi="Arial" w:cs="Arial"/>
                <w:b/>
                <w:bCs/>
                <w:sz w:val="18"/>
                <w:szCs w:val="18"/>
              </w:rPr>
            </w:pPr>
          </w:p>
          <w:p w14:paraId="7AB56AC2" w14:textId="77777777" w:rsidR="005B2DA4" w:rsidRDefault="005B2DA4" w:rsidP="005B2DA4">
            <w:pPr>
              <w:spacing w:after="160" w:line="259" w:lineRule="auto"/>
              <w:rPr>
                <w:rFonts w:ascii="Arial" w:hAnsi="Arial" w:cs="Arial"/>
                <w:b/>
                <w:bCs/>
                <w:sz w:val="18"/>
                <w:szCs w:val="18"/>
              </w:rPr>
            </w:pPr>
          </w:p>
          <w:p w14:paraId="103F9BAD" w14:textId="77777777" w:rsidR="005B2DA4" w:rsidRDefault="005B2DA4" w:rsidP="005B2DA4">
            <w:pPr>
              <w:spacing w:after="160" w:line="259" w:lineRule="auto"/>
              <w:rPr>
                <w:rFonts w:ascii="Arial" w:hAnsi="Arial" w:cs="Arial"/>
                <w:b/>
                <w:bCs/>
                <w:sz w:val="18"/>
                <w:szCs w:val="18"/>
              </w:rPr>
            </w:pPr>
          </w:p>
          <w:p w14:paraId="2EA6F286" w14:textId="77777777" w:rsidR="00BF7AB1" w:rsidRDefault="00BF7AB1" w:rsidP="005B2DA4">
            <w:pPr>
              <w:spacing w:after="160" w:line="259" w:lineRule="auto"/>
              <w:rPr>
                <w:rFonts w:ascii="Arial" w:hAnsi="Arial" w:cs="Arial"/>
                <w:b/>
                <w:bCs/>
                <w:sz w:val="18"/>
                <w:szCs w:val="18"/>
              </w:rPr>
            </w:pPr>
          </w:p>
          <w:p w14:paraId="05C4606C" w14:textId="77777777" w:rsidR="00922AAA" w:rsidRDefault="00922AAA" w:rsidP="005B2DA4">
            <w:pPr>
              <w:spacing w:after="160" w:line="259" w:lineRule="auto"/>
              <w:rPr>
                <w:rFonts w:ascii="Arial" w:hAnsi="Arial" w:cs="Arial"/>
                <w:b/>
                <w:bCs/>
                <w:sz w:val="18"/>
                <w:szCs w:val="18"/>
              </w:rPr>
            </w:pPr>
          </w:p>
          <w:p w14:paraId="4E5C3F2E" w14:textId="68A23020" w:rsidR="005B2DA4" w:rsidRPr="000053B3" w:rsidRDefault="005B2DA4" w:rsidP="005B2DA4">
            <w:pPr>
              <w:spacing w:after="160" w:line="259" w:lineRule="auto"/>
              <w:rPr>
                <w:rFonts w:ascii="Arial" w:hAnsi="Arial" w:cs="Arial"/>
                <w:sz w:val="18"/>
                <w:szCs w:val="18"/>
              </w:rPr>
            </w:pPr>
            <w:r w:rsidRPr="000053B3">
              <w:rPr>
                <w:rFonts w:ascii="Arial" w:hAnsi="Arial" w:cs="Arial"/>
                <w:b/>
                <w:bCs/>
                <w:sz w:val="18"/>
                <w:szCs w:val="18"/>
              </w:rPr>
              <w:t>Desirable</w:t>
            </w:r>
          </w:p>
          <w:p w14:paraId="5C852A55" w14:textId="12D99096" w:rsidR="00563C2C" w:rsidRPr="009C75FF" w:rsidRDefault="00563C2C" w:rsidP="00563C2C">
            <w:pPr>
              <w:rPr>
                <w:rFonts w:ascii="Arial" w:hAnsi="Arial" w:cs="Arial"/>
                <w:b/>
                <w:bCs/>
                <w:sz w:val="18"/>
                <w:szCs w:val="18"/>
              </w:rPr>
            </w:pPr>
          </w:p>
        </w:tc>
        <w:tc>
          <w:tcPr>
            <w:tcW w:w="837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DC57416" w14:textId="77777777" w:rsidR="00304156" w:rsidRPr="003000D6" w:rsidRDefault="00304156" w:rsidP="00304156">
            <w:pPr>
              <w:numPr>
                <w:ilvl w:val="0"/>
                <w:numId w:val="29"/>
              </w:numPr>
              <w:spacing w:after="160" w:line="259" w:lineRule="auto"/>
              <w:rPr>
                <w:rFonts w:ascii="Arial" w:hAnsi="Arial" w:cs="Arial"/>
                <w:sz w:val="18"/>
                <w:szCs w:val="18"/>
              </w:rPr>
            </w:pPr>
            <w:r w:rsidRPr="003000D6">
              <w:rPr>
                <w:rFonts w:ascii="Arial" w:hAnsi="Arial" w:cs="Arial"/>
                <w:sz w:val="18"/>
                <w:szCs w:val="18"/>
              </w:rPr>
              <w:t>Bachelor’s degree in Early Childhood Education, Psychology, Social Work, or a related field.</w:t>
            </w:r>
          </w:p>
          <w:p w14:paraId="6B03183A" w14:textId="77777777" w:rsidR="00304156" w:rsidRPr="003000D6" w:rsidRDefault="00304156" w:rsidP="00304156">
            <w:pPr>
              <w:numPr>
                <w:ilvl w:val="0"/>
                <w:numId w:val="29"/>
              </w:numPr>
              <w:spacing w:after="160" w:line="259" w:lineRule="auto"/>
              <w:rPr>
                <w:rFonts w:ascii="Arial" w:hAnsi="Arial" w:cs="Arial"/>
                <w:sz w:val="18"/>
                <w:szCs w:val="18"/>
              </w:rPr>
            </w:pPr>
            <w:r w:rsidRPr="003000D6">
              <w:rPr>
                <w:rFonts w:ascii="Arial" w:hAnsi="Arial" w:cs="Arial"/>
                <w:sz w:val="18"/>
                <w:szCs w:val="18"/>
              </w:rPr>
              <w:t>Proven experience in early childhood education, with a focus on behaviour management, positive behaviour support, or social-emotional development.</w:t>
            </w:r>
          </w:p>
          <w:p w14:paraId="70C557A9" w14:textId="77777777" w:rsidR="00304156" w:rsidRPr="003000D6" w:rsidRDefault="00304156" w:rsidP="00304156">
            <w:pPr>
              <w:numPr>
                <w:ilvl w:val="0"/>
                <w:numId w:val="29"/>
              </w:numPr>
              <w:spacing w:after="160" w:line="259" w:lineRule="auto"/>
              <w:rPr>
                <w:rFonts w:ascii="Arial" w:hAnsi="Arial" w:cs="Arial"/>
                <w:sz w:val="18"/>
                <w:szCs w:val="18"/>
              </w:rPr>
            </w:pPr>
            <w:r w:rsidRPr="003000D6">
              <w:rPr>
                <w:rFonts w:ascii="Arial" w:hAnsi="Arial" w:cs="Arial"/>
                <w:sz w:val="18"/>
                <w:szCs w:val="18"/>
              </w:rPr>
              <w:t>Sound knowledge of the Early Years Learning Framework (EYLF), National Quality Standards (NQS), and relevant Australian child protection regulations.</w:t>
            </w:r>
          </w:p>
          <w:p w14:paraId="5DC0F27E" w14:textId="77777777" w:rsidR="00304156" w:rsidRPr="003000D6" w:rsidRDefault="00304156" w:rsidP="00304156">
            <w:pPr>
              <w:numPr>
                <w:ilvl w:val="0"/>
                <w:numId w:val="29"/>
              </w:numPr>
              <w:spacing w:after="160" w:line="259" w:lineRule="auto"/>
              <w:rPr>
                <w:rFonts w:ascii="Arial" w:hAnsi="Arial" w:cs="Arial"/>
                <w:sz w:val="18"/>
                <w:szCs w:val="18"/>
              </w:rPr>
            </w:pPr>
            <w:r w:rsidRPr="003000D6">
              <w:rPr>
                <w:rFonts w:ascii="Arial" w:hAnsi="Arial" w:cs="Arial"/>
                <w:sz w:val="18"/>
                <w:szCs w:val="18"/>
              </w:rPr>
              <w:t>Excellent communication and interpersonal skills, with the ability to work effectively with children, educators, and families.</w:t>
            </w:r>
          </w:p>
          <w:p w14:paraId="4E23AE9A" w14:textId="77777777" w:rsidR="00304156" w:rsidRPr="003000D6" w:rsidRDefault="00304156" w:rsidP="00304156">
            <w:pPr>
              <w:numPr>
                <w:ilvl w:val="0"/>
                <w:numId w:val="29"/>
              </w:numPr>
              <w:spacing w:after="160" w:line="259" w:lineRule="auto"/>
              <w:rPr>
                <w:rFonts w:ascii="Arial" w:hAnsi="Arial" w:cs="Arial"/>
                <w:sz w:val="18"/>
                <w:szCs w:val="18"/>
              </w:rPr>
            </w:pPr>
            <w:r w:rsidRPr="003000D6">
              <w:rPr>
                <w:rFonts w:ascii="Arial" w:hAnsi="Arial" w:cs="Arial"/>
                <w:sz w:val="18"/>
                <w:szCs w:val="18"/>
              </w:rPr>
              <w:t>Strong problem-solving skills and the ability to develop and implement tailored behaviour support strategies.</w:t>
            </w:r>
          </w:p>
          <w:p w14:paraId="5DF0B779" w14:textId="77777777" w:rsidR="00304156" w:rsidRPr="003000D6" w:rsidRDefault="00304156" w:rsidP="00304156">
            <w:pPr>
              <w:numPr>
                <w:ilvl w:val="0"/>
                <w:numId w:val="29"/>
              </w:numPr>
              <w:spacing w:after="160" w:line="259" w:lineRule="auto"/>
              <w:rPr>
                <w:rFonts w:ascii="Arial" w:hAnsi="Arial" w:cs="Arial"/>
                <w:sz w:val="18"/>
                <w:szCs w:val="18"/>
              </w:rPr>
            </w:pPr>
            <w:r w:rsidRPr="003000D6">
              <w:rPr>
                <w:rFonts w:ascii="Arial" w:hAnsi="Arial" w:cs="Arial"/>
                <w:sz w:val="18"/>
                <w:szCs w:val="18"/>
              </w:rPr>
              <w:t>Strong understanding of child development and early childhood behaviour management practices.</w:t>
            </w:r>
          </w:p>
          <w:p w14:paraId="76BB8F72" w14:textId="77777777" w:rsidR="00304156" w:rsidRPr="003000D6" w:rsidRDefault="00304156" w:rsidP="00304156">
            <w:pPr>
              <w:numPr>
                <w:ilvl w:val="0"/>
                <w:numId w:val="29"/>
              </w:numPr>
              <w:spacing w:after="160" w:line="259" w:lineRule="auto"/>
              <w:rPr>
                <w:rFonts w:ascii="Arial" w:hAnsi="Arial" w:cs="Arial"/>
                <w:sz w:val="18"/>
                <w:szCs w:val="18"/>
              </w:rPr>
            </w:pPr>
            <w:r w:rsidRPr="003000D6">
              <w:rPr>
                <w:rFonts w:ascii="Arial" w:hAnsi="Arial" w:cs="Arial"/>
                <w:sz w:val="18"/>
                <w:szCs w:val="18"/>
              </w:rPr>
              <w:t>Ability to mentor, coach, and model for best practices for guiding children’s behaviour.</w:t>
            </w:r>
          </w:p>
          <w:p w14:paraId="147AF73C" w14:textId="77777777" w:rsidR="00304156" w:rsidRPr="003000D6" w:rsidRDefault="00304156" w:rsidP="00304156">
            <w:pPr>
              <w:numPr>
                <w:ilvl w:val="0"/>
                <w:numId w:val="29"/>
              </w:numPr>
              <w:spacing w:after="160" w:line="259" w:lineRule="auto"/>
              <w:rPr>
                <w:rFonts w:ascii="Arial" w:hAnsi="Arial" w:cs="Arial"/>
                <w:sz w:val="18"/>
                <w:szCs w:val="18"/>
              </w:rPr>
            </w:pPr>
            <w:r w:rsidRPr="003000D6">
              <w:rPr>
                <w:rFonts w:ascii="Arial" w:hAnsi="Arial" w:cs="Arial"/>
                <w:sz w:val="18"/>
                <w:szCs w:val="18"/>
              </w:rPr>
              <w:t>Commitment to Aboriginal and Torres Strait Islander knowledges and cultural safety.</w:t>
            </w:r>
          </w:p>
          <w:p w14:paraId="4C6B8526" w14:textId="77777777" w:rsidR="00304156" w:rsidRPr="003000D6" w:rsidRDefault="00304156" w:rsidP="00304156">
            <w:pPr>
              <w:numPr>
                <w:ilvl w:val="0"/>
                <w:numId w:val="29"/>
              </w:numPr>
              <w:spacing w:after="160" w:line="259" w:lineRule="auto"/>
              <w:rPr>
                <w:rFonts w:ascii="Arial" w:hAnsi="Arial" w:cs="Arial"/>
                <w:sz w:val="18"/>
                <w:szCs w:val="18"/>
              </w:rPr>
            </w:pPr>
            <w:r w:rsidRPr="003000D6">
              <w:rPr>
                <w:rFonts w:ascii="Arial" w:hAnsi="Arial" w:cs="Arial"/>
                <w:sz w:val="18"/>
                <w:szCs w:val="18"/>
              </w:rPr>
              <w:t>Empathetic and culturally aware, with a commitment to fostering inclusion and equity in the learning environment.</w:t>
            </w:r>
          </w:p>
          <w:p w14:paraId="53DFE02A" w14:textId="77777777" w:rsidR="00304156" w:rsidRPr="003000D6" w:rsidRDefault="00304156" w:rsidP="00304156">
            <w:pPr>
              <w:numPr>
                <w:ilvl w:val="0"/>
                <w:numId w:val="29"/>
              </w:numPr>
              <w:spacing w:after="160" w:line="259" w:lineRule="auto"/>
              <w:rPr>
                <w:rFonts w:ascii="Arial" w:hAnsi="Arial" w:cs="Arial"/>
                <w:sz w:val="18"/>
                <w:szCs w:val="18"/>
              </w:rPr>
            </w:pPr>
            <w:r w:rsidRPr="003000D6">
              <w:rPr>
                <w:rFonts w:ascii="Arial" w:hAnsi="Arial" w:cs="Arial"/>
                <w:sz w:val="18"/>
                <w:szCs w:val="18"/>
              </w:rPr>
              <w:t>Effective communicator, able to work in partnership with families and educators to achieve positive outcomes.</w:t>
            </w:r>
          </w:p>
          <w:p w14:paraId="4EA79189" w14:textId="77777777" w:rsidR="00304156" w:rsidRPr="003000D6" w:rsidRDefault="00304156" w:rsidP="00304156">
            <w:pPr>
              <w:numPr>
                <w:ilvl w:val="0"/>
                <w:numId w:val="29"/>
              </w:numPr>
              <w:spacing w:after="160" w:line="259" w:lineRule="auto"/>
              <w:rPr>
                <w:rFonts w:ascii="Arial" w:hAnsi="Arial" w:cs="Arial"/>
                <w:sz w:val="18"/>
                <w:szCs w:val="18"/>
              </w:rPr>
            </w:pPr>
            <w:r w:rsidRPr="003000D6">
              <w:rPr>
                <w:rFonts w:ascii="Arial" w:hAnsi="Arial" w:cs="Arial"/>
                <w:sz w:val="18"/>
                <w:szCs w:val="18"/>
              </w:rPr>
              <w:t>Organised and detail-oriented, with strong record-keeping and reporting abilities.</w:t>
            </w:r>
          </w:p>
          <w:p w14:paraId="63E6B7B0" w14:textId="77777777" w:rsidR="00416069" w:rsidRDefault="00304156" w:rsidP="00304156">
            <w:pPr>
              <w:numPr>
                <w:ilvl w:val="0"/>
                <w:numId w:val="29"/>
              </w:numPr>
              <w:spacing w:after="160" w:line="259" w:lineRule="auto"/>
              <w:rPr>
                <w:rFonts w:ascii="Arial" w:hAnsi="Arial" w:cs="Arial"/>
                <w:sz w:val="18"/>
                <w:szCs w:val="18"/>
              </w:rPr>
            </w:pPr>
            <w:r w:rsidRPr="003000D6">
              <w:rPr>
                <w:rFonts w:ascii="Arial" w:hAnsi="Arial" w:cs="Arial"/>
                <w:sz w:val="18"/>
                <w:szCs w:val="18"/>
              </w:rPr>
              <w:t>Commitment to continuous professional development and staying up-to-date with the latest research in behaviour management and early childhood education.</w:t>
            </w:r>
          </w:p>
          <w:p w14:paraId="7BB5E095" w14:textId="59FBD335" w:rsidR="00304156" w:rsidRPr="00304156" w:rsidRDefault="00304156" w:rsidP="00304156">
            <w:pPr>
              <w:spacing w:after="160" w:line="259" w:lineRule="auto"/>
              <w:ind w:left="720"/>
              <w:rPr>
                <w:rFonts w:ascii="Arial" w:hAnsi="Arial" w:cs="Arial"/>
                <w:sz w:val="18"/>
                <w:szCs w:val="18"/>
              </w:rPr>
            </w:pPr>
          </w:p>
        </w:tc>
      </w:tr>
      <w:tr w:rsidR="00563C2C" w:rsidRPr="00380263" w14:paraId="233B048E" w14:textId="77777777" w:rsidTr="2C286965">
        <w:tc>
          <w:tcPr>
            <w:tcW w:w="1050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CC4FBF0" w14:textId="77777777" w:rsidR="00563C2C" w:rsidRPr="009C75FF" w:rsidRDefault="00563C2C" w:rsidP="00563C2C">
            <w:pPr>
              <w:rPr>
                <w:rFonts w:ascii="Arial" w:hAnsi="Arial" w:cs="Arial"/>
                <w:b/>
                <w:bCs/>
                <w:sz w:val="18"/>
                <w:szCs w:val="18"/>
              </w:rPr>
            </w:pPr>
            <w:r w:rsidRPr="009C75FF">
              <w:rPr>
                <w:rFonts w:ascii="Arial" w:hAnsi="Arial" w:cs="Arial"/>
                <w:b/>
                <w:bCs/>
                <w:sz w:val="18"/>
                <w:szCs w:val="18"/>
              </w:rPr>
              <w:t>Additional information</w:t>
            </w:r>
          </w:p>
          <w:p w14:paraId="1A8832D8" w14:textId="26DDD29B" w:rsidR="00563C2C" w:rsidRDefault="00563C2C" w:rsidP="00563C2C">
            <w:pPr>
              <w:rPr>
                <w:rFonts w:ascii="Arial" w:hAnsi="Arial" w:cs="Arial"/>
                <w:sz w:val="18"/>
                <w:szCs w:val="18"/>
              </w:rPr>
            </w:pPr>
            <w:r w:rsidRPr="009C75FF">
              <w:rPr>
                <w:rFonts w:ascii="Arial" w:hAnsi="Arial" w:cs="Arial"/>
                <w:sz w:val="18"/>
                <w:szCs w:val="18"/>
              </w:rPr>
              <w:t>The successful applicant will be required to:</w:t>
            </w:r>
          </w:p>
          <w:p w14:paraId="26E559A7" w14:textId="47AD313C" w:rsidR="00563C2C" w:rsidRDefault="00563C2C" w:rsidP="00563C2C">
            <w:pPr>
              <w:rPr>
                <w:rFonts w:ascii="Arial" w:hAnsi="Arial" w:cs="Arial"/>
                <w:sz w:val="18"/>
                <w:szCs w:val="18"/>
              </w:rPr>
            </w:pPr>
          </w:p>
          <w:p w14:paraId="565A1B38" w14:textId="77777777" w:rsidR="00563C2C" w:rsidRDefault="00563C2C" w:rsidP="00563C2C">
            <w:pPr>
              <w:rPr>
                <w:rFonts w:ascii="Arial" w:hAnsi="Arial" w:cs="Arial"/>
                <w:sz w:val="18"/>
                <w:szCs w:val="18"/>
              </w:rPr>
            </w:pPr>
            <w:r>
              <w:rPr>
                <w:rFonts w:ascii="Arial" w:hAnsi="Arial" w:cs="Arial"/>
                <w:sz w:val="18"/>
                <w:szCs w:val="18"/>
              </w:rPr>
              <w:t>Travel as required.</w:t>
            </w:r>
          </w:p>
          <w:p w14:paraId="10267BD4" w14:textId="77777777" w:rsidR="00563C2C" w:rsidRDefault="00563C2C" w:rsidP="00563C2C">
            <w:pPr>
              <w:rPr>
                <w:sz w:val="18"/>
                <w:szCs w:val="18"/>
                <w:lang w:val="en-US"/>
              </w:rPr>
            </w:pPr>
          </w:p>
          <w:p w14:paraId="70A23996" w14:textId="6BB46DE0" w:rsidR="00563C2C" w:rsidRPr="00AE7151" w:rsidRDefault="00563C2C" w:rsidP="00563C2C">
            <w:pPr>
              <w:rPr>
                <w:rFonts w:ascii="Arial" w:hAnsi="Arial" w:cs="Arial"/>
                <w:lang w:val="en-US"/>
              </w:rPr>
            </w:pPr>
            <w:r w:rsidRPr="00AE7151">
              <w:rPr>
                <w:rFonts w:ascii="Arial" w:hAnsi="Arial" w:cs="Arial"/>
                <w:sz w:val="18"/>
                <w:szCs w:val="18"/>
                <w:lang w:val="en-US"/>
              </w:rPr>
              <w:t xml:space="preserve">Hold a positive notice (Blue Card) working with children check; current First Aid and CPR; and a current driver’s </w:t>
            </w:r>
            <w:r w:rsidR="0011681D" w:rsidRPr="00AE7151">
              <w:rPr>
                <w:rFonts w:ascii="Arial" w:hAnsi="Arial" w:cs="Arial"/>
                <w:sz w:val="18"/>
                <w:szCs w:val="18"/>
                <w:lang w:val="en-US"/>
              </w:rPr>
              <w:t>license</w:t>
            </w:r>
            <w:r w:rsidRPr="00AE7151">
              <w:rPr>
                <w:rFonts w:ascii="Arial" w:hAnsi="Arial" w:cs="Arial"/>
                <w:sz w:val="18"/>
                <w:szCs w:val="18"/>
                <w:lang w:val="en-US"/>
              </w:rPr>
              <w:t>.</w:t>
            </w:r>
            <w:r w:rsidRPr="00AE7151">
              <w:rPr>
                <w:rFonts w:ascii="Arial" w:hAnsi="Arial" w:cs="Arial"/>
                <w:lang w:val="en-US"/>
              </w:rPr>
              <w:t xml:space="preserve"> </w:t>
            </w:r>
          </w:p>
          <w:p w14:paraId="47F8133D" w14:textId="77777777" w:rsidR="00563C2C" w:rsidRDefault="00563C2C" w:rsidP="00563C2C">
            <w:pPr>
              <w:rPr>
                <w:rFonts w:ascii="Arial" w:hAnsi="Arial" w:cs="Arial"/>
                <w:sz w:val="18"/>
                <w:szCs w:val="18"/>
              </w:rPr>
            </w:pPr>
          </w:p>
          <w:p w14:paraId="6C01FC5A" w14:textId="30C69623" w:rsidR="00563C2C" w:rsidRPr="009C75FF" w:rsidRDefault="00563C2C" w:rsidP="00563C2C">
            <w:pPr>
              <w:rPr>
                <w:rFonts w:ascii="Arial" w:hAnsi="Arial" w:cs="Arial"/>
                <w:sz w:val="18"/>
                <w:szCs w:val="18"/>
              </w:rPr>
            </w:pPr>
            <w:r w:rsidRPr="009C75FF">
              <w:rPr>
                <w:rFonts w:ascii="Arial" w:hAnsi="Arial" w:cs="Arial"/>
                <w:sz w:val="18"/>
                <w:szCs w:val="18"/>
              </w:rPr>
              <w:t xml:space="preserve">The information above is not intended to be an all-inclusive list of the responsibilities of the job described.  Rather, they </w:t>
            </w:r>
            <w:r>
              <w:rPr>
                <w:rFonts w:ascii="Arial" w:hAnsi="Arial" w:cs="Arial"/>
                <w:sz w:val="18"/>
                <w:szCs w:val="18"/>
              </w:rPr>
              <w:t>a</w:t>
            </w:r>
            <w:r w:rsidRPr="009C75FF">
              <w:rPr>
                <w:rFonts w:ascii="Arial" w:hAnsi="Arial" w:cs="Arial"/>
                <w:sz w:val="18"/>
                <w:szCs w:val="18"/>
              </w:rPr>
              <w:t>re intended only to describe the general nature of the job. C&amp;K is a growing organisation; to support the vision for the business it is expected that the incumbent will evolve the position over time in alignment with the dynamic nature of the business and the region.</w:t>
            </w:r>
          </w:p>
        </w:tc>
      </w:tr>
      <w:bookmarkEnd w:id="0"/>
    </w:tbl>
    <w:p w14:paraId="32BC7EB3" w14:textId="74D4DD5F" w:rsidR="004C5340" w:rsidRPr="003E187B" w:rsidRDefault="004C5340" w:rsidP="00EF3F8C">
      <w:pPr>
        <w:tabs>
          <w:tab w:val="left" w:pos="3060"/>
        </w:tabs>
        <w:ind w:left="-142"/>
      </w:pPr>
    </w:p>
    <w:sectPr w:rsidR="004C5340" w:rsidRPr="003E187B" w:rsidSect="00E03D7A">
      <w:headerReference w:type="default" r:id="rId12"/>
      <w:footerReference w:type="default" r:id="rId13"/>
      <w:pgSz w:w="11900" w:h="16820"/>
      <w:pgMar w:top="1440" w:right="1440" w:bottom="1440" w:left="1440" w:header="709"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0E27D4" w14:textId="77777777" w:rsidR="00844C44" w:rsidRDefault="00844C44" w:rsidP="000811F4">
      <w:r>
        <w:separator/>
      </w:r>
    </w:p>
  </w:endnote>
  <w:endnote w:type="continuationSeparator" w:id="0">
    <w:p w14:paraId="0090D5D0" w14:textId="77777777" w:rsidR="00844C44" w:rsidRDefault="00844C44" w:rsidP="000811F4">
      <w:r>
        <w:continuationSeparator/>
      </w:r>
    </w:p>
  </w:endnote>
  <w:endnote w:type="continuationNotice" w:id="1">
    <w:p w14:paraId="489A5F97" w14:textId="77777777" w:rsidR="00844C44" w:rsidRDefault="00844C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C7EB9" w14:textId="79532C5C" w:rsidR="00B416AC" w:rsidRDefault="00F4182A" w:rsidP="00F4182A">
    <w:pPr>
      <w:spacing w:line="276" w:lineRule="auto"/>
      <w:ind w:left="-142"/>
      <w:rPr>
        <w:rFonts w:ascii="Helvetica" w:hAnsi="Helvetica"/>
      </w:rPr>
    </w:pPr>
    <w:r>
      <w:rPr>
        <w:rFonts w:ascii="Helvetica" w:hAnsi="Helvetica"/>
        <w:noProof/>
        <w:lang w:val="en-US"/>
      </w:rPr>
      <w:drawing>
        <wp:inline distT="0" distB="0" distL="0" distR="0" wp14:anchorId="06D9CA59" wp14:editId="5549C4D2">
          <wp:extent cx="2893671" cy="597134"/>
          <wp:effectExtent l="0" t="0" r="254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footer.jpg"/>
                  <pic:cNvPicPr/>
                </pic:nvPicPr>
                <pic:blipFill>
                  <a:blip r:embed="rId1">
                    <a:extLst>
                      <a:ext uri="{28A0092B-C50C-407E-A947-70E740481C1C}">
                        <a14:useLocalDpi xmlns:a14="http://schemas.microsoft.com/office/drawing/2010/main" val="0"/>
                      </a:ext>
                    </a:extLst>
                  </a:blip>
                  <a:stretch>
                    <a:fillRect/>
                  </a:stretch>
                </pic:blipFill>
                <pic:spPr>
                  <a:xfrm>
                    <a:off x="0" y="0"/>
                    <a:ext cx="2893671" cy="597134"/>
                  </a:xfrm>
                  <a:prstGeom prst="rect">
                    <a:avLst/>
                  </a:prstGeom>
                </pic:spPr>
              </pic:pic>
            </a:graphicData>
          </a:graphic>
        </wp:inline>
      </w:drawing>
    </w:r>
  </w:p>
  <w:p w14:paraId="3BB75AB8" w14:textId="77777777" w:rsidR="00F4182A" w:rsidRDefault="00F4182A" w:rsidP="00F4182A">
    <w:pPr>
      <w:spacing w:line="276" w:lineRule="auto"/>
      <w:ind w:left="-142"/>
      <w:rPr>
        <w:rFonts w:ascii="Helvetica" w:hAnsi="Helvetica"/>
      </w:rPr>
    </w:pPr>
  </w:p>
  <w:p w14:paraId="3999F345" w14:textId="77777777" w:rsidR="00F4182A" w:rsidRPr="00AE68F9" w:rsidRDefault="00F4182A" w:rsidP="00B416AC">
    <w:pPr>
      <w:spacing w:line="276" w:lineRule="auto"/>
      <w:ind w:left="-1800"/>
      <w:rPr>
        <w:rFonts w:ascii="Helvetica" w:hAnsi="Helveti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07888E" w14:textId="77777777" w:rsidR="00844C44" w:rsidRDefault="00844C44" w:rsidP="000811F4">
      <w:r>
        <w:separator/>
      </w:r>
    </w:p>
  </w:footnote>
  <w:footnote w:type="continuationSeparator" w:id="0">
    <w:p w14:paraId="31F5433C" w14:textId="77777777" w:rsidR="00844C44" w:rsidRDefault="00844C44" w:rsidP="000811F4">
      <w:r>
        <w:continuationSeparator/>
      </w:r>
    </w:p>
  </w:footnote>
  <w:footnote w:type="continuationNotice" w:id="1">
    <w:p w14:paraId="76F8EC8D" w14:textId="77777777" w:rsidR="00844C44" w:rsidRDefault="00844C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C7EB8" w14:textId="5F93A80C" w:rsidR="00B416AC" w:rsidRDefault="0049674E" w:rsidP="003E187B">
    <w:pPr>
      <w:pStyle w:val="Header"/>
      <w:ind w:left="-851"/>
    </w:pPr>
    <w:r>
      <w:rPr>
        <w:noProof/>
      </w:rPr>
      <w:drawing>
        <wp:inline distT="0" distB="0" distL="0" distR="0" wp14:anchorId="64A5328A" wp14:editId="3EA2BA30">
          <wp:extent cx="2662485" cy="8912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K logo_lsc_with tag_dark y_cmyk.jpg"/>
                  <pic:cNvPicPr/>
                </pic:nvPicPr>
                <pic:blipFill>
                  <a:blip r:embed="rId1">
                    <a:extLst>
                      <a:ext uri="{28A0092B-C50C-407E-A947-70E740481C1C}">
                        <a14:useLocalDpi xmlns:a14="http://schemas.microsoft.com/office/drawing/2010/main" val="0"/>
                      </a:ext>
                    </a:extLst>
                  </a:blip>
                  <a:stretch>
                    <a:fillRect/>
                  </a:stretch>
                </pic:blipFill>
                <pic:spPr>
                  <a:xfrm>
                    <a:off x="0" y="0"/>
                    <a:ext cx="2663570" cy="8916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3840"/>
    <w:multiLevelType w:val="multilevel"/>
    <w:tmpl w:val="5D7600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751FB"/>
    <w:multiLevelType w:val="multilevel"/>
    <w:tmpl w:val="53402A78"/>
    <w:lvl w:ilvl="0">
      <w:start w:val="1"/>
      <w:numFmt w:val="none"/>
      <w:lvlRestart w:val="0"/>
      <w:pStyle w:val="BodyText"/>
      <w:suff w:val="nothing"/>
      <w:lvlText w:val=""/>
      <w:lvlJc w:val="left"/>
      <w:pPr>
        <w:ind w:left="0" w:firstLine="0"/>
      </w:pPr>
      <w:rPr>
        <w:rFonts w:hint="default"/>
      </w:rPr>
    </w:lvl>
    <w:lvl w:ilvl="1">
      <w:start w:val="1"/>
      <w:numFmt w:val="decimal"/>
      <w:pStyle w:val="ListNumber"/>
      <w:lvlText w:val="%2."/>
      <w:lvlJc w:val="left"/>
      <w:pPr>
        <w:tabs>
          <w:tab w:val="num" w:pos="425"/>
        </w:tabs>
        <w:ind w:left="425" w:hanging="425"/>
      </w:pPr>
      <w:rPr>
        <w:rFonts w:hint="default"/>
        <w:b w:val="0"/>
        <w:i w:val="0"/>
        <w:sz w:val="20"/>
      </w:rPr>
    </w:lvl>
    <w:lvl w:ilvl="2">
      <w:start w:val="1"/>
      <w:numFmt w:val="lowerLetter"/>
      <w:pStyle w:val="ListNumber2"/>
      <w:lvlText w:val="%3."/>
      <w:lvlJc w:val="left"/>
      <w:pPr>
        <w:tabs>
          <w:tab w:val="num" w:pos="425"/>
        </w:tabs>
        <w:ind w:left="709" w:hanging="284"/>
      </w:pPr>
      <w:rPr>
        <w:rFonts w:ascii="Arial" w:hAnsi="Arial" w:hint="default"/>
        <w:b w:val="0"/>
        <w:i w:val="0"/>
        <w:sz w:val="20"/>
      </w:rPr>
    </w:lvl>
    <w:lvl w:ilvl="3">
      <w:start w:val="1"/>
      <w:numFmt w:val="lowerRoman"/>
      <w:pStyle w:val="ListNumber3"/>
      <w:lvlText w:val="%4."/>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 w15:restartNumberingAfterBreak="0">
    <w:nsid w:val="0E5508E5"/>
    <w:multiLevelType w:val="hybridMultilevel"/>
    <w:tmpl w:val="D8BC2260"/>
    <w:lvl w:ilvl="0" w:tplc="721868AA">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7F3E35"/>
    <w:multiLevelType w:val="hybridMultilevel"/>
    <w:tmpl w:val="604CC5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4B2F50"/>
    <w:multiLevelType w:val="hybridMultilevel"/>
    <w:tmpl w:val="AAEA5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C6D36C3"/>
    <w:multiLevelType w:val="hybridMultilevel"/>
    <w:tmpl w:val="04D819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6605783"/>
    <w:multiLevelType w:val="hybridMultilevel"/>
    <w:tmpl w:val="017EA1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E92951"/>
    <w:multiLevelType w:val="hybridMultilevel"/>
    <w:tmpl w:val="69B4788E"/>
    <w:lvl w:ilvl="0" w:tplc="0C090001">
      <w:start w:val="1"/>
      <w:numFmt w:val="bullet"/>
      <w:lvlText w:val=""/>
      <w:lvlJc w:val="left"/>
      <w:pPr>
        <w:ind w:left="720" w:hanging="360"/>
      </w:pPr>
      <w:rPr>
        <w:rFonts w:ascii="Symbol" w:hAnsi="Symbol" w:hint="default"/>
      </w:rPr>
    </w:lvl>
    <w:lvl w:ilvl="1" w:tplc="72546374">
      <w:numFmt w:val="bullet"/>
      <w:lvlText w:val="•"/>
      <w:lvlJc w:val="left"/>
      <w:pPr>
        <w:ind w:left="1800" w:hanging="720"/>
      </w:pPr>
      <w:rPr>
        <w:rFonts w:ascii="Aptos" w:eastAsiaTheme="minorHAnsi" w:hAnsi="Aptos"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376D58"/>
    <w:multiLevelType w:val="hybridMultilevel"/>
    <w:tmpl w:val="1B6E8D82"/>
    <w:lvl w:ilvl="0" w:tplc="0C090001">
      <w:start w:val="1"/>
      <w:numFmt w:val="bullet"/>
      <w:lvlText w:val=""/>
      <w:lvlJc w:val="left"/>
      <w:pPr>
        <w:ind w:hanging="358"/>
      </w:pPr>
      <w:rPr>
        <w:rFonts w:ascii="Symbol" w:hAnsi="Symbol" w:hint="default"/>
        <w:sz w:val="18"/>
        <w:szCs w:val="18"/>
      </w:rPr>
    </w:lvl>
    <w:lvl w:ilvl="1" w:tplc="7142926A">
      <w:start w:val="1"/>
      <w:numFmt w:val="bullet"/>
      <w:lvlText w:val="•"/>
      <w:lvlJc w:val="left"/>
      <w:rPr>
        <w:rFonts w:hint="default"/>
      </w:rPr>
    </w:lvl>
    <w:lvl w:ilvl="2" w:tplc="65A026B4">
      <w:start w:val="1"/>
      <w:numFmt w:val="bullet"/>
      <w:lvlText w:val="•"/>
      <w:lvlJc w:val="left"/>
      <w:rPr>
        <w:rFonts w:hint="default"/>
      </w:rPr>
    </w:lvl>
    <w:lvl w:ilvl="3" w:tplc="175A47B2">
      <w:start w:val="1"/>
      <w:numFmt w:val="bullet"/>
      <w:lvlText w:val="•"/>
      <w:lvlJc w:val="left"/>
      <w:rPr>
        <w:rFonts w:hint="default"/>
      </w:rPr>
    </w:lvl>
    <w:lvl w:ilvl="4" w:tplc="F21A76A4">
      <w:start w:val="1"/>
      <w:numFmt w:val="bullet"/>
      <w:lvlText w:val="•"/>
      <w:lvlJc w:val="left"/>
      <w:rPr>
        <w:rFonts w:hint="default"/>
      </w:rPr>
    </w:lvl>
    <w:lvl w:ilvl="5" w:tplc="00E0F560">
      <w:start w:val="1"/>
      <w:numFmt w:val="bullet"/>
      <w:lvlText w:val="•"/>
      <w:lvlJc w:val="left"/>
      <w:rPr>
        <w:rFonts w:hint="default"/>
      </w:rPr>
    </w:lvl>
    <w:lvl w:ilvl="6" w:tplc="2B1AF422">
      <w:start w:val="1"/>
      <w:numFmt w:val="bullet"/>
      <w:lvlText w:val="•"/>
      <w:lvlJc w:val="left"/>
      <w:rPr>
        <w:rFonts w:hint="default"/>
      </w:rPr>
    </w:lvl>
    <w:lvl w:ilvl="7" w:tplc="40FEAF62">
      <w:start w:val="1"/>
      <w:numFmt w:val="bullet"/>
      <w:lvlText w:val="•"/>
      <w:lvlJc w:val="left"/>
      <w:rPr>
        <w:rFonts w:hint="default"/>
      </w:rPr>
    </w:lvl>
    <w:lvl w:ilvl="8" w:tplc="BC988976">
      <w:start w:val="1"/>
      <w:numFmt w:val="bullet"/>
      <w:lvlText w:val="•"/>
      <w:lvlJc w:val="left"/>
      <w:rPr>
        <w:rFonts w:hint="default"/>
      </w:rPr>
    </w:lvl>
  </w:abstractNum>
  <w:abstractNum w:abstractNumId="9" w15:restartNumberingAfterBreak="0">
    <w:nsid w:val="38B236EF"/>
    <w:multiLevelType w:val="hybridMultilevel"/>
    <w:tmpl w:val="7D06E31E"/>
    <w:lvl w:ilvl="0" w:tplc="334E9A2E">
      <w:numFmt w:val="bullet"/>
      <w:lvlText w:val="•"/>
      <w:lvlJc w:val="left"/>
      <w:pPr>
        <w:ind w:left="1080" w:hanging="72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921A5B"/>
    <w:multiLevelType w:val="hybridMultilevel"/>
    <w:tmpl w:val="427E4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A51444"/>
    <w:multiLevelType w:val="multilevel"/>
    <w:tmpl w:val="3C8C502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E0A49AB"/>
    <w:multiLevelType w:val="hybridMultilevel"/>
    <w:tmpl w:val="DB20E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1A6FC2"/>
    <w:multiLevelType w:val="hybridMultilevel"/>
    <w:tmpl w:val="6712A066"/>
    <w:lvl w:ilvl="0" w:tplc="334E9A2E">
      <w:numFmt w:val="bullet"/>
      <w:lvlText w:val="•"/>
      <w:lvlJc w:val="left"/>
      <w:pPr>
        <w:ind w:left="1080" w:hanging="72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4B7520"/>
    <w:multiLevelType w:val="hybridMultilevel"/>
    <w:tmpl w:val="34C023C6"/>
    <w:lvl w:ilvl="0" w:tplc="334E9A2E">
      <w:numFmt w:val="bullet"/>
      <w:lvlText w:val="•"/>
      <w:lvlJc w:val="left"/>
      <w:pPr>
        <w:ind w:left="1080" w:hanging="72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D3158F"/>
    <w:multiLevelType w:val="hybridMultilevel"/>
    <w:tmpl w:val="AD74B778"/>
    <w:lvl w:ilvl="0" w:tplc="334E9A2E">
      <w:numFmt w:val="bullet"/>
      <w:lvlText w:val="•"/>
      <w:lvlJc w:val="left"/>
      <w:pPr>
        <w:ind w:left="1080" w:hanging="72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301525"/>
    <w:multiLevelType w:val="multilevel"/>
    <w:tmpl w:val="D6809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AD27C3"/>
    <w:multiLevelType w:val="hybridMultilevel"/>
    <w:tmpl w:val="53B49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1C5DA9"/>
    <w:multiLevelType w:val="hybridMultilevel"/>
    <w:tmpl w:val="CE2AD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0643FD"/>
    <w:multiLevelType w:val="hybridMultilevel"/>
    <w:tmpl w:val="EFFC1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461025"/>
    <w:multiLevelType w:val="hybridMultilevel"/>
    <w:tmpl w:val="3D1E2F82"/>
    <w:lvl w:ilvl="0" w:tplc="334E9A2E">
      <w:numFmt w:val="bullet"/>
      <w:lvlText w:val="•"/>
      <w:lvlJc w:val="left"/>
      <w:pPr>
        <w:ind w:left="1080" w:hanging="72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5E238C"/>
    <w:multiLevelType w:val="hybridMultilevel"/>
    <w:tmpl w:val="CF769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CF2046"/>
    <w:multiLevelType w:val="hybridMultilevel"/>
    <w:tmpl w:val="ED7E818C"/>
    <w:lvl w:ilvl="0" w:tplc="FFFFFFFF">
      <w:start w:val="1"/>
      <w:numFmt w:val="decimal"/>
      <w:pStyle w:val="HRTemp-Heading2"/>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66BD1E91"/>
    <w:multiLevelType w:val="hybridMultilevel"/>
    <w:tmpl w:val="765E4DC8"/>
    <w:lvl w:ilvl="0" w:tplc="334E9A2E">
      <w:numFmt w:val="bullet"/>
      <w:lvlText w:val="•"/>
      <w:lvlJc w:val="left"/>
      <w:pPr>
        <w:ind w:left="1080" w:hanging="72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5C1C2E"/>
    <w:multiLevelType w:val="hybridMultilevel"/>
    <w:tmpl w:val="A2AAFA14"/>
    <w:lvl w:ilvl="0" w:tplc="334E9A2E">
      <w:numFmt w:val="bullet"/>
      <w:lvlText w:val="•"/>
      <w:lvlJc w:val="left"/>
      <w:pPr>
        <w:ind w:left="720" w:hanging="720"/>
      </w:pPr>
      <w:rPr>
        <w:rFonts w:ascii="Arial" w:eastAsia="Times"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F44601E"/>
    <w:multiLevelType w:val="multilevel"/>
    <w:tmpl w:val="65F4A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5D737A"/>
    <w:multiLevelType w:val="hybridMultilevel"/>
    <w:tmpl w:val="AD4CB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AC32D6"/>
    <w:multiLevelType w:val="hybridMultilevel"/>
    <w:tmpl w:val="E17CE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640849"/>
    <w:multiLevelType w:val="multilevel"/>
    <w:tmpl w:val="13AE7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CB5A1C"/>
    <w:multiLevelType w:val="hybridMultilevel"/>
    <w:tmpl w:val="2654DD72"/>
    <w:lvl w:ilvl="0" w:tplc="F02A07B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57244378">
    <w:abstractNumId w:val="2"/>
  </w:num>
  <w:num w:numId="2" w16cid:durableId="1910115753">
    <w:abstractNumId w:val="18"/>
  </w:num>
  <w:num w:numId="3" w16cid:durableId="1566843307">
    <w:abstractNumId w:val="22"/>
  </w:num>
  <w:num w:numId="4" w16cid:durableId="787360563">
    <w:abstractNumId w:val="1"/>
  </w:num>
  <w:num w:numId="5" w16cid:durableId="234752309">
    <w:abstractNumId w:val="10"/>
  </w:num>
  <w:num w:numId="6" w16cid:durableId="804735751">
    <w:abstractNumId w:val="11"/>
  </w:num>
  <w:num w:numId="7" w16cid:durableId="11657764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4854199">
    <w:abstractNumId w:val="19"/>
  </w:num>
  <w:num w:numId="9" w16cid:durableId="1893344700">
    <w:abstractNumId w:val="23"/>
  </w:num>
  <w:num w:numId="10" w16cid:durableId="651787775">
    <w:abstractNumId w:val="24"/>
  </w:num>
  <w:num w:numId="11" w16cid:durableId="1916621591">
    <w:abstractNumId w:val="20"/>
  </w:num>
  <w:num w:numId="12" w16cid:durableId="1562669467">
    <w:abstractNumId w:val="9"/>
  </w:num>
  <w:num w:numId="13" w16cid:durableId="1937901169">
    <w:abstractNumId w:val="14"/>
  </w:num>
  <w:num w:numId="14" w16cid:durableId="348721840">
    <w:abstractNumId w:val="15"/>
  </w:num>
  <w:num w:numId="15" w16cid:durableId="1924685819">
    <w:abstractNumId w:val="13"/>
  </w:num>
  <w:num w:numId="16" w16cid:durableId="1802962475">
    <w:abstractNumId w:val="5"/>
  </w:num>
  <w:num w:numId="17" w16cid:durableId="2013485586">
    <w:abstractNumId w:val="4"/>
  </w:num>
  <w:num w:numId="18" w16cid:durableId="1143161189">
    <w:abstractNumId w:val="8"/>
  </w:num>
  <w:num w:numId="19" w16cid:durableId="1793747784">
    <w:abstractNumId w:val="3"/>
  </w:num>
  <w:num w:numId="20" w16cid:durableId="1812215474">
    <w:abstractNumId w:val="6"/>
  </w:num>
  <w:num w:numId="21" w16cid:durableId="1788423681">
    <w:abstractNumId w:val="27"/>
  </w:num>
  <w:num w:numId="22" w16cid:durableId="549656244">
    <w:abstractNumId w:val="17"/>
  </w:num>
  <w:num w:numId="23" w16cid:durableId="1729568736">
    <w:abstractNumId w:val="12"/>
  </w:num>
  <w:num w:numId="24" w16cid:durableId="1800802048">
    <w:abstractNumId w:val="26"/>
  </w:num>
  <w:num w:numId="25" w16cid:durableId="1187913235">
    <w:abstractNumId w:val="29"/>
  </w:num>
  <w:num w:numId="26" w16cid:durableId="1012604487">
    <w:abstractNumId w:val="7"/>
  </w:num>
  <w:num w:numId="27" w16cid:durableId="526601884">
    <w:abstractNumId w:val="0"/>
  </w:num>
  <w:num w:numId="28" w16cid:durableId="29960777">
    <w:abstractNumId w:val="21"/>
  </w:num>
  <w:num w:numId="29" w16cid:durableId="375157410">
    <w:abstractNumId w:val="16"/>
  </w:num>
  <w:num w:numId="30" w16cid:durableId="2106875982">
    <w:abstractNumId w:val="28"/>
  </w:num>
  <w:num w:numId="31" w16cid:durableId="11553417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SystemFonts/>
  <w:revisionView w:inkAnnotation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StaticGuides" w:val="1"/>
  </w:docVars>
  <w:rsids>
    <w:rsidRoot w:val="006809F4"/>
    <w:rsid w:val="00003A55"/>
    <w:rsid w:val="000053B3"/>
    <w:rsid w:val="00014D19"/>
    <w:rsid w:val="0002019D"/>
    <w:rsid w:val="000608B4"/>
    <w:rsid w:val="00060AB9"/>
    <w:rsid w:val="000811F4"/>
    <w:rsid w:val="00091E2D"/>
    <w:rsid w:val="000B553A"/>
    <w:rsid w:val="000B5C12"/>
    <w:rsid w:val="000D1A4B"/>
    <w:rsid w:val="000D6C4B"/>
    <w:rsid w:val="000D6FC7"/>
    <w:rsid w:val="000E7DBB"/>
    <w:rsid w:val="000F406F"/>
    <w:rsid w:val="001104BB"/>
    <w:rsid w:val="0011597A"/>
    <w:rsid w:val="0011681D"/>
    <w:rsid w:val="0013197D"/>
    <w:rsid w:val="00134B4C"/>
    <w:rsid w:val="00137F79"/>
    <w:rsid w:val="00142CA6"/>
    <w:rsid w:val="00143C8F"/>
    <w:rsid w:val="0015677D"/>
    <w:rsid w:val="001633F5"/>
    <w:rsid w:val="001A6DF2"/>
    <w:rsid w:val="001D1E06"/>
    <w:rsid w:val="001D53B1"/>
    <w:rsid w:val="00216A3A"/>
    <w:rsid w:val="00245D32"/>
    <w:rsid w:val="00276F7C"/>
    <w:rsid w:val="002870D4"/>
    <w:rsid w:val="002A2E43"/>
    <w:rsid w:val="002B4AD2"/>
    <w:rsid w:val="002D2CB9"/>
    <w:rsid w:val="002D6DA1"/>
    <w:rsid w:val="002F6610"/>
    <w:rsid w:val="00304156"/>
    <w:rsid w:val="0033554D"/>
    <w:rsid w:val="00337C98"/>
    <w:rsid w:val="00355FDD"/>
    <w:rsid w:val="0037774A"/>
    <w:rsid w:val="003964F5"/>
    <w:rsid w:val="003B0747"/>
    <w:rsid w:val="003B0A0E"/>
    <w:rsid w:val="003B1498"/>
    <w:rsid w:val="003D349C"/>
    <w:rsid w:val="003D6A48"/>
    <w:rsid w:val="003E187B"/>
    <w:rsid w:val="00416069"/>
    <w:rsid w:val="00416D62"/>
    <w:rsid w:val="00446667"/>
    <w:rsid w:val="004514B1"/>
    <w:rsid w:val="004557AA"/>
    <w:rsid w:val="0049674E"/>
    <w:rsid w:val="004B2AF4"/>
    <w:rsid w:val="004C5340"/>
    <w:rsid w:val="004C5482"/>
    <w:rsid w:val="004D6F62"/>
    <w:rsid w:val="004F6316"/>
    <w:rsid w:val="00514A8A"/>
    <w:rsid w:val="00537206"/>
    <w:rsid w:val="00563C2C"/>
    <w:rsid w:val="00565011"/>
    <w:rsid w:val="00597AF9"/>
    <w:rsid w:val="005B2DA4"/>
    <w:rsid w:val="005C780A"/>
    <w:rsid w:val="005D4914"/>
    <w:rsid w:val="005F7207"/>
    <w:rsid w:val="00600C2A"/>
    <w:rsid w:val="00612672"/>
    <w:rsid w:val="00616AF1"/>
    <w:rsid w:val="006809F4"/>
    <w:rsid w:val="00695EE1"/>
    <w:rsid w:val="006A4D56"/>
    <w:rsid w:val="006B472C"/>
    <w:rsid w:val="00704F5E"/>
    <w:rsid w:val="0071158C"/>
    <w:rsid w:val="00720059"/>
    <w:rsid w:val="007223EC"/>
    <w:rsid w:val="00731CB4"/>
    <w:rsid w:val="007437BF"/>
    <w:rsid w:val="00745C45"/>
    <w:rsid w:val="00762476"/>
    <w:rsid w:val="00771423"/>
    <w:rsid w:val="007E029D"/>
    <w:rsid w:val="007F4180"/>
    <w:rsid w:val="00833BE9"/>
    <w:rsid w:val="00843300"/>
    <w:rsid w:val="00844C44"/>
    <w:rsid w:val="0085523C"/>
    <w:rsid w:val="008564CE"/>
    <w:rsid w:val="008967B6"/>
    <w:rsid w:val="008A2568"/>
    <w:rsid w:val="008C0029"/>
    <w:rsid w:val="008C584A"/>
    <w:rsid w:val="00922AAA"/>
    <w:rsid w:val="009268A8"/>
    <w:rsid w:val="00942777"/>
    <w:rsid w:val="00983484"/>
    <w:rsid w:val="00984B86"/>
    <w:rsid w:val="00987513"/>
    <w:rsid w:val="009A4C52"/>
    <w:rsid w:val="009C75FF"/>
    <w:rsid w:val="00A02898"/>
    <w:rsid w:val="00A02963"/>
    <w:rsid w:val="00A31AE8"/>
    <w:rsid w:val="00A67C4A"/>
    <w:rsid w:val="00A762EB"/>
    <w:rsid w:val="00A86318"/>
    <w:rsid w:val="00A94603"/>
    <w:rsid w:val="00AD500F"/>
    <w:rsid w:val="00AD54B0"/>
    <w:rsid w:val="00AE68F9"/>
    <w:rsid w:val="00AE7151"/>
    <w:rsid w:val="00AF224A"/>
    <w:rsid w:val="00B13419"/>
    <w:rsid w:val="00B1681A"/>
    <w:rsid w:val="00B24156"/>
    <w:rsid w:val="00B416AC"/>
    <w:rsid w:val="00B77748"/>
    <w:rsid w:val="00BC229E"/>
    <w:rsid w:val="00BC6C40"/>
    <w:rsid w:val="00BD127A"/>
    <w:rsid w:val="00BD7CBE"/>
    <w:rsid w:val="00BE7A25"/>
    <w:rsid w:val="00BF27E5"/>
    <w:rsid w:val="00BF4062"/>
    <w:rsid w:val="00BF7AB1"/>
    <w:rsid w:val="00C07FC2"/>
    <w:rsid w:val="00C12904"/>
    <w:rsid w:val="00C219DD"/>
    <w:rsid w:val="00C46453"/>
    <w:rsid w:val="00CA2273"/>
    <w:rsid w:val="00CA42CE"/>
    <w:rsid w:val="00CA5D9B"/>
    <w:rsid w:val="00CD5D38"/>
    <w:rsid w:val="00D8786B"/>
    <w:rsid w:val="00DB7A80"/>
    <w:rsid w:val="00DC0A3B"/>
    <w:rsid w:val="00DC40F2"/>
    <w:rsid w:val="00DE7817"/>
    <w:rsid w:val="00DF456A"/>
    <w:rsid w:val="00E0114D"/>
    <w:rsid w:val="00E03D7A"/>
    <w:rsid w:val="00E2790C"/>
    <w:rsid w:val="00E63544"/>
    <w:rsid w:val="00E64D7E"/>
    <w:rsid w:val="00E71C39"/>
    <w:rsid w:val="00E84F5E"/>
    <w:rsid w:val="00E92363"/>
    <w:rsid w:val="00EC6BB0"/>
    <w:rsid w:val="00ED2767"/>
    <w:rsid w:val="00ED61F5"/>
    <w:rsid w:val="00EE14F0"/>
    <w:rsid w:val="00EE29BB"/>
    <w:rsid w:val="00EE6293"/>
    <w:rsid w:val="00EF3F8C"/>
    <w:rsid w:val="00F03777"/>
    <w:rsid w:val="00F1602D"/>
    <w:rsid w:val="00F31CDE"/>
    <w:rsid w:val="00F411D3"/>
    <w:rsid w:val="00F4182A"/>
    <w:rsid w:val="00F72598"/>
    <w:rsid w:val="00F967AF"/>
    <w:rsid w:val="00FC56CD"/>
    <w:rsid w:val="00FC6831"/>
    <w:rsid w:val="00FE4597"/>
    <w:rsid w:val="0A355FEC"/>
    <w:rsid w:val="2C286965"/>
    <w:rsid w:val="405E42D2"/>
    <w:rsid w:val="510CA794"/>
    <w:rsid w:val="6D697687"/>
    <w:rsid w:val="79B36868"/>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BC7EA9"/>
  <w15:docId w15:val="{6F01E488-C5EC-4EF6-A522-69A77175B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9F4"/>
    <w:rPr>
      <w:rFonts w:ascii="Times" w:eastAsia="Times" w:hAnsi="Times"/>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09F4"/>
    <w:pPr>
      <w:tabs>
        <w:tab w:val="center" w:pos="4320"/>
        <w:tab w:val="right" w:pos="8640"/>
      </w:tabs>
    </w:pPr>
    <w:rPr>
      <w:rFonts w:ascii="Cambria" w:eastAsia="Cambria" w:hAnsi="Cambria"/>
      <w:szCs w:val="24"/>
      <w:lang w:val="en-US"/>
    </w:rPr>
  </w:style>
  <w:style w:type="character" w:customStyle="1" w:styleId="HeaderChar">
    <w:name w:val="Header Char"/>
    <w:basedOn w:val="DefaultParagraphFont"/>
    <w:link w:val="Header"/>
    <w:uiPriority w:val="99"/>
    <w:rsid w:val="006809F4"/>
  </w:style>
  <w:style w:type="paragraph" w:styleId="Footer">
    <w:name w:val="footer"/>
    <w:basedOn w:val="Normal"/>
    <w:link w:val="FooterChar"/>
    <w:uiPriority w:val="99"/>
    <w:unhideWhenUsed/>
    <w:rsid w:val="006809F4"/>
    <w:pPr>
      <w:tabs>
        <w:tab w:val="center" w:pos="4320"/>
        <w:tab w:val="right" w:pos="8640"/>
      </w:tabs>
    </w:pPr>
    <w:rPr>
      <w:rFonts w:ascii="Cambria" w:eastAsia="Cambria" w:hAnsi="Cambria"/>
      <w:szCs w:val="24"/>
      <w:lang w:val="en-US"/>
    </w:rPr>
  </w:style>
  <w:style w:type="character" w:customStyle="1" w:styleId="FooterChar">
    <w:name w:val="Footer Char"/>
    <w:basedOn w:val="DefaultParagraphFont"/>
    <w:link w:val="Footer"/>
    <w:uiPriority w:val="99"/>
    <w:rsid w:val="006809F4"/>
  </w:style>
  <w:style w:type="paragraph" w:styleId="BalloonText">
    <w:name w:val="Balloon Text"/>
    <w:basedOn w:val="Normal"/>
    <w:link w:val="BalloonTextChar"/>
    <w:uiPriority w:val="99"/>
    <w:semiHidden/>
    <w:unhideWhenUsed/>
    <w:rsid w:val="0015677D"/>
    <w:rPr>
      <w:rFonts w:ascii="Tahoma" w:hAnsi="Tahoma"/>
      <w:sz w:val="16"/>
      <w:szCs w:val="16"/>
      <w:lang w:eastAsia="x-none"/>
    </w:rPr>
  </w:style>
  <w:style w:type="character" w:customStyle="1" w:styleId="BalloonTextChar">
    <w:name w:val="Balloon Text Char"/>
    <w:link w:val="BalloonText"/>
    <w:uiPriority w:val="99"/>
    <w:semiHidden/>
    <w:rsid w:val="0015677D"/>
    <w:rPr>
      <w:rFonts w:ascii="Tahoma" w:eastAsia="Times" w:hAnsi="Tahoma" w:cs="Tahoma"/>
      <w:sz w:val="16"/>
      <w:szCs w:val="16"/>
      <w:lang w:val="en-AU"/>
    </w:rPr>
  </w:style>
  <w:style w:type="paragraph" w:customStyle="1" w:styleId="Default">
    <w:name w:val="Default"/>
    <w:rsid w:val="00514A8A"/>
    <w:pPr>
      <w:autoSpaceDE w:val="0"/>
      <w:autoSpaceDN w:val="0"/>
      <w:adjustRightInd w:val="0"/>
    </w:pPr>
    <w:rPr>
      <w:rFonts w:ascii="Arial" w:eastAsiaTheme="minorHAnsi" w:hAnsi="Arial" w:cs="Arial"/>
      <w:color w:val="000000"/>
      <w:sz w:val="24"/>
      <w:szCs w:val="24"/>
      <w:lang w:eastAsia="en-US"/>
    </w:rPr>
  </w:style>
  <w:style w:type="character" w:customStyle="1" w:styleId="Notes-Char">
    <w:name w:val="Notes - Char"/>
    <w:rsid w:val="00F72598"/>
    <w:rPr>
      <w:rFonts w:ascii="Arial" w:hAnsi="Arial"/>
      <w:b/>
      <w:color w:val="800080"/>
      <w:sz w:val="22"/>
      <w:bdr w:val="none" w:sz="0" w:space="0" w:color="auto"/>
      <w:shd w:val="clear" w:color="auto" w:fill="E0E0E0"/>
    </w:rPr>
  </w:style>
  <w:style w:type="paragraph" w:customStyle="1" w:styleId="T1Text">
    <w:name w:val="T1 Text"/>
    <w:link w:val="T1TextChar"/>
    <w:rsid w:val="00F72598"/>
    <w:pPr>
      <w:spacing w:after="120"/>
    </w:pPr>
    <w:rPr>
      <w:rFonts w:ascii="Arial" w:eastAsia="Times New Roman" w:hAnsi="Arial"/>
      <w:sz w:val="22"/>
      <w:szCs w:val="22"/>
      <w:lang w:eastAsia="en-US"/>
    </w:rPr>
  </w:style>
  <w:style w:type="character" w:customStyle="1" w:styleId="T1TextChar">
    <w:name w:val="T1 Text Char"/>
    <w:link w:val="T1Text"/>
    <w:rsid w:val="00F72598"/>
    <w:rPr>
      <w:rFonts w:ascii="Arial" w:eastAsia="Times New Roman" w:hAnsi="Arial"/>
      <w:sz w:val="22"/>
      <w:szCs w:val="22"/>
      <w:lang w:eastAsia="en-US"/>
    </w:rPr>
  </w:style>
  <w:style w:type="paragraph" w:customStyle="1" w:styleId="HRTemp-Heading2">
    <w:name w:val="HR Temp - Heading 2"/>
    <w:basedOn w:val="Normal"/>
    <w:rsid w:val="00F72598"/>
    <w:pPr>
      <w:numPr>
        <w:numId w:val="3"/>
      </w:numPr>
      <w:spacing w:before="120" w:after="120"/>
    </w:pPr>
    <w:rPr>
      <w:rFonts w:ascii="Helvetica" w:eastAsia="Times New Roman" w:hAnsi="Helvetica" w:cs="Arial"/>
      <w:b/>
      <w:bCs/>
      <w:color w:val="C0C0C0"/>
      <w:sz w:val="20"/>
    </w:rPr>
  </w:style>
  <w:style w:type="paragraph" w:styleId="BodyText">
    <w:name w:val="Body Text"/>
    <w:basedOn w:val="Normal"/>
    <w:link w:val="BodyTextChar"/>
    <w:qFormat/>
    <w:rsid w:val="00F72598"/>
    <w:pPr>
      <w:numPr>
        <w:numId w:val="4"/>
      </w:numPr>
      <w:spacing w:before="240" w:after="60"/>
    </w:pPr>
    <w:rPr>
      <w:rFonts w:ascii="Arial" w:eastAsia="Times New Roman" w:hAnsi="Arial"/>
      <w:sz w:val="20"/>
      <w:szCs w:val="24"/>
      <w:lang w:val="x-none"/>
    </w:rPr>
  </w:style>
  <w:style w:type="character" w:customStyle="1" w:styleId="BodyTextChar">
    <w:name w:val="Body Text Char"/>
    <w:basedOn w:val="DefaultParagraphFont"/>
    <w:link w:val="BodyText"/>
    <w:rsid w:val="00F72598"/>
    <w:rPr>
      <w:rFonts w:ascii="Arial" w:eastAsia="Times New Roman" w:hAnsi="Arial"/>
      <w:szCs w:val="24"/>
      <w:lang w:val="x-none" w:eastAsia="en-US"/>
    </w:rPr>
  </w:style>
  <w:style w:type="paragraph" w:styleId="ListNumber">
    <w:name w:val="List Number"/>
    <w:basedOn w:val="ListBullet"/>
    <w:qFormat/>
    <w:rsid w:val="00F72598"/>
    <w:pPr>
      <w:numPr>
        <w:ilvl w:val="1"/>
        <w:numId w:val="4"/>
      </w:numPr>
      <w:tabs>
        <w:tab w:val="clear" w:pos="425"/>
        <w:tab w:val="num" w:pos="1440"/>
      </w:tabs>
      <w:spacing w:before="120" w:after="60"/>
      <w:ind w:left="1440" w:hanging="360"/>
      <w:contextualSpacing w:val="0"/>
    </w:pPr>
    <w:rPr>
      <w:rFonts w:ascii="Arial" w:eastAsia="Times New Roman" w:hAnsi="Arial"/>
      <w:sz w:val="20"/>
      <w:szCs w:val="24"/>
    </w:rPr>
  </w:style>
  <w:style w:type="paragraph" w:styleId="ListNumber2">
    <w:name w:val="List Number 2"/>
    <w:basedOn w:val="ListBullet2"/>
    <w:qFormat/>
    <w:rsid w:val="00F72598"/>
    <w:pPr>
      <w:numPr>
        <w:ilvl w:val="2"/>
        <w:numId w:val="4"/>
      </w:numPr>
      <w:tabs>
        <w:tab w:val="clear" w:pos="425"/>
        <w:tab w:val="num" w:pos="840"/>
        <w:tab w:val="num" w:pos="2160"/>
      </w:tabs>
      <w:spacing w:before="60" w:after="60"/>
      <w:ind w:left="868" w:hanging="443"/>
      <w:contextualSpacing w:val="0"/>
    </w:pPr>
    <w:rPr>
      <w:rFonts w:ascii="Arial" w:eastAsia="Times New Roman" w:hAnsi="Arial"/>
      <w:sz w:val="20"/>
      <w:szCs w:val="24"/>
    </w:rPr>
  </w:style>
  <w:style w:type="paragraph" w:styleId="ListNumber3">
    <w:name w:val="List Number 3"/>
    <w:qFormat/>
    <w:rsid w:val="00F72598"/>
    <w:pPr>
      <w:numPr>
        <w:ilvl w:val="3"/>
        <w:numId w:val="4"/>
      </w:numPr>
      <w:tabs>
        <w:tab w:val="clear" w:pos="1440"/>
        <w:tab w:val="num" w:pos="1120"/>
      </w:tabs>
      <w:spacing w:before="60"/>
      <w:ind w:left="1176" w:hanging="336"/>
    </w:pPr>
    <w:rPr>
      <w:rFonts w:ascii="Arial" w:eastAsia="Times New Roman" w:hAnsi="Arial"/>
      <w:szCs w:val="24"/>
      <w:lang w:eastAsia="en-US"/>
    </w:rPr>
  </w:style>
  <w:style w:type="character" w:styleId="Emphasis">
    <w:name w:val="Emphasis"/>
    <w:uiPriority w:val="20"/>
    <w:qFormat/>
    <w:rsid w:val="00F72598"/>
    <w:rPr>
      <w:i/>
      <w:iCs/>
    </w:rPr>
  </w:style>
  <w:style w:type="paragraph" w:styleId="ListBullet">
    <w:name w:val="List Bullet"/>
    <w:basedOn w:val="Normal"/>
    <w:uiPriority w:val="99"/>
    <w:semiHidden/>
    <w:unhideWhenUsed/>
    <w:rsid w:val="00F72598"/>
    <w:pPr>
      <w:numPr>
        <w:numId w:val="6"/>
      </w:numPr>
      <w:contextualSpacing/>
    </w:pPr>
  </w:style>
  <w:style w:type="paragraph" w:styleId="ListBullet2">
    <w:name w:val="List Bullet 2"/>
    <w:basedOn w:val="Normal"/>
    <w:uiPriority w:val="99"/>
    <w:semiHidden/>
    <w:unhideWhenUsed/>
    <w:rsid w:val="00F72598"/>
    <w:pPr>
      <w:tabs>
        <w:tab w:val="num" w:pos="720"/>
      </w:tabs>
      <w:ind w:left="720" w:hanging="720"/>
      <w:contextualSpacing/>
    </w:pPr>
  </w:style>
  <w:style w:type="paragraph" w:styleId="ListParagraph">
    <w:name w:val="List Paragraph"/>
    <w:basedOn w:val="Normal"/>
    <w:uiPriority w:val="34"/>
    <w:qFormat/>
    <w:rsid w:val="00EE14F0"/>
    <w:pPr>
      <w:ind w:left="720"/>
      <w:contextualSpacing/>
    </w:pPr>
  </w:style>
  <w:style w:type="paragraph" w:customStyle="1" w:styleId="TableParagraph">
    <w:name w:val="Table Paragraph"/>
    <w:basedOn w:val="Normal"/>
    <w:uiPriority w:val="1"/>
    <w:qFormat/>
    <w:rsid w:val="00DC40F2"/>
    <w:pPr>
      <w:widowControl w:val="0"/>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81DA2CAB0FF704FB1A0006DC7C2F56C" ma:contentTypeVersion="18" ma:contentTypeDescription="Create a new document." ma:contentTypeScope="" ma:versionID="bc645dea8ca38209cb127efd713b163c">
  <xsd:schema xmlns:xsd="http://www.w3.org/2001/XMLSchema" xmlns:xs="http://www.w3.org/2001/XMLSchema" xmlns:p="http://schemas.microsoft.com/office/2006/metadata/properties" xmlns:ns2="0c5a1234-6983-4d44-8558-67d5f446a262" xmlns:ns3="0a8f47f4-619b-4719-bcab-8a9cd8eab09f" targetNamespace="http://schemas.microsoft.com/office/2006/metadata/properties" ma:root="true" ma:fieldsID="d69be499ab1dd02efaf50ae518be3c44" ns2:_="" ns3:_="">
    <xsd:import namespace="0c5a1234-6983-4d44-8558-67d5f446a262"/>
    <xsd:import namespace="0a8f47f4-619b-4719-bcab-8a9cd8eab0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a1234-6983-4d44-8558-67d5f446a2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7b3d1e2-3fa3-436e-9a99-a31d159193d5"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8f47f4-619b-4719-bcab-8a9cd8eab0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cf17eef-2214-4137-874a-d9c11a01785c}" ma:internalName="TaxCatchAll" ma:showField="CatchAllData" ma:web="0a8f47f4-619b-4719-bcab-8a9cd8eab0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0a8f47f4-619b-4719-bcab-8a9cd8eab09f" xsi:nil="true"/>
    <lcf76f155ced4ddcb4097134ff3c332f xmlns="0c5a1234-6983-4d44-8558-67d5f446a262">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55C122-2691-4BBB-AA6A-C1B1AD2DFD6B}">
  <ds:schemaRefs>
    <ds:schemaRef ds:uri="http://schemas.openxmlformats.org/officeDocument/2006/bibliography"/>
  </ds:schemaRefs>
</ds:datastoreItem>
</file>

<file path=customXml/itemProps2.xml><?xml version="1.0" encoding="utf-8"?>
<ds:datastoreItem xmlns:ds="http://schemas.openxmlformats.org/officeDocument/2006/customXml" ds:itemID="{AE7CB24D-4787-4378-8BBB-E5C6EDC48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5a1234-6983-4d44-8558-67d5f446a262"/>
    <ds:schemaRef ds:uri="0a8f47f4-619b-4719-bcab-8a9cd8eab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09AF84-DECF-412A-971D-59E38D1ACD26}">
  <ds:schemaRefs>
    <ds:schemaRef ds:uri="http://schemas.microsoft.com/office/2006/metadata/longProperties"/>
  </ds:schemaRefs>
</ds:datastoreItem>
</file>

<file path=customXml/itemProps4.xml><?xml version="1.0" encoding="utf-8"?>
<ds:datastoreItem xmlns:ds="http://schemas.openxmlformats.org/officeDocument/2006/customXml" ds:itemID="{241815EB-C1C9-4F94-92E5-7A857FDD7587}">
  <ds:schemaRefs>
    <ds:schemaRef ds:uri="http://schemas.microsoft.com/office/2006/metadata/properties"/>
    <ds:schemaRef ds:uri="http://schemas.microsoft.com/office/infopath/2007/PartnerControls"/>
    <ds:schemaRef ds:uri="0a8f47f4-619b-4719-bcab-8a9cd8eab09f"/>
    <ds:schemaRef ds:uri="0c5a1234-6983-4d44-8558-67d5f446a262"/>
  </ds:schemaRefs>
</ds:datastoreItem>
</file>

<file path=customXml/itemProps5.xml><?xml version="1.0" encoding="utf-8"?>
<ds:datastoreItem xmlns:ds="http://schemas.openxmlformats.org/officeDocument/2006/customXml" ds:itemID="{1BD298F4-416C-4AE0-BE00-F88ABFE347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1022</Words>
  <Characters>5827</Characters>
  <Application>Microsoft Office Word</Application>
  <DocSecurity>4</DocSecurity>
  <Lines>48</Lines>
  <Paragraphs>13</Paragraphs>
  <ScaleCrop>false</ScaleCrop>
  <Company>C&amp;K</Company>
  <LinksUpToDate>false</LinksUpToDate>
  <CharactersWithSpaces>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C&amp;K User</dc:creator>
  <cp:keywords/>
  <cp:lastModifiedBy>Mikala Kenneally</cp:lastModifiedBy>
  <cp:revision>4</cp:revision>
  <cp:lastPrinted>2017-08-02T02:56:00Z</cp:lastPrinted>
  <dcterms:created xsi:type="dcterms:W3CDTF">2024-09-17T05:24:00Z</dcterms:created>
  <dcterms:modified xsi:type="dcterms:W3CDTF">2024-09-17T05:43:00Z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DD56Y3WVYUVX-65-105</vt:lpwstr>
  </property>
  <property fmtid="{D5CDD505-2E9C-101B-9397-08002B2CF9AE}" pid="3" name="_dlc_DocIdItemGuid">
    <vt:lpwstr>5d587e6d-bbd3-4a24-9427-ff11d24c92b5</vt:lpwstr>
  </property>
  <property fmtid="{D5CDD505-2E9C-101B-9397-08002B2CF9AE}" pid="4" name="_dlc_DocIdUrl">
    <vt:lpwstr>http://cksp/depts/marketing/_layouts/15/DocIdRedir.aspx?ID=DD56Y3WVYUVX-65-105, DD56Y3WVYUVX-65-105</vt:lpwstr>
  </property>
  <property fmtid="{D5CDD505-2E9C-101B-9397-08002B2CF9AE}" pid="5" name="Doc Type">
    <vt:lpwstr>5</vt:lpwstr>
  </property>
  <property fmtid="{D5CDD505-2E9C-101B-9397-08002B2CF9AE}" pid="6" name="TemplateUrl">
    <vt:lpwstr/>
  </property>
  <property fmtid="{D5CDD505-2E9C-101B-9397-08002B2CF9AE}" pid="7" name="xd_ProgID">
    <vt:lpwstr/>
  </property>
  <property fmtid="{D5CDD505-2E9C-101B-9397-08002B2CF9AE}" pid="8" name="_CopySource">
    <vt:lpwstr>http://cksp/depts/marketing/Resources and Templates/CK letterhead template for services 02.07.12.doc</vt:lpwstr>
  </property>
  <property fmtid="{D5CDD505-2E9C-101B-9397-08002B2CF9AE}" pid="9" name="Order">
    <vt:r8>38600</vt:r8>
  </property>
  <property fmtid="{D5CDD505-2E9C-101B-9397-08002B2CF9AE}" pid="10" name="ContentTypeId">
    <vt:lpwstr>0x010100B81DA2CAB0FF704FB1A0006DC7C2F56C</vt:lpwstr>
  </property>
  <property fmtid="{D5CDD505-2E9C-101B-9397-08002B2CF9AE}" pid="11" name="MediaServiceImageTags">
    <vt:lpwstr/>
  </property>
  <property fmtid="{D5CDD505-2E9C-101B-9397-08002B2CF9AE}" pid="12" name="GrammarlyDocumentId">
    <vt:lpwstr>9925c292fd2d7016d1b3626db9d4cbec3261a6a0f826952a96c3d31f4a54a61e</vt:lpwstr>
  </property>
</Properties>
</file>