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4A16"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18124A17" w14:textId="77777777" w:rsidR="005131C1" w:rsidRDefault="000A7BC7" w:rsidP="000A7BC7">
      <w:pPr>
        <w:autoSpaceDE w:val="0"/>
        <w:autoSpaceDN w:val="0"/>
        <w:adjustRightInd w:val="0"/>
        <w:jc w:val="center"/>
        <w:rPr>
          <w:rFonts w:asciiTheme="majorHAnsi" w:hAnsiTheme="majorHAnsi" w:cs="Arial"/>
          <w:b/>
          <w:bCs/>
          <w:color w:val="A20066" w:themeColor="accent1"/>
          <w:sz w:val="36"/>
          <w:szCs w:val="36"/>
          <w:lang w:val="en-US"/>
        </w:rPr>
      </w:pPr>
      <w:r w:rsidRPr="00477B86">
        <w:rPr>
          <w:rFonts w:asciiTheme="majorHAnsi" w:hAnsiTheme="majorHAnsi" w:cs="Arial"/>
          <w:b/>
          <w:bCs/>
          <w:color w:val="A20066" w:themeColor="accent1"/>
          <w:sz w:val="36"/>
          <w:szCs w:val="36"/>
          <w:lang w:val="en-US"/>
        </w:rPr>
        <w:t>POSITION DESCRIPTION</w:t>
      </w:r>
    </w:p>
    <w:p w14:paraId="18124A18" w14:textId="77777777" w:rsidR="008A3E06" w:rsidRPr="008F2536" w:rsidRDefault="0048146A"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 xml:space="preserve">Newpin </w:t>
      </w:r>
      <w:r w:rsidR="009409C2">
        <w:rPr>
          <w:rFonts w:asciiTheme="majorHAnsi" w:hAnsiTheme="majorHAnsi" w:cs="Arial"/>
          <w:b/>
          <w:bCs/>
          <w:color w:val="7F7F7F" w:themeColor="text1" w:themeTint="80"/>
          <w:sz w:val="36"/>
          <w:szCs w:val="36"/>
          <w:lang w:val="en-US"/>
        </w:rPr>
        <w:t>Play Facilitator</w:t>
      </w:r>
    </w:p>
    <w:p w14:paraId="18124A19" w14:textId="77777777" w:rsidR="000A7BC7" w:rsidRPr="00505571" w:rsidRDefault="006221E2"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18124AED">
          <v:rect id="_x0000_i1025" style="width:0;height:1.5pt" o:hralign="center" o:hrstd="t" o:hr="t" fillcolor="#a0a0a0" stroked="f"/>
        </w:pict>
      </w:r>
    </w:p>
    <w:p w14:paraId="18124A1A" w14:textId="77777777" w:rsidR="002E54CF" w:rsidRPr="00477B86" w:rsidRDefault="002E54CF" w:rsidP="002E54CF">
      <w:pPr>
        <w:pStyle w:val="Heading1"/>
        <w:spacing w:before="120"/>
        <w:jc w:val="both"/>
        <w:rPr>
          <w:rStyle w:val="Strong"/>
        </w:rPr>
      </w:pPr>
      <w:r>
        <w:rPr>
          <w:rStyle w:val="Strong"/>
        </w:rPr>
        <w:t>ABOUT UNITING</w:t>
      </w:r>
    </w:p>
    <w:p w14:paraId="18124A1B"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18124A1C"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18124A1D"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18124A1E" w14:textId="77777777" w:rsidR="002E54CF" w:rsidRPr="00D22B51" w:rsidRDefault="006221E2" w:rsidP="002E54CF">
      <w:pPr>
        <w:pStyle w:val="Heading1"/>
        <w:spacing w:before="0"/>
        <w:jc w:val="both"/>
        <w:rPr>
          <w:rStyle w:val="Strong"/>
          <w:sz w:val="20"/>
          <w:szCs w:val="20"/>
        </w:rPr>
      </w:pPr>
      <w:r>
        <w:rPr>
          <w:rFonts w:ascii="FS Elliot Pro" w:hAnsi="FS Elliot Pro" w:cs="Arial"/>
          <w:szCs w:val="20"/>
          <w:lang w:val="en-US"/>
        </w:rPr>
        <w:pict w14:anchorId="18124AEE">
          <v:rect id="_x0000_i1026" style="width:0;height:1.5pt" o:hralign="center" o:hrstd="t" o:hr="t" fillcolor="#a0a0a0" stroked="f"/>
        </w:pict>
      </w:r>
    </w:p>
    <w:p w14:paraId="18124A1F" w14:textId="77777777" w:rsidR="002E54CF" w:rsidRDefault="002E54CF" w:rsidP="002E54CF">
      <w:pPr>
        <w:spacing w:before="120"/>
        <w:jc w:val="both"/>
        <w:rPr>
          <w:rFonts w:ascii="FS Elliot Pro" w:hAnsi="FS Elliot Pro"/>
        </w:rPr>
      </w:pPr>
      <w:r w:rsidRPr="008D3311">
        <w:rPr>
          <w:rFonts w:ascii="FS Elliot Pro" w:hAnsi="FS Elliot Pro"/>
        </w:rPr>
        <w:t>At Uniting, we believe in taking real steps to make the world a better place. We work to</w:t>
      </w:r>
      <w:r>
        <w:rPr>
          <w:rFonts w:ascii="FS Elliot Pro" w:hAnsi="FS Elliot Pro"/>
        </w:rPr>
        <w:t xml:space="preserve"> </w:t>
      </w:r>
      <w:r w:rsidRPr="008D3311">
        <w:rPr>
          <w:rFonts w:ascii="FS Elliot Pro" w:hAnsi="FS Elliot Pro"/>
        </w:rPr>
        <w:t>inspire people, enliven communities and confront injustice.</w:t>
      </w:r>
    </w:p>
    <w:p w14:paraId="18124A20" w14:textId="77777777" w:rsidR="002E54CF" w:rsidRPr="008D3311" w:rsidRDefault="002E54CF" w:rsidP="002E54CF">
      <w:pPr>
        <w:jc w:val="both"/>
        <w:rPr>
          <w:rFonts w:ascii="FS Elliot Pro" w:hAnsi="FS Elliot Pro"/>
        </w:rPr>
      </w:pPr>
    </w:p>
    <w:p w14:paraId="18124A21" w14:textId="77777777" w:rsidR="002E54CF" w:rsidRPr="008D3311" w:rsidRDefault="002E54CF" w:rsidP="002E54CF">
      <w:pPr>
        <w:jc w:val="both"/>
        <w:rPr>
          <w:rFonts w:ascii="FS Elliot Pro" w:hAnsi="FS Elliot Pro"/>
        </w:rPr>
      </w:pPr>
      <w:r w:rsidRPr="008D3311">
        <w:rPr>
          <w:rFonts w:ascii="FS Elliot Pro" w:hAnsi="FS Elliot Pro"/>
        </w:rPr>
        <w:t>Our services are in the areas of aged care</w:t>
      </w:r>
      <w:r>
        <w:rPr>
          <w:rFonts w:ascii="FS Elliot Pro" w:hAnsi="FS Elliot Pro"/>
        </w:rPr>
        <w:t xml:space="preserve">, </w:t>
      </w:r>
      <w:r w:rsidRPr="008D3311">
        <w:rPr>
          <w:rFonts w:ascii="FS Elliot Pro" w:hAnsi="FS Elliot Pro"/>
        </w:rPr>
        <w:t xml:space="preserve">disability, </w:t>
      </w:r>
      <w:r>
        <w:rPr>
          <w:rFonts w:ascii="FS Elliot Pro" w:hAnsi="FS Elliot Pro"/>
        </w:rPr>
        <w:t xml:space="preserve">child and family, </w:t>
      </w:r>
      <w:r w:rsidRPr="008D3311">
        <w:rPr>
          <w:rFonts w:ascii="FS Elliot Pro" w:hAnsi="FS Elliot Pro"/>
        </w:rPr>
        <w:t>community services, and chaplaincy and we get involved in social justice and advocacy issues that impact the people we serve. As an organisation we celebrate diversity and welcome all people regardless of lifestyle choices, ethnicity, faith, sexual orientation or gender identity.</w:t>
      </w:r>
    </w:p>
    <w:p w14:paraId="18124A22" w14:textId="77777777" w:rsidR="002E54CF" w:rsidRPr="008D3311" w:rsidRDefault="002E54CF" w:rsidP="002E54CF">
      <w:pPr>
        <w:ind w:left="1440" w:hanging="22"/>
        <w:jc w:val="both"/>
        <w:rPr>
          <w:rFonts w:ascii="FS Elliot Pro" w:hAnsi="FS Elliot Pro"/>
        </w:rPr>
      </w:pPr>
    </w:p>
    <w:p w14:paraId="18124A23" w14:textId="77777777" w:rsidR="002E54CF" w:rsidRPr="009C5E84" w:rsidRDefault="002E54CF" w:rsidP="002E54CF">
      <w:pPr>
        <w:jc w:val="both"/>
        <w:rPr>
          <w:rFonts w:ascii="FS Elliot Pro" w:hAnsi="FS Elliot Pro"/>
        </w:rPr>
      </w:pPr>
      <w:r w:rsidRPr="00734A7A">
        <w:rPr>
          <w:rFonts w:ascii="FS Elliot Pro" w:hAnsi="FS Elliot Pro"/>
        </w:rPr>
        <w:t xml:space="preserve">Uniting is one of the largest not-for-profit community service providers in NSW and the ACT, with a rich history of providing services to the community for more than 100 years. </w:t>
      </w:r>
      <w:r w:rsidRPr="009C5E84">
        <w:rPr>
          <w:rFonts w:ascii="FS Elliot Pro" w:hAnsi="FS Elliot Pro"/>
        </w:rPr>
        <w:t xml:space="preserve">We have more than 550 services, as far north as Tweed Heads, as far west as Broken Hill, and as far south as the ACT. </w:t>
      </w:r>
    </w:p>
    <w:p w14:paraId="18124A24" w14:textId="77777777" w:rsidR="002E54CF" w:rsidRPr="009C5E84" w:rsidRDefault="002E54CF" w:rsidP="002E54CF">
      <w:pPr>
        <w:jc w:val="both"/>
        <w:rPr>
          <w:rFonts w:ascii="FS Elliot Pro" w:hAnsi="FS Elliot Pro"/>
        </w:rPr>
      </w:pPr>
    </w:p>
    <w:p w14:paraId="18124A25" w14:textId="77777777" w:rsidR="002E54CF" w:rsidRDefault="002E54CF" w:rsidP="002E54CF">
      <w:pPr>
        <w:jc w:val="both"/>
        <w:rPr>
          <w:rFonts w:ascii="FS Elliot Pro" w:hAnsi="FS Elliot Pro"/>
        </w:rPr>
      </w:pPr>
      <w:r w:rsidRPr="009C5E84">
        <w:rPr>
          <w:rFonts w:ascii="FS Elliot Pro" w:hAnsi="FS Elliot Pro"/>
        </w:rPr>
        <w:t>Our focus is always on the people we serve, no matter where they are at in</w:t>
      </w:r>
      <w:r>
        <w:rPr>
          <w:rFonts w:ascii="FS Elliot Pro" w:hAnsi="FS Elliot Pro"/>
        </w:rPr>
        <w:t xml:space="preserve"> their</w:t>
      </w:r>
      <w:r w:rsidRPr="009C5E84">
        <w:rPr>
          <w:rFonts w:ascii="FS Elliot Pro" w:hAnsi="FS Elliot Pro"/>
        </w:rPr>
        <w:t xml:space="preserve"> life. Our range of supports and services are designed in partnership with clients and around their needs</w:t>
      </w:r>
    </w:p>
    <w:p w14:paraId="18124A26" w14:textId="77777777" w:rsidR="002E54CF" w:rsidRDefault="006221E2" w:rsidP="002E54CF">
      <w:pPr>
        <w:jc w:val="both"/>
        <w:rPr>
          <w:rFonts w:ascii="FS Elliot Pro" w:hAnsi="FS Elliot Pro"/>
        </w:rPr>
      </w:pPr>
      <w:r>
        <w:rPr>
          <w:rFonts w:ascii="FS Elliot Pro" w:hAnsi="FS Elliot Pro" w:cs="Arial"/>
          <w:szCs w:val="20"/>
          <w:lang w:val="en-US"/>
        </w:rPr>
        <w:pict w14:anchorId="18124AEF">
          <v:rect id="_x0000_i1027" style="width:0;height:1.5pt" o:hralign="center" o:hrstd="t" o:hr="t" fillcolor="#a0a0a0" stroked="f"/>
        </w:pict>
      </w:r>
    </w:p>
    <w:p w14:paraId="18124A27" w14:textId="77777777" w:rsidR="000A7BC7" w:rsidRDefault="00336CB4" w:rsidP="00CC4637">
      <w:pPr>
        <w:pStyle w:val="Heading1"/>
        <w:spacing w:before="240"/>
        <w:jc w:val="both"/>
        <w:rPr>
          <w:rStyle w:val="Strong"/>
        </w:rPr>
      </w:pPr>
      <w:r w:rsidRPr="00477B86">
        <w:rPr>
          <w:rStyle w:val="Strong"/>
        </w:rPr>
        <w:t>ABOUT THE ROLE</w:t>
      </w:r>
    </w:p>
    <w:p w14:paraId="18124A28" w14:textId="77777777" w:rsidR="00477B86" w:rsidRPr="00477B86" w:rsidRDefault="00477B86" w:rsidP="00CC4637">
      <w:pPr>
        <w:jc w:val="both"/>
        <w:rPr>
          <w:rFonts w:eastAsiaTheme="minorEastAsia"/>
        </w:rPr>
      </w:pPr>
    </w:p>
    <w:p w14:paraId="18124A29" w14:textId="77777777" w:rsidR="00CC207E" w:rsidRPr="00E422F1" w:rsidRDefault="00E14E48" w:rsidP="00CC207E">
      <w:pPr>
        <w:pStyle w:val="Style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jc w:val="both"/>
        <w:rPr>
          <w:rFonts w:ascii="FS Elliot Pro" w:hAnsi="FS Elliot Pro" w:cs="Arial"/>
          <w:color w:val="000000"/>
        </w:rPr>
      </w:pPr>
      <w:r w:rsidRPr="00AF6C0F">
        <w:rPr>
          <w:rFonts w:ascii="FS Elliot Pro" w:eastAsiaTheme="minorEastAsia" w:hAnsi="FS Elliot Pro" w:cs="FS Elliot"/>
          <w:sz w:val="20"/>
          <w:lang w:val="en-US"/>
        </w:rPr>
        <w:t xml:space="preserve">This </w:t>
      </w:r>
      <w:r w:rsidR="00C913AB" w:rsidRPr="00AF6C0F">
        <w:rPr>
          <w:rFonts w:ascii="FS Elliot Pro" w:eastAsiaTheme="minorEastAsia" w:hAnsi="FS Elliot Pro" w:cs="FS Elliot"/>
          <w:sz w:val="20"/>
          <w:lang w:val="en-US"/>
        </w:rPr>
        <w:t>is a role</w:t>
      </w:r>
      <w:r w:rsidR="00516F85" w:rsidRPr="00AF6C0F">
        <w:rPr>
          <w:rFonts w:ascii="FS Elliot Pro" w:eastAsiaTheme="minorEastAsia" w:hAnsi="FS Elliot Pro" w:cs="FS Elliot"/>
          <w:sz w:val="20"/>
          <w:lang w:val="en-US"/>
        </w:rPr>
        <w:t xml:space="preserve"> within </w:t>
      </w:r>
      <w:r w:rsidR="00C913AB" w:rsidRPr="00AF6C0F">
        <w:rPr>
          <w:rFonts w:ascii="FS Elliot Pro" w:eastAsiaTheme="minorEastAsia" w:hAnsi="FS Elliot Pro" w:cs="FS Elliot"/>
          <w:sz w:val="20"/>
          <w:lang w:val="en-US"/>
        </w:rPr>
        <w:t xml:space="preserve">the </w:t>
      </w:r>
      <w:r w:rsidR="00851CA3" w:rsidRPr="00AF6C0F">
        <w:rPr>
          <w:rFonts w:ascii="FS Elliot Pro" w:eastAsiaTheme="minorEastAsia" w:hAnsi="FS Elliot Pro" w:cs="FS Elliot"/>
          <w:sz w:val="20"/>
          <w:lang w:val="en-US"/>
        </w:rPr>
        <w:t xml:space="preserve">Newpin </w:t>
      </w:r>
      <w:r w:rsidR="007C00F8" w:rsidRPr="00AF6C0F">
        <w:rPr>
          <w:rFonts w:ascii="FS Elliot Pro" w:eastAsiaTheme="minorEastAsia" w:hAnsi="FS Elliot Pro" w:cs="FS Elliot"/>
          <w:sz w:val="20"/>
          <w:lang w:val="en-US"/>
        </w:rPr>
        <w:t>t</w:t>
      </w:r>
      <w:r w:rsidR="00C913AB" w:rsidRPr="00AF6C0F">
        <w:rPr>
          <w:rFonts w:ascii="FS Elliot Pro" w:eastAsiaTheme="minorEastAsia" w:hAnsi="FS Elliot Pro" w:cs="FS Elliot"/>
          <w:sz w:val="20"/>
          <w:lang w:val="en-US"/>
        </w:rPr>
        <w:t>eam and</w:t>
      </w:r>
      <w:r w:rsidR="00516F85" w:rsidRPr="00AF6C0F">
        <w:rPr>
          <w:rFonts w:ascii="FS Elliot Pro" w:eastAsiaTheme="minorEastAsia" w:hAnsi="FS Elliot Pro" w:cs="FS Elliot"/>
          <w:sz w:val="20"/>
          <w:lang w:val="en-US"/>
        </w:rPr>
        <w:t xml:space="preserve"> is responsible</w:t>
      </w:r>
      <w:r w:rsidR="00AF6C0F" w:rsidRPr="00AF6C0F">
        <w:rPr>
          <w:rFonts w:ascii="FS Elliot Pro" w:eastAsiaTheme="minorEastAsia" w:hAnsi="FS Elliot Pro" w:cs="FS Elliot"/>
          <w:sz w:val="20"/>
          <w:lang w:val="en-US"/>
        </w:rPr>
        <w:t xml:space="preserve"> for </w:t>
      </w:r>
      <w:r w:rsidR="00AF6C0F" w:rsidRPr="00AF6C0F">
        <w:rPr>
          <w:rFonts w:ascii="FS Elliot Pro" w:hAnsi="FS Elliot Pro" w:cs="Arial"/>
          <w:color w:val="000000"/>
          <w:sz w:val="20"/>
        </w:rPr>
        <w:t>providing centre based therapeutic support to families referred for the restoration of their child/ren or for family preservation.</w:t>
      </w:r>
      <w:r w:rsidR="00CC207E">
        <w:rPr>
          <w:rFonts w:ascii="FS Elliot Pro" w:hAnsi="FS Elliot Pro" w:cs="Arial"/>
          <w:color w:val="000000"/>
          <w:sz w:val="20"/>
        </w:rPr>
        <w:t xml:space="preserve"> More specifically this role p</w:t>
      </w:r>
      <w:r w:rsidR="00CC207E" w:rsidRPr="00CC207E">
        <w:rPr>
          <w:rFonts w:ascii="FS Elliot Pro" w:hAnsi="FS Elliot Pro" w:cs="Arial"/>
          <w:color w:val="000000"/>
          <w:sz w:val="20"/>
        </w:rPr>
        <w:t>rovide</w:t>
      </w:r>
      <w:r w:rsidR="00CC207E">
        <w:rPr>
          <w:rFonts w:ascii="FS Elliot Pro" w:hAnsi="FS Elliot Pro" w:cs="Arial"/>
          <w:color w:val="000000"/>
          <w:sz w:val="20"/>
        </w:rPr>
        <w:t>s</w:t>
      </w:r>
      <w:r w:rsidR="00CC207E" w:rsidRPr="00CC207E">
        <w:rPr>
          <w:rFonts w:ascii="FS Elliot Pro" w:hAnsi="FS Elliot Pro" w:cs="Arial"/>
          <w:color w:val="000000"/>
          <w:sz w:val="20"/>
        </w:rPr>
        <w:t xml:space="preserve"> therapeutic play opportunities and programs for parents, infants and/or children attending the program. </w:t>
      </w:r>
      <w:r w:rsidR="00CC207E">
        <w:rPr>
          <w:rFonts w:ascii="FS Elliot Pro" w:hAnsi="FS Elliot Pro" w:cs="Arial"/>
          <w:color w:val="000000"/>
          <w:sz w:val="20"/>
        </w:rPr>
        <w:t>The children attending the program will have experienced trauma and be living outside their family. Your role is to provide a safe and therapeutic play space, providing support for parents and children when they attend the Centre to nurture and repair their relationship.</w:t>
      </w:r>
    </w:p>
    <w:p w14:paraId="18124A2A" w14:textId="77777777" w:rsidR="00340FE0" w:rsidRPr="00AF6C0F" w:rsidRDefault="00340FE0" w:rsidP="00CC207E">
      <w:pPr>
        <w:tabs>
          <w:tab w:val="left" w:pos="-1440"/>
        </w:tabs>
        <w:autoSpaceDE w:val="0"/>
        <w:autoSpaceDN w:val="0"/>
        <w:adjustRightInd w:val="0"/>
        <w:jc w:val="both"/>
        <w:rPr>
          <w:rFonts w:ascii="FS Elliot Pro" w:eastAsiaTheme="minorEastAsia" w:hAnsi="FS Elliot Pro" w:cs="FS Elliot"/>
          <w:szCs w:val="20"/>
          <w:lang w:val="en-US" w:eastAsia="en-US"/>
        </w:rPr>
      </w:pPr>
    </w:p>
    <w:p w14:paraId="18124A2B" w14:textId="77777777" w:rsidR="00AF6C0F" w:rsidRDefault="001814E7" w:rsidP="00AF6C0F">
      <w:pPr>
        <w:pStyle w:val="Style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jc w:val="both"/>
        <w:rPr>
          <w:rFonts w:ascii="FS Elliot Pro" w:hAnsi="FS Elliot Pro" w:cs="Arial"/>
          <w:color w:val="000000"/>
          <w:sz w:val="20"/>
        </w:rPr>
      </w:pPr>
      <w:r w:rsidRPr="00AF6C0F">
        <w:rPr>
          <w:rFonts w:ascii="FS Elliot Pro" w:eastAsiaTheme="minorEastAsia" w:hAnsi="FS Elliot Pro" w:cs="FS Elliot"/>
          <w:sz w:val="20"/>
          <w:lang w:val="en-US"/>
        </w:rPr>
        <w:t xml:space="preserve">This role is focused on </w:t>
      </w:r>
      <w:r w:rsidR="00AF6C0F">
        <w:rPr>
          <w:rFonts w:ascii="FS Elliot Pro" w:hAnsi="FS Elliot Pro" w:cs="Arial"/>
          <w:color w:val="000000"/>
          <w:sz w:val="20"/>
        </w:rPr>
        <w:t>w</w:t>
      </w:r>
      <w:r w:rsidR="00AF6C0F" w:rsidRPr="00AF6C0F">
        <w:rPr>
          <w:rFonts w:ascii="FS Elliot Pro" w:hAnsi="FS Elliot Pro" w:cs="Arial"/>
          <w:color w:val="000000"/>
          <w:sz w:val="20"/>
        </w:rPr>
        <w:t>ork</w:t>
      </w:r>
      <w:r w:rsidR="00AF6C0F">
        <w:rPr>
          <w:rFonts w:ascii="FS Elliot Pro" w:hAnsi="FS Elliot Pro" w:cs="Arial"/>
          <w:color w:val="000000"/>
          <w:sz w:val="20"/>
        </w:rPr>
        <w:t>ing</w:t>
      </w:r>
      <w:r w:rsidR="00AF6C0F" w:rsidRPr="00AF6C0F">
        <w:rPr>
          <w:rFonts w:ascii="FS Elliot Pro" w:hAnsi="FS Elliot Pro" w:cs="Arial"/>
          <w:color w:val="000000"/>
          <w:sz w:val="20"/>
        </w:rPr>
        <w:t xml:space="preserve"> </w:t>
      </w:r>
      <w:r w:rsidR="00AF6C0F">
        <w:rPr>
          <w:rFonts w:ascii="FS Elliot Pro" w:hAnsi="FS Elliot Pro" w:cs="Arial"/>
          <w:color w:val="000000"/>
          <w:sz w:val="20"/>
        </w:rPr>
        <w:t xml:space="preserve">intensively and therapeutically </w:t>
      </w:r>
      <w:r w:rsidR="00AF6C0F" w:rsidRPr="00AF6C0F">
        <w:rPr>
          <w:rFonts w:ascii="FS Elliot Pro" w:hAnsi="FS Elliot Pro" w:cs="Arial"/>
          <w:color w:val="000000"/>
          <w:sz w:val="20"/>
        </w:rPr>
        <w:t xml:space="preserve">within the Newpin model and </w:t>
      </w:r>
      <w:r w:rsidR="00AF6C0F">
        <w:rPr>
          <w:rFonts w:ascii="FS Elliot Pro" w:hAnsi="FS Elliot Pro" w:cs="Arial"/>
          <w:color w:val="000000"/>
          <w:sz w:val="20"/>
        </w:rPr>
        <w:t xml:space="preserve">Newpin </w:t>
      </w:r>
      <w:r w:rsidR="00AF6C0F" w:rsidRPr="00AF6C0F">
        <w:rPr>
          <w:rFonts w:ascii="FS Elliot Pro" w:hAnsi="FS Elliot Pro" w:cs="Arial"/>
          <w:color w:val="000000"/>
          <w:sz w:val="20"/>
        </w:rPr>
        <w:t>core values and</w:t>
      </w:r>
      <w:r w:rsidR="00AF6C0F">
        <w:rPr>
          <w:rFonts w:ascii="FS Elliot Pro" w:hAnsi="FS Elliot Pro" w:cs="Arial"/>
          <w:color w:val="000000"/>
          <w:sz w:val="20"/>
        </w:rPr>
        <w:t xml:space="preserve"> is informed by attachment</w:t>
      </w:r>
      <w:r w:rsidR="00AF6C0F" w:rsidRPr="00AF6C0F">
        <w:rPr>
          <w:rFonts w:ascii="FS Elliot Pro" w:hAnsi="FS Elliot Pro" w:cs="Arial"/>
          <w:color w:val="000000"/>
          <w:sz w:val="20"/>
        </w:rPr>
        <w:t>, developmental and trauma</w:t>
      </w:r>
      <w:r w:rsidR="00AF6C0F">
        <w:rPr>
          <w:rFonts w:ascii="FS Elliot Pro" w:hAnsi="FS Elliot Pro" w:cs="Arial"/>
          <w:color w:val="000000"/>
          <w:sz w:val="20"/>
        </w:rPr>
        <w:t xml:space="preserve"> informed</w:t>
      </w:r>
      <w:r w:rsidR="00AF6C0F" w:rsidRPr="00AF6C0F">
        <w:rPr>
          <w:rFonts w:ascii="FS Elliot Pro" w:hAnsi="FS Elliot Pro" w:cs="Arial"/>
          <w:color w:val="000000"/>
          <w:sz w:val="20"/>
        </w:rPr>
        <w:t xml:space="preserve"> </w:t>
      </w:r>
      <w:r w:rsidR="00AF6C0F">
        <w:rPr>
          <w:rFonts w:ascii="FS Elliot Pro" w:hAnsi="FS Elliot Pro" w:cs="Arial"/>
          <w:color w:val="000000"/>
          <w:sz w:val="20"/>
        </w:rPr>
        <w:t xml:space="preserve">practice. </w:t>
      </w:r>
    </w:p>
    <w:p w14:paraId="18124A2C" w14:textId="77777777" w:rsidR="00867F37" w:rsidRDefault="00867F37" w:rsidP="00AF6C0F">
      <w:pPr>
        <w:pStyle w:val="Style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jc w:val="both"/>
        <w:rPr>
          <w:rFonts w:ascii="FS Elliot Pro" w:hAnsi="FS Elliot Pro" w:cs="Arial"/>
          <w:color w:val="000000"/>
          <w:sz w:val="20"/>
        </w:rPr>
      </w:pPr>
    </w:p>
    <w:p w14:paraId="18124A2D" w14:textId="77777777" w:rsidR="00AF6C0F" w:rsidRDefault="00AF6C0F" w:rsidP="00AF6C0F">
      <w:pPr>
        <w:jc w:val="both"/>
        <w:rPr>
          <w:rFonts w:ascii="FS Elliot Pro" w:hAnsi="FS Elliot Pro" w:cs="Arial"/>
        </w:rPr>
      </w:pPr>
      <w:r w:rsidRPr="003E6B21">
        <w:rPr>
          <w:rFonts w:ascii="FS Elliot Pro" w:hAnsi="FS Elliot Pro" w:cstheme="minorHAnsi"/>
        </w:rPr>
        <w:t xml:space="preserve">The Newpin program specialises in the development of emotional maturity and well-being </w:t>
      </w:r>
      <w:r w:rsidR="00867F37">
        <w:rPr>
          <w:rFonts w:ascii="FS Elliot Pro" w:hAnsi="FS Elliot Pro" w:cstheme="minorHAnsi"/>
        </w:rPr>
        <w:t>of parents who have children placed in Out of Home Care due to child protection concerns. Newpin</w:t>
      </w:r>
      <w:r w:rsidRPr="003E6B21">
        <w:rPr>
          <w:rFonts w:ascii="FS Elliot Pro" w:hAnsi="FS Elliot Pro" w:cstheme="minorHAnsi"/>
        </w:rPr>
        <w:t xml:space="preserve"> promotes the skills that parents need to manage practical as well as emotional challenges</w:t>
      </w:r>
      <w:r w:rsidR="00867F37">
        <w:rPr>
          <w:rFonts w:ascii="FS Elliot Pro" w:hAnsi="FS Elliot Pro" w:cstheme="minorHAnsi"/>
        </w:rPr>
        <w:t xml:space="preserve"> in the parenting of their child/ren; as well as increasing the elements of safety within the family.</w:t>
      </w:r>
      <w:r w:rsidRPr="003E6B21">
        <w:rPr>
          <w:rFonts w:ascii="FS Elliot Pro" w:hAnsi="FS Elliot Pro" w:cs="Arial"/>
        </w:rPr>
        <w:t xml:space="preserve">  </w:t>
      </w:r>
    </w:p>
    <w:p w14:paraId="18124A2E" w14:textId="77777777" w:rsidR="00B31EA4" w:rsidRPr="002E54CF" w:rsidRDefault="00B31EA4" w:rsidP="00E03223">
      <w:pPr>
        <w:autoSpaceDE w:val="0"/>
        <w:autoSpaceDN w:val="0"/>
        <w:adjustRightInd w:val="0"/>
        <w:jc w:val="both"/>
        <w:rPr>
          <w:rFonts w:ascii="FS Elliot Pro" w:eastAsiaTheme="minorEastAsia" w:hAnsi="FS Elliot Pro" w:cs="FS Elliot"/>
          <w:szCs w:val="20"/>
          <w:lang w:val="en-US" w:eastAsia="en-US"/>
        </w:rPr>
      </w:pPr>
    </w:p>
    <w:p w14:paraId="18124A2F" w14:textId="77777777" w:rsidR="0046225E" w:rsidRPr="00CC207E" w:rsidRDefault="006221E2" w:rsidP="00CC207E">
      <w:pPr>
        <w:pStyle w:val="Heading1"/>
        <w:spacing w:before="0"/>
        <w:jc w:val="both"/>
        <w:rPr>
          <w:b w:val="0"/>
          <w:bCs w:val="0"/>
          <w:sz w:val="20"/>
          <w:szCs w:val="20"/>
        </w:rPr>
      </w:pPr>
      <w:r>
        <w:rPr>
          <w:rFonts w:ascii="FS Elliot Pro" w:hAnsi="FS Elliot Pro" w:cs="Arial"/>
          <w:szCs w:val="20"/>
          <w:lang w:val="en-US"/>
        </w:rPr>
        <w:pict w14:anchorId="18124AF0">
          <v:rect id="_x0000_i1028" style="width:0;height:1.5pt" o:hralign="center" o:hrstd="t" o:hr="t" fillcolor="#a0a0a0" stroked="f"/>
        </w:pict>
      </w:r>
      <w:r w:rsidR="007F0FC9" w:rsidRPr="007B4C4E">
        <w:rPr>
          <w:b w:val="0"/>
          <w:lang w:val="en-US"/>
        </w:rPr>
        <w:t>ROLE OBJECTIVES</w:t>
      </w:r>
    </w:p>
    <w:p w14:paraId="18124A30" w14:textId="77777777" w:rsidR="0046225E" w:rsidRPr="003D7C7D" w:rsidRDefault="0046225E" w:rsidP="002E54CF">
      <w:pPr>
        <w:autoSpaceDE w:val="0"/>
        <w:autoSpaceDN w:val="0"/>
        <w:adjustRightInd w:val="0"/>
        <w:spacing w:before="120" w:after="120"/>
        <w:jc w:val="both"/>
        <w:rPr>
          <w:rFonts w:asciiTheme="minorHAnsi" w:hAnsiTheme="minorHAnsi" w:cs="FSElliotPro"/>
          <w:kern w:val="1"/>
          <w:szCs w:val="20"/>
        </w:rPr>
      </w:pPr>
      <w:r w:rsidRPr="003D7C7D">
        <w:rPr>
          <w:rFonts w:asciiTheme="minorHAnsi" w:hAnsiTheme="minorHAnsi" w:cs="FSElliotPro"/>
          <w:kern w:val="1"/>
          <w:szCs w:val="20"/>
        </w:rPr>
        <w:t xml:space="preserve">You’ll play a </w:t>
      </w:r>
      <w:r w:rsidR="002660CE">
        <w:rPr>
          <w:rFonts w:asciiTheme="minorHAnsi" w:hAnsiTheme="minorHAnsi" w:cs="FSElliotPro"/>
          <w:kern w:val="1"/>
          <w:szCs w:val="20"/>
        </w:rPr>
        <w:t xml:space="preserve">valuable </w:t>
      </w:r>
      <w:r w:rsidRPr="003D7C7D">
        <w:rPr>
          <w:rFonts w:asciiTheme="minorHAnsi" w:hAnsiTheme="minorHAnsi" w:cs="FSElliotPro"/>
          <w:kern w:val="1"/>
          <w:szCs w:val="20"/>
        </w:rPr>
        <w:t xml:space="preserve">role as a member </w:t>
      </w:r>
      <w:r w:rsidRPr="00851CA3">
        <w:rPr>
          <w:rFonts w:asciiTheme="minorHAnsi" w:hAnsiTheme="minorHAnsi" w:cs="FSElliotPro"/>
          <w:kern w:val="1"/>
          <w:szCs w:val="20"/>
        </w:rPr>
        <w:t>of the</w:t>
      </w:r>
      <w:r w:rsidR="00851CA3" w:rsidRPr="00851CA3">
        <w:rPr>
          <w:rFonts w:asciiTheme="minorHAnsi" w:hAnsiTheme="minorHAnsi" w:cs="FSElliotPro"/>
          <w:kern w:val="1"/>
          <w:szCs w:val="20"/>
        </w:rPr>
        <w:t xml:space="preserve"> Newpin </w:t>
      </w:r>
      <w:r w:rsidRPr="00851CA3">
        <w:rPr>
          <w:rFonts w:asciiTheme="minorHAnsi" w:hAnsiTheme="minorHAnsi" w:cs="FSElliotPro"/>
          <w:kern w:val="1"/>
          <w:szCs w:val="20"/>
        </w:rPr>
        <w:t>Team in:</w:t>
      </w:r>
    </w:p>
    <w:p w14:paraId="18124A31" w14:textId="77777777" w:rsidR="0046225E" w:rsidRDefault="002660CE"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Contributing to</w:t>
      </w:r>
      <w:r w:rsidR="0046225E" w:rsidRPr="003D7C7D">
        <w:rPr>
          <w:rFonts w:asciiTheme="minorHAnsi" w:hAnsiTheme="minorHAnsi"/>
          <w:sz w:val="20"/>
          <w:szCs w:val="20"/>
        </w:rPr>
        <w:t xml:space="preserve"> a st</w:t>
      </w:r>
      <w:r w:rsidR="00746E29">
        <w:rPr>
          <w:rFonts w:asciiTheme="minorHAnsi" w:hAnsiTheme="minorHAnsi"/>
          <w:sz w:val="20"/>
          <w:szCs w:val="20"/>
        </w:rPr>
        <w:t>r</w:t>
      </w:r>
      <w:r w:rsidR="00BD28E5">
        <w:rPr>
          <w:rFonts w:asciiTheme="minorHAnsi" w:hAnsiTheme="minorHAnsi"/>
          <w:sz w:val="20"/>
          <w:szCs w:val="20"/>
        </w:rPr>
        <w:t>onger and more unified Uniting</w:t>
      </w:r>
      <w:r w:rsidR="0041695F">
        <w:rPr>
          <w:rFonts w:asciiTheme="minorHAnsi" w:hAnsiTheme="minorHAnsi"/>
          <w:sz w:val="20"/>
          <w:szCs w:val="20"/>
        </w:rPr>
        <w:t xml:space="preserve"> </w:t>
      </w:r>
    </w:p>
    <w:p w14:paraId="18124A32" w14:textId="77777777" w:rsidR="0041695F" w:rsidRDefault="002660CE" w:rsidP="00CC4637">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lastRenderedPageBreak/>
        <w:t>Working towards</w:t>
      </w:r>
      <w:r w:rsidR="0041695F">
        <w:rPr>
          <w:rFonts w:asciiTheme="minorHAnsi" w:hAnsiTheme="minorHAnsi"/>
          <w:sz w:val="20"/>
          <w:szCs w:val="20"/>
        </w:rPr>
        <w:t xml:space="preserve"> the </w:t>
      </w:r>
      <w:r w:rsidR="007F3947">
        <w:rPr>
          <w:rFonts w:asciiTheme="minorHAnsi" w:hAnsiTheme="minorHAnsi"/>
          <w:sz w:val="20"/>
          <w:szCs w:val="20"/>
        </w:rPr>
        <w:t xml:space="preserve">defined </w:t>
      </w:r>
      <w:r w:rsidR="0041695F">
        <w:rPr>
          <w:rFonts w:asciiTheme="minorHAnsi" w:hAnsiTheme="minorHAnsi"/>
          <w:sz w:val="20"/>
          <w:szCs w:val="20"/>
        </w:rPr>
        <w:t xml:space="preserve">priorities and outcomes for </w:t>
      </w:r>
      <w:r w:rsidR="0041695F" w:rsidRPr="00851CA3">
        <w:rPr>
          <w:rFonts w:asciiTheme="minorHAnsi" w:hAnsiTheme="minorHAnsi"/>
          <w:sz w:val="20"/>
          <w:szCs w:val="20"/>
        </w:rPr>
        <w:t xml:space="preserve">the </w:t>
      </w:r>
      <w:r w:rsidR="00851CA3" w:rsidRPr="00851CA3">
        <w:rPr>
          <w:rFonts w:asciiTheme="minorHAnsi" w:hAnsiTheme="minorHAnsi"/>
          <w:sz w:val="20"/>
          <w:szCs w:val="20"/>
        </w:rPr>
        <w:t>Newpin</w:t>
      </w:r>
      <w:r w:rsidR="0041695F" w:rsidRPr="00851CA3">
        <w:rPr>
          <w:rFonts w:asciiTheme="minorHAnsi" w:hAnsiTheme="minorHAnsi"/>
          <w:sz w:val="20"/>
          <w:szCs w:val="20"/>
        </w:rPr>
        <w:t xml:space="preserve"> team and</w:t>
      </w:r>
      <w:r w:rsidR="0041695F">
        <w:rPr>
          <w:rFonts w:asciiTheme="minorHAnsi" w:hAnsiTheme="minorHAnsi"/>
          <w:sz w:val="20"/>
          <w:szCs w:val="20"/>
        </w:rPr>
        <w:t xml:space="preserve"> your sp</w:t>
      </w:r>
      <w:r w:rsidR="00BD28E5">
        <w:rPr>
          <w:rFonts w:asciiTheme="minorHAnsi" w:hAnsiTheme="minorHAnsi"/>
          <w:sz w:val="20"/>
          <w:szCs w:val="20"/>
        </w:rPr>
        <w:t>ecific areas of accountability</w:t>
      </w:r>
    </w:p>
    <w:p w14:paraId="18124A33" w14:textId="77777777" w:rsidR="00400C6E" w:rsidRPr="006C5FB6" w:rsidRDefault="00400C6E" w:rsidP="00CC4637">
      <w:pPr>
        <w:pStyle w:val="BlackBullets"/>
        <w:numPr>
          <w:ilvl w:val="0"/>
          <w:numId w:val="19"/>
        </w:numPr>
        <w:spacing w:after="0"/>
        <w:jc w:val="both"/>
        <w:rPr>
          <w:rFonts w:asciiTheme="minorHAnsi" w:hAnsiTheme="minorHAnsi"/>
          <w:sz w:val="20"/>
          <w:szCs w:val="20"/>
        </w:rPr>
      </w:pPr>
      <w:r w:rsidRPr="006C5FB6">
        <w:rPr>
          <w:rFonts w:asciiTheme="minorHAnsi" w:hAnsiTheme="minorHAnsi"/>
          <w:sz w:val="20"/>
          <w:szCs w:val="20"/>
        </w:rPr>
        <w:t>Work</w:t>
      </w:r>
      <w:r w:rsidR="000B0EA2">
        <w:rPr>
          <w:rFonts w:asciiTheme="minorHAnsi" w:hAnsiTheme="minorHAnsi"/>
          <w:sz w:val="20"/>
          <w:szCs w:val="20"/>
        </w:rPr>
        <w:t>ing</w:t>
      </w:r>
      <w:r w:rsidRPr="006C5FB6">
        <w:rPr>
          <w:rFonts w:asciiTheme="minorHAnsi" w:hAnsiTheme="minorHAnsi"/>
          <w:sz w:val="20"/>
          <w:szCs w:val="20"/>
        </w:rPr>
        <w:t xml:space="preserve"> with </w:t>
      </w:r>
      <w:r w:rsidR="0041695F">
        <w:rPr>
          <w:rFonts w:asciiTheme="minorHAnsi" w:hAnsiTheme="minorHAnsi"/>
          <w:sz w:val="20"/>
          <w:szCs w:val="20"/>
        </w:rPr>
        <w:t xml:space="preserve">your colleagues to </w:t>
      </w:r>
      <w:r w:rsidR="002660CE">
        <w:rPr>
          <w:rFonts w:asciiTheme="minorHAnsi" w:hAnsiTheme="minorHAnsi"/>
          <w:sz w:val="20"/>
          <w:szCs w:val="20"/>
        </w:rPr>
        <w:t xml:space="preserve">understand </w:t>
      </w:r>
      <w:r w:rsidR="007F3947">
        <w:rPr>
          <w:rFonts w:asciiTheme="minorHAnsi" w:hAnsiTheme="minorHAnsi"/>
          <w:sz w:val="20"/>
          <w:szCs w:val="20"/>
        </w:rPr>
        <w:t>and apply the translation of</w:t>
      </w:r>
      <w:r w:rsidRPr="006C5FB6">
        <w:rPr>
          <w:rFonts w:asciiTheme="minorHAnsi" w:hAnsiTheme="minorHAnsi"/>
          <w:sz w:val="20"/>
          <w:szCs w:val="20"/>
        </w:rPr>
        <w:t xml:space="preserve"> </w:t>
      </w:r>
      <w:r w:rsidR="002660CE">
        <w:rPr>
          <w:rFonts w:asciiTheme="minorHAnsi" w:hAnsiTheme="minorHAnsi"/>
          <w:sz w:val="20"/>
          <w:szCs w:val="20"/>
        </w:rPr>
        <w:t xml:space="preserve">Uniting and </w:t>
      </w:r>
      <w:r w:rsidRPr="006C5FB6">
        <w:rPr>
          <w:rFonts w:asciiTheme="minorHAnsi" w:hAnsiTheme="minorHAnsi"/>
          <w:sz w:val="20"/>
          <w:szCs w:val="20"/>
        </w:rPr>
        <w:t>Business Stream</w:t>
      </w:r>
      <w:r w:rsidR="00257784">
        <w:rPr>
          <w:rFonts w:asciiTheme="minorHAnsi" w:hAnsiTheme="minorHAnsi"/>
          <w:sz w:val="20"/>
          <w:szCs w:val="20"/>
        </w:rPr>
        <w:t xml:space="preserve"> </w:t>
      </w:r>
      <w:r w:rsidR="000F1709">
        <w:rPr>
          <w:rFonts w:asciiTheme="minorHAnsi" w:hAnsiTheme="minorHAnsi"/>
          <w:sz w:val="20"/>
          <w:szCs w:val="20"/>
        </w:rPr>
        <w:t>strategies</w:t>
      </w:r>
      <w:r w:rsidR="002660CE">
        <w:rPr>
          <w:rFonts w:asciiTheme="minorHAnsi" w:hAnsiTheme="minorHAnsi"/>
          <w:sz w:val="20"/>
          <w:szCs w:val="20"/>
        </w:rPr>
        <w:t xml:space="preserve"> through your</w:t>
      </w:r>
      <w:r w:rsidR="000F1709">
        <w:rPr>
          <w:rFonts w:asciiTheme="minorHAnsi" w:hAnsiTheme="minorHAnsi"/>
          <w:sz w:val="20"/>
          <w:szCs w:val="20"/>
        </w:rPr>
        <w:t xml:space="preserve"> regional and/or local </w:t>
      </w:r>
      <w:r w:rsidRPr="006C5FB6">
        <w:rPr>
          <w:rFonts w:asciiTheme="minorHAnsi" w:hAnsiTheme="minorHAnsi"/>
          <w:sz w:val="20"/>
          <w:szCs w:val="20"/>
        </w:rPr>
        <w:t>plans, thereby ensuring</w:t>
      </w:r>
      <w:r w:rsidR="000F1709">
        <w:rPr>
          <w:rFonts w:asciiTheme="minorHAnsi" w:hAnsiTheme="minorHAnsi"/>
          <w:sz w:val="20"/>
          <w:szCs w:val="20"/>
        </w:rPr>
        <w:t xml:space="preserve"> a consistency in </w:t>
      </w:r>
      <w:r w:rsidR="002660CE">
        <w:rPr>
          <w:rFonts w:asciiTheme="minorHAnsi" w:hAnsiTheme="minorHAnsi"/>
          <w:sz w:val="20"/>
          <w:szCs w:val="20"/>
        </w:rPr>
        <w:t>service delivery, practice</w:t>
      </w:r>
      <w:r w:rsidR="0041695F">
        <w:rPr>
          <w:rFonts w:asciiTheme="minorHAnsi" w:hAnsiTheme="minorHAnsi"/>
          <w:sz w:val="20"/>
          <w:szCs w:val="20"/>
        </w:rPr>
        <w:t xml:space="preserve"> </w:t>
      </w:r>
      <w:r w:rsidRPr="006C5FB6">
        <w:rPr>
          <w:rFonts w:asciiTheme="minorHAnsi" w:hAnsiTheme="minorHAnsi"/>
          <w:sz w:val="20"/>
          <w:szCs w:val="20"/>
        </w:rPr>
        <w:t xml:space="preserve">and </w:t>
      </w:r>
      <w:r w:rsidR="002660CE">
        <w:rPr>
          <w:rFonts w:asciiTheme="minorHAnsi" w:hAnsiTheme="minorHAnsi"/>
          <w:sz w:val="20"/>
          <w:szCs w:val="20"/>
        </w:rPr>
        <w:t xml:space="preserve">maximising </w:t>
      </w:r>
      <w:r w:rsidR="00BD28E5">
        <w:rPr>
          <w:rFonts w:asciiTheme="minorHAnsi" w:hAnsiTheme="minorHAnsi"/>
          <w:sz w:val="20"/>
          <w:szCs w:val="20"/>
        </w:rPr>
        <w:t>performance</w:t>
      </w:r>
    </w:p>
    <w:p w14:paraId="18124A34" w14:textId="77777777" w:rsidR="00257784" w:rsidRDefault="002660CE" w:rsidP="00257784">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Actively participating in communication </w:t>
      </w:r>
      <w:proofErr w:type="gramStart"/>
      <w:r>
        <w:rPr>
          <w:rFonts w:asciiTheme="minorHAnsi" w:hAnsiTheme="minorHAnsi"/>
          <w:sz w:val="20"/>
          <w:szCs w:val="20"/>
        </w:rPr>
        <w:t>in order to</w:t>
      </w:r>
      <w:proofErr w:type="gramEnd"/>
      <w:r>
        <w:rPr>
          <w:rFonts w:asciiTheme="minorHAnsi" w:hAnsiTheme="minorHAnsi"/>
          <w:sz w:val="20"/>
          <w:szCs w:val="20"/>
        </w:rPr>
        <w:t xml:space="preserve"> understand</w:t>
      </w:r>
      <w:r w:rsidR="00257784">
        <w:rPr>
          <w:rFonts w:asciiTheme="minorHAnsi" w:hAnsiTheme="minorHAnsi"/>
          <w:sz w:val="20"/>
          <w:szCs w:val="20"/>
        </w:rPr>
        <w:t xml:space="preserve"> and </w:t>
      </w:r>
      <w:r>
        <w:rPr>
          <w:rFonts w:asciiTheme="minorHAnsi" w:hAnsiTheme="minorHAnsi"/>
          <w:sz w:val="20"/>
          <w:szCs w:val="20"/>
        </w:rPr>
        <w:t>contribute to</w:t>
      </w:r>
      <w:r w:rsidR="000F1709">
        <w:rPr>
          <w:rFonts w:asciiTheme="minorHAnsi" w:hAnsiTheme="minorHAnsi"/>
          <w:sz w:val="20"/>
          <w:szCs w:val="20"/>
        </w:rPr>
        <w:t xml:space="preserve"> </w:t>
      </w:r>
      <w:r w:rsidR="00BD28E5">
        <w:rPr>
          <w:rFonts w:asciiTheme="minorHAnsi" w:hAnsiTheme="minorHAnsi"/>
          <w:sz w:val="20"/>
          <w:szCs w:val="20"/>
        </w:rPr>
        <w:t>a One Uniting way of operating</w:t>
      </w:r>
    </w:p>
    <w:p w14:paraId="18124A35" w14:textId="77777777" w:rsidR="00672A74" w:rsidRDefault="002660CE" w:rsidP="00672A74">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Working </w:t>
      </w:r>
      <w:r w:rsidR="00672A74" w:rsidRPr="00672A74">
        <w:rPr>
          <w:rFonts w:asciiTheme="minorHAnsi" w:hAnsiTheme="minorHAnsi"/>
          <w:sz w:val="20"/>
          <w:szCs w:val="20"/>
        </w:rPr>
        <w:t>productively</w:t>
      </w:r>
      <w:r>
        <w:rPr>
          <w:rFonts w:asciiTheme="minorHAnsi" w:hAnsiTheme="minorHAnsi"/>
          <w:sz w:val="20"/>
          <w:szCs w:val="20"/>
        </w:rPr>
        <w:t xml:space="preserve"> and collaboratively</w:t>
      </w:r>
      <w:r w:rsidR="00672A74" w:rsidRPr="00672A74">
        <w:rPr>
          <w:rFonts w:asciiTheme="minorHAnsi" w:hAnsiTheme="minorHAnsi"/>
          <w:sz w:val="20"/>
          <w:szCs w:val="20"/>
        </w:rPr>
        <w:t xml:space="preserve"> as a </w:t>
      </w:r>
      <w:r w:rsidRPr="00672A74">
        <w:rPr>
          <w:rFonts w:asciiTheme="minorHAnsi" w:hAnsiTheme="minorHAnsi"/>
          <w:sz w:val="20"/>
          <w:szCs w:val="20"/>
        </w:rPr>
        <w:t xml:space="preserve">positive </w:t>
      </w:r>
      <w:r w:rsidR="00672A74" w:rsidRPr="00672A74">
        <w:rPr>
          <w:rFonts w:asciiTheme="minorHAnsi" w:hAnsiTheme="minorHAnsi"/>
          <w:sz w:val="20"/>
          <w:szCs w:val="20"/>
        </w:rPr>
        <w:t xml:space="preserve">role model </w:t>
      </w:r>
      <w:r w:rsidR="007F3947">
        <w:rPr>
          <w:rFonts w:asciiTheme="minorHAnsi" w:hAnsiTheme="minorHAnsi"/>
          <w:sz w:val="20"/>
          <w:szCs w:val="20"/>
        </w:rPr>
        <w:t xml:space="preserve">both </w:t>
      </w:r>
      <w:r>
        <w:rPr>
          <w:rFonts w:asciiTheme="minorHAnsi" w:hAnsiTheme="minorHAnsi"/>
          <w:sz w:val="20"/>
          <w:szCs w:val="20"/>
        </w:rPr>
        <w:t>within your team</w:t>
      </w:r>
      <w:r w:rsidR="007F3947">
        <w:rPr>
          <w:rFonts w:asciiTheme="minorHAnsi" w:hAnsiTheme="minorHAnsi"/>
          <w:sz w:val="20"/>
          <w:szCs w:val="20"/>
        </w:rPr>
        <w:t xml:space="preserve"> and with others across Uniting</w:t>
      </w:r>
    </w:p>
    <w:p w14:paraId="18124A36" w14:textId="77777777" w:rsidR="00BD28E5" w:rsidRPr="00BD28E5" w:rsidRDefault="00BD28E5" w:rsidP="00BD28E5">
      <w:pPr>
        <w:pStyle w:val="BlackBullets"/>
        <w:spacing w:after="0"/>
        <w:jc w:val="both"/>
        <w:rPr>
          <w:rFonts w:asciiTheme="minorHAnsi" w:hAnsiTheme="minorHAnsi"/>
          <w:sz w:val="20"/>
          <w:szCs w:val="20"/>
        </w:rPr>
      </w:pPr>
    </w:p>
    <w:p w14:paraId="18124A37" w14:textId="77777777" w:rsidR="000B0EA2" w:rsidRDefault="00672A74" w:rsidP="002E54CF">
      <w:pPr>
        <w:autoSpaceDE w:val="0"/>
        <w:autoSpaceDN w:val="0"/>
        <w:adjustRightInd w:val="0"/>
        <w:spacing w:after="120"/>
        <w:rPr>
          <w:rFonts w:asciiTheme="minorHAnsi" w:hAnsiTheme="minorHAnsi"/>
          <w:szCs w:val="20"/>
        </w:rPr>
      </w:pPr>
      <w:r w:rsidRPr="00851CA3">
        <w:rPr>
          <w:rFonts w:asciiTheme="minorHAnsi" w:hAnsiTheme="minorHAnsi"/>
          <w:szCs w:val="20"/>
        </w:rPr>
        <w:t xml:space="preserve">As </w:t>
      </w:r>
      <w:r w:rsidR="00851CA3" w:rsidRPr="00851CA3">
        <w:rPr>
          <w:rFonts w:asciiTheme="minorHAnsi" w:hAnsiTheme="minorHAnsi"/>
          <w:szCs w:val="20"/>
        </w:rPr>
        <w:t xml:space="preserve">a Newpin </w:t>
      </w:r>
      <w:r w:rsidR="00BE7482">
        <w:rPr>
          <w:rFonts w:asciiTheme="minorHAnsi" w:hAnsiTheme="minorHAnsi"/>
          <w:szCs w:val="20"/>
        </w:rPr>
        <w:t>Play Facilitator</w:t>
      </w:r>
      <w:r w:rsidR="00851CA3" w:rsidRPr="00851CA3">
        <w:rPr>
          <w:rFonts w:asciiTheme="minorHAnsi" w:hAnsiTheme="minorHAnsi"/>
          <w:szCs w:val="20"/>
        </w:rPr>
        <w:t xml:space="preserve"> you</w:t>
      </w:r>
      <w:r w:rsidRPr="00851CA3">
        <w:rPr>
          <w:rFonts w:asciiTheme="minorHAnsi" w:hAnsiTheme="minorHAnsi"/>
          <w:szCs w:val="20"/>
        </w:rPr>
        <w:t>r role will</w:t>
      </w:r>
      <w:r w:rsidRPr="00672A74">
        <w:rPr>
          <w:rFonts w:asciiTheme="minorHAnsi" w:hAnsiTheme="minorHAnsi"/>
          <w:szCs w:val="20"/>
        </w:rPr>
        <w:t>:</w:t>
      </w:r>
    </w:p>
    <w:p w14:paraId="18124A38" w14:textId="77777777" w:rsidR="00CC207E" w:rsidRDefault="002660CE" w:rsidP="00CC207E">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Contribute towards</w:t>
      </w:r>
      <w:r w:rsidR="0048045C">
        <w:rPr>
          <w:rFonts w:asciiTheme="minorHAnsi" w:hAnsiTheme="minorHAnsi"/>
          <w:sz w:val="20"/>
          <w:szCs w:val="20"/>
        </w:rPr>
        <w:t xml:space="preserve"> the efficien</w:t>
      </w:r>
      <w:r>
        <w:rPr>
          <w:rFonts w:asciiTheme="minorHAnsi" w:hAnsiTheme="minorHAnsi"/>
          <w:sz w:val="20"/>
          <w:szCs w:val="20"/>
        </w:rPr>
        <w:t>cy</w:t>
      </w:r>
      <w:r w:rsidR="0048045C">
        <w:rPr>
          <w:rFonts w:asciiTheme="minorHAnsi" w:hAnsiTheme="minorHAnsi"/>
          <w:sz w:val="20"/>
          <w:szCs w:val="20"/>
        </w:rPr>
        <w:t xml:space="preserve"> and </w:t>
      </w:r>
      <w:r>
        <w:rPr>
          <w:rFonts w:asciiTheme="minorHAnsi" w:hAnsiTheme="minorHAnsi"/>
          <w:sz w:val="20"/>
          <w:szCs w:val="20"/>
        </w:rPr>
        <w:t xml:space="preserve">effectiveness </w:t>
      </w:r>
      <w:r w:rsidR="0048045C">
        <w:rPr>
          <w:rFonts w:asciiTheme="minorHAnsi" w:hAnsiTheme="minorHAnsi"/>
          <w:sz w:val="20"/>
          <w:szCs w:val="20"/>
        </w:rPr>
        <w:t>of</w:t>
      </w:r>
      <w:r w:rsidR="00052EF5">
        <w:rPr>
          <w:rFonts w:asciiTheme="minorHAnsi" w:hAnsiTheme="minorHAnsi"/>
          <w:sz w:val="20"/>
          <w:szCs w:val="20"/>
        </w:rPr>
        <w:t xml:space="preserve"> the</w:t>
      </w:r>
      <w:r w:rsidR="0048045C">
        <w:rPr>
          <w:rFonts w:asciiTheme="minorHAnsi" w:hAnsiTheme="minorHAnsi"/>
          <w:sz w:val="20"/>
          <w:szCs w:val="20"/>
        </w:rPr>
        <w:t xml:space="preserve"> </w:t>
      </w:r>
      <w:r w:rsidR="00851CA3">
        <w:rPr>
          <w:rFonts w:asciiTheme="minorHAnsi" w:hAnsiTheme="minorHAnsi"/>
          <w:sz w:val="20"/>
          <w:szCs w:val="20"/>
        </w:rPr>
        <w:t>Newpin</w:t>
      </w:r>
      <w:r w:rsidR="00052EF5">
        <w:rPr>
          <w:rFonts w:asciiTheme="minorHAnsi" w:hAnsiTheme="minorHAnsi"/>
          <w:sz w:val="20"/>
          <w:szCs w:val="20"/>
        </w:rPr>
        <w:t xml:space="preserve"> team</w:t>
      </w:r>
    </w:p>
    <w:p w14:paraId="18124A39"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eastAsia="Calibri" w:hAnsi="FS Elliot Pro"/>
          <w:bCs/>
          <w:sz w:val="20"/>
          <w:szCs w:val="20"/>
        </w:rPr>
        <w:t xml:space="preserve">Develop and maintain collaborative relationships with children, parents and </w:t>
      </w:r>
      <w:proofErr w:type="gramStart"/>
      <w:r w:rsidRPr="00CC207E">
        <w:rPr>
          <w:rFonts w:ascii="FS Elliot Pro" w:eastAsia="Calibri" w:hAnsi="FS Elliot Pro"/>
          <w:bCs/>
          <w:sz w:val="20"/>
          <w:szCs w:val="20"/>
        </w:rPr>
        <w:t>families;</w:t>
      </w:r>
      <w:proofErr w:type="gramEnd"/>
      <w:r w:rsidRPr="00CC207E">
        <w:rPr>
          <w:rFonts w:ascii="FS Elliot Pro" w:eastAsia="Calibri" w:hAnsi="FS Elliot Pro"/>
          <w:bCs/>
          <w:sz w:val="20"/>
          <w:szCs w:val="20"/>
        </w:rPr>
        <w:t xml:space="preserve"> maintaining a high level of awareness of the emotional and developmental needs, self-esteem, quality of relationships and social opportunities for each member of the family. </w:t>
      </w:r>
    </w:p>
    <w:p w14:paraId="18124A3A"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Manage all aspects of the playroom and provide a safe, caring and stimulating environment for infants and children.</w:t>
      </w:r>
    </w:p>
    <w:p w14:paraId="18124A3B"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 xml:space="preserve"> </w:t>
      </w:r>
      <w:r>
        <w:rPr>
          <w:rFonts w:ascii="FS Elliot Pro" w:hAnsi="FS Elliot Pro"/>
          <w:sz w:val="20"/>
          <w:szCs w:val="20"/>
        </w:rPr>
        <w:t>To p</w:t>
      </w:r>
      <w:r w:rsidRPr="00CC207E">
        <w:rPr>
          <w:rFonts w:ascii="FS Elliot Pro" w:hAnsi="FS Elliot Pro"/>
          <w:sz w:val="20"/>
          <w:szCs w:val="20"/>
        </w:rPr>
        <w:t>lan, implement and supervise therapeutic play opportunities in partnersh</w:t>
      </w:r>
      <w:r>
        <w:rPr>
          <w:rFonts w:ascii="FS Elliot Pro" w:hAnsi="FS Elliot Pro"/>
          <w:sz w:val="20"/>
          <w:szCs w:val="20"/>
        </w:rPr>
        <w:t>ip with the child and</w:t>
      </w:r>
      <w:r w:rsidRPr="00CC207E">
        <w:rPr>
          <w:rFonts w:ascii="FS Elliot Pro" w:hAnsi="FS Elliot Pro"/>
          <w:sz w:val="20"/>
          <w:szCs w:val="20"/>
        </w:rPr>
        <w:t xml:space="preserve"> parent/s.</w:t>
      </w:r>
    </w:p>
    <w:p w14:paraId="18124A3C"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Provide individual information on child development, children’s activities and behaviour management to parents.</w:t>
      </w:r>
    </w:p>
    <w:p w14:paraId="18124A3D"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Develop and maintain a personal knowledge base of relevant services for referral, information and support, and advocate effectively on behalf of families in linking them to these services, in conjunction with the family worker and coordinator.</w:t>
      </w:r>
    </w:p>
    <w:p w14:paraId="18124A3E" w14:textId="77777777" w:rsidR="00CC207E" w:rsidRPr="00CC207E" w:rsidRDefault="00CC207E" w:rsidP="00CC207E">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 xml:space="preserve">Carry out risk assessments on individual children </w:t>
      </w:r>
      <w:proofErr w:type="gramStart"/>
      <w:r w:rsidRPr="00CC207E">
        <w:rPr>
          <w:rFonts w:ascii="FS Elliot Pro" w:hAnsi="FS Elliot Pro"/>
          <w:sz w:val="20"/>
          <w:szCs w:val="20"/>
        </w:rPr>
        <w:t>in order to</w:t>
      </w:r>
      <w:proofErr w:type="gramEnd"/>
      <w:r w:rsidRPr="00CC207E">
        <w:rPr>
          <w:rFonts w:ascii="FS Elliot Pro" w:hAnsi="FS Elliot Pro"/>
          <w:sz w:val="20"/>
          <w:szCs w:val="20"/>
        </w:rPr>
        <w:t xml:space="preserve"> pre-empt and manage difficult situations and work with families to develop positive strategies and solutions to better manage difficult situations.</w:t>
      </w:r>
    </w:p>
    <w:p w14:paraId="18124A3F"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CC207E">
        <w:rPr>
          <w:rFonts w:ascii="FS Elliot Pro" w:hAnsi="FS Elliot Pro"/>
          <w:sz w:val="20"/>
          <w:szCs w:val="20"/>
        </w:rPr>
        <w:t>Where appropriate, intervene and then work with the parent/child to diffuse conflict and distress sensitivity and provide emotional support to both the parent and the child.</w:t>
      </w:r>
    </w:p>
    <w:p w14:paraId="18124A40"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106673">
        <w:rPr>
          <w:rFonts w:ascii="FS Elliot Pro" w:hAnsi="FS Elliot Pro"/>
          <w:sz w:val="20"/>
          <w:szCs w:val="20"/>
        </w:rPr>
        <w:t xml:space="preserve">Train and provide on-going support and programming supervision to </w:t>
      </w:r>
      <w:proofErr w:type="gramStart"/>
      <w:r w:rsidRPr="00106673">
        <w:rPr>
          <w:rFonts w:ascii="FS Elliot Pro" w:hAnsi="FS Elliot Pro"/>
          <w:sz w:val="20"/>
          <w:szCs w:val="20"/>
        </w:rPr>
        <w:t>play room</w:t>
      </w:r>
      <w:proofErr w:type="gramEnd"/>
      <w:r w:rsidRPr="00106673">
        <w:rPr>
          <w:rFonts w:ascii="FS Elliot Pro" w:hAnsi="FS Elliot Pro"/>
          <w:sz w:val="20"/>
          <w:szCs w:val="20"/>
        </w:rPr>
        <w:t xml:space="preserve"> staff and volunteers.</w:t>
      </w:r>
    </w:p>
    <w:p w14:paraId="18124A41"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106673">
        <w:rPr>
          <w:rFonts w:ascii="FS Elliot Pro" w:hAnsi="FS Elliot Pro"/>
          <w:sz w:val="20"/>
          <w:szCs w:val="20"/>
        </w:rPr>
        <w:t xml:space="preserve">Effectively manage all playroom resources, including the selection and purchase of new/replacement playroom and/or outdoor play equipment, books, craft materials etc. in consultation with colleagues. </w:t>
      </w:r>
    </w:p>
    <w:p w14:paraId="18124A42"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106673">
        <w:rPr>
          <w:rFonts w:ascii="FS Elliot Pro" w:hAnsi="FS Elliot Pro"/>
          <w:sz w:val="20"/>
          <w:szCs w:val="20"/>
        </w:rPr>
        <w:t xml:space="preserve">Ensure a high level of overall health and safety of the </w:t>
      </w:r>
      <w:proofErr w:type="gramStart"/>
      <w:r w:rsidRPr="00106673">
        <w:rPr>
          <w:rFonts w:ascii="FS Elliot Pro" w:hAnsi="FS Elliot Pro"/>
          <w:sz w:val="20"/>
          <w:szCs w:val="20"/>
        </w:rPr>
        <w:t>Playroom, and</w:t>
      </w:r>
      <w:proofErr w:type="gramEnd"/>
      <w:r w:rsidRPr="00106673">
        <w:rPr>
          <w:rFonts w:ascii="FS Elliot Pro" w:hAnsi="FS Elliot Pro"/>
          <w:sz w:val="20"/>
          <w:szCs w:val="20"/>
        </w:rPr>
        <w:t xml:space="preserve"> maintain a hygienic and safe environment for babies and young children. This includes the overall maintenance, cleaning and security of the playroom and the provision of first aid as required. Ensure that the physical needs of the babies and young children are met during group sessions and when parents are absent, including nappy changing, feeding and toileting.</w:t>
      </w:r>
    </w:p>
    <w:p w14:paraId="18124A43"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106673">
        <w:rPr>
          <w:rFonts w:ascii="FS Elliot Pro" w:hAnsi="FS Elliot Pro"/>
          <w:sz w:val="20"/>
          <w:szCs w:val="20"/>
        </w:rPr>
        <w:t>Participate in the development of the NCFAS assessment</w:t>
      </w:r>
      <w:r w:rsidR="00106673" w:rsidRPr="00106673">
        <w:rPr>
          <w:rFonts w:ascii="FS Elliot Pro" w:hAnsi="FS Elliot Pro"/>
          <w:sz w:val="20"/>
          <w:szCs w:val="20"/>
        </w:rPr>
        <w:t xml:space="preserve">, Family Plan and provide </w:t>
      </w:r>
      <w:r w:rsidRPr="00106673">
        <w:rPr>
          <w:rFonts w:ascii="FS Elliot Pro" w:hAnsi="FS Elliot Pro"/>
          <w:sz w:val="20"/>
          <w:szCs w:val="20"/>
        </w:rPr>
        <w:t>ongoing feedback to the family worker and co-ordinator</w:t>
      </w:r>
      <w:r w:rsidR="00106673">
        <w:rPr>
          <w:rFonts w:ascii="FS Elliot Pro" w:hAnsi="FS Elliot Pro"/>
          <w:sz w:val="20"/>
          <w:szCs w:val="20"/>
        </w:rPr>
        <w:t>.</w:t>
      </w:r>
    </w:p>
    <w:p w14:paraId="18124A44" w14:textId="77777777" w:rsidR="00106673" w:rsidRPr="00106673" w:rsidRDefault="00CC207E" w:rsidP="00106673">
      <w:pPr>
        <w:pStyle w:val="BlackBullets"/>
        <w:numPr>
          <w:ilvl w:val="0"/>
          <w:numId w:val="19"/>
        </w:numPr>
        <w:spacing w:after="0"/>
        <w:jc w:val="both"/>
        <w:rPr>
          <w:rFonts w:asciiTheme="minorHAnsi" w:hAnsiTheme="minorHAnsi"/>
          <w:sz w:val="20"/>
          <w:szCs w:val="20"/>
        </w:rPr>
      </w:pPr>
      <w:r w:rsidRPr="00106673">
        <w:rPr>
          <w:rFonts w:ascii="FS Elliot Pro" w:hAnsi="FS Elliot Pro"/>
          <w:sz w:val="20"/>
          <w:szCs w:val="20"/>
        </w:rPr>
        <w:t xml:space="preserve">To document case records on Carelink to reflect work done with the family in the playroom that is detailed, accurate and timely. </w:t>
      </w:r>
    </w:p>
    <w:p w14:paraId="18124A45" w14:textId="77777777" w:rsidR="00106673" w:rsidRPr="00106673" w:rsidRDefault="00CC207E" w:rsidP="00B1422B">
      <w:pPr>
        <w:pStyle w:val="BlackBullets"/>
        <w:numPr>
          <w:ilvl w:val="0"/>
          <w:numId w:val="19"/>
        </w:numPr>
        <w:tabs>
          <w:tab w:val="num" w:pos="1440"/>
        </w:tabs>
        <w:spacing w:after="0"/>
        <w:jc w:val="both"/>
        <w:rPr>
          <w:rFonts w:ascii="FS Elliot Pro" w:hAnsi="FS Elliot Pro"/>
          <w:szCs w:val="20"/>
        </w:rPr>
      </w:pPr>
      <w:r w:rsidRPr="00106673">
        <w:rPr>
          <w:rFonts w:ascii="FS Elliot Pro" w:hAnsi="FS Elliot Pro"/>
          <w:sz w:val="20"/>
          <w:szCs w:val="20"/>
        </w:rPr>
        <w:t>Contribute to monthly updates and formal reports to Family and Community Services on the progress of families attending Newpin. To assist in the preparation of court reports</w:t>
      </w:r>
      <w:r w:rsidR="00106673" w:rsidRPr="00106673">
        <w:rPr>
          <w:rFonts w:ascii="FS Elliot Pro" w:hAnsi="FS Elliot Pro"/>
          <w:sz w:val="20"/>
          <w:szCs w:val="20"/>
        </w:rPr>
        <w:t>, Care Plans</w:t>
      </w:r>
      <w:r w:rsidRPr="00106673">
        <w:rPr>
          <w:rFonts w:ascii="FS Elliot Pro" w:hAnsi="FS Elliot Pro"/>
          <w:sz w:val="20"/>
          <w:szCs w:val="20"/>
        </w:rPr>
        <w:t xml:space="preserve"> or affidavits</w:t>
      </w:r>
      <w:r w:rsidR="00106673">
        <w:rPr>
          <w:rFonts w:ascii="FS Elliot Pro" w:hAnsi="FS Elliot Pro"/>
          <w:sz w:val="20"/>
          <w:szCs w:val="20"/>
        </w:rPr>
        <w:t xml:space="preserve"> when requested and to </w:t>
      </w:r>
      <w:r w:rsidRPr="00106673">
        <w:rPr>
          <w:rFonts w:ascii="FS Elliot Pro" w:hAnsi="FS Elliot Pro"/>
          <w:sz w:val="20"/>
          <w:szCs w:val="20"/>
        </w:rPr>
        <w:t>attend court as required</w:t>
      </w:r>
      <w:r w:rsidR="00106673">
        <w:rPr>
          <w:rFonts w:ascii="FS Elliot Pro" w:hAnsi="FS Elliot Pro"/>
          <w:sz w:val="20"/>
          <w:szCs w:val="20"/>
        </w:rPr>
        <w:t>.</w:t>
      </w:r>
    </w:p>
    <w:p w14:paraId="18124A46" w14:textId="77777777" w:rsidR="00106673" w:rsidRDefault="00CC207E" w:rsidP="00B1422B">
      <w:pPr>
        <w:pStyle w:val="BlackBullets"/>
        <w:numPr>
          <w:ilvl w:val="0"/>
          <w:numId w:val="19"/>
        </w:numPr>
        <w:tabs>
          <w:tab w:val="num" w:pos="1440"/>
        </w:tabs>
        <w:spacing w:after="0"/>
        <w:jc w:val="both"/>
        <w:rPr>
          <w:rFonts w:ascii="FS Elliot Pro" w:hAnsi="FS Elliot Pro"/>
          <w:sz w:val="20"/>
          <w:szCs w:val="20"/>
        </w:rPr>
      </w:pPr>
      <w:r w:rsidRPr="00106673">
        <w:rPr>
          <w:rFonts w:ascii="FS Elliot Pro" w:hAnsi="FS Elliot Pro"/>
          <w:sz w:val="20"/>
          <w:szCs w:val="20"/>
        </w:rPr>
        <w:t xml:space="preserve">Develop and maintain collaborative professional working relationships with Family and Community Services and Non-government </w:t>
      </w:r>
      <w:r w:rsidR="00106673">
        <w:rPr>
          <w:rFonts w:ascii="FS Elliot Pro" w:hAnsi="FS Elliot Pro"/>
          <w:sz w:val="20"/>
          <w:szCs w:val="20"/>
        </w:rPr>
        <w:t>partners</w:t>
      </w:r>
      <w:r w:rsidRPr="00106673">
        <w:rPr>
          <w:rFonts w:ascii="FS Elliot Pro" w:hAnsi="FS Elliot Pro"/>
          <w:sz w:val="20"/>
          <w:szCs w:val="20"/>
        </w:rPr>
        <w:t xml:space="preserve"> to facilitate effective practice and the best outcomes for Newpin parents and their children. </w:t>
      </w:r>
    </w:p>
    <w:p w14:paraId="18124A47" w14:textId="77777777" w:rsidR="00072D7F" w:rsidRDefault="00CC207E" w:rsidP="00B1422B">
      <w:pPr>
        <w:pStyle w:val="BlackBullets"/>
        <w:numPr>
          <w:ilvl w:val="0"/>
          <w:numId w:val="19"/>
        </w:numPr>
        <w:tabs>
          <w:tab w:val="num" w:pos="1440"/>
        </w:tabs>
        <w:spacing w:after="0"/>
        <w:jc w:val="both"/>
        <w:rPr>
          <w:rFonts w:ascii="FS Elliot Pro" w:hAnsi="FS Elliot Pro"/>
          <w:sz w:val="20"/>
          <w:szCs w:val="20"/>
        </w:rPr>
      </w:pPr>
      <w:r w:rsidRPr="00106673">
        <w:rPr>
          <w:rFonts w:ascii="FS Elliot Pro" w:hAnsi="FS Elliot Pro"/>
          <w:sz w:val="20"/>
          <w:szCs w:val="20"/>
        </w:rPr>
        <w:lastRenderedPageBreak/>
        <w:t xml:space="preserve">Participate in case conferences for families working towards restoration and those working toward family preservation to ensure a clear Case Plan is drawn up and agreed to by all parties. </w:t>
      </w:r>
    </w:p>
    <w:p w14:paraId="18124A48" w14:textId="77777777" w:rsidR="00CC207E" w:rsidRPr="00072D7F" w:rsidRDefault="00CC207E" w:rsidP="00B1422B">
      <w:pPr>
        <w:pStyle w:val="BlackBullets"/>
        <w:numPr>
          <w:ilvl w:val="0"/>
          <w:numId w:val="19"/>
        </w:numPr>
        <w:tabs>
          <w:tab w:val="num" w:pos="1440"/>
        </w:tabs>
        <w:spacing w:after="0"/>
        <w:jc w:val="both"/>
        <w:rPr>
          <w:rFonts w:ascii="FS Elliot Pro" w:hAnsi="FS Elliot Pro"/>
          <w:sz w:val="20"/>
          <w:szCs w:val="20"/>
        </w:rPr>
      </w:pPr>
      <w:r w:rsidRPr="00072D7F">
        <w:rPr>
          <w:rFonts w:ascii="FS Elliot Pro" w:hAnsi="FS Elliot Pro"/>
          <w:sz w:val="20"/>
          <w:szCs w:val="20"/>
        </w:rPr>
        <w:t>Respond to child protection matters in accordance with the organisations child   protection policy and relevant State child protection legislation.</w:t>
      </w:r>
    </w:p>
    <w:p w14:paraId="18124A49" w14:textId="77777777" w:rsidR="00CC207E" w:rsidRPr="00672A74" w:rsidRDefault="00CC207E" w:rsidP="00072D7F">
      <w:pPr>
        <w:pStyle w:val="BlackBullets"/>
        <w:spacing w:after="0"/>
        <w:jc w:val="both"/>
        <w:rPr>
          <w:rFonts w:asciiTheme="minorHAnsi" w:hAnsiTheme="minorHAnsi"/>
          <w:sz w:val="20"/>
          <w:szCs w:val="20"/>
        </w:rPr>
      </w:pPr>
    </w:p>
    <w:p w14:paraId="18124A4A" w14:textId="77777777" w:rsidR="007B4C4E" w:rsidRPr="00D22B51" w:rsidRDefault="006221E2" w:rsidP="00CC4637">
      <w:pPr>
        <w:pStyle w:val="Heading1"/>
        <w:spacing w:before="0"/>
        <w:jc w:val="both"/>
        <w:rPr>
          <w:rStyle w:val="Strong"/>
          <w:sz w:val="20"/>
          <w:szCs w:val="20"/>
        </w:rPr>
      </w:pPr>
      <w:r>
        <w:rPr>
          <w:rFonts w:ascii="FS Elliot Pro" w:hAnsi="FS Elliot Pro" w:cs="Arial"/>
          <w:szCs w:val="20"/>
          <w:lang w:val="en-US"/>
        </w:rPr>
        <w:pict w14:anchorId="18124AF1">
          <v:rect id="_x0000_i1029" style="width:0;height:1.5pt" o:hralign="center" o:hrstd="t" o:hr="t" fillcolor="#a0a0a0" stroked="f"/>
        </w:pict>
      </w:r>
    </w:p>
    <w:p w14:paraId="18124A4B"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18124A4C" w14:textId="2617AE23" w:rsidR="002E54CF" w:rsidRPr="00505571" w:rsidRDefault="002E54CF" w:rsidP="002E54CF">
      <w:pPr>
        <w:autoSpaceDE w:val="0"/>
        <w:autoSpaceDN w:val="0"/>
        <w:adjustRightInd w:val="0"/>
        <w:spacing w:before="120"/>
        <w:jc w:val="both"/>
        <w:rPr>
          <w:rFonts w:ascii="FS Elliot Pro" w:hAnsi="FS Elliot Pro" w:cs="Arial"/>
          <w:b/>
          <w:bCs/>
          <w:szCs w:val="20"/>
          <w:lang w:val="en-US"/>
        </w:rPr>
      </w:pPr>
      <w:r w:rsidRPr="00505571">
        <w:rPr>
          <w:rFonts w:ascii="FS Elliot Pro" w:hAnsi="FS Elliot Pro" w:cs="Arial"/>
          <w:b/>
          <w:bCs/>
          <w:szCs w:val="20"/>
          <w:lang w:val="en-US"/>
        </w:rPr>
        <w:t xml:space="preserve">Your </w:t>
      </w:r>
      <w:r>
        <w:rPr>
          <w:rFonts w:ascii="FS Elliot Pro" w:hAnsi="FS Elliot Pro" w:cs="Arial"/>
          <w:b/>
          <w:bCs/>
          <w:szCs w:val="20"/>
          <w:lang w:val="en-US"/>
        </w:rPr>
        <w:t>classification</w:t>
      </w:r>
      <w:r w:rsidRPr="00505571">
        <w:rPr>
          <w:rFonts w:ascii="FS Elliot Pro" w:hAnsi="FS Elliot Pro" w:cs="Arial"/>
          <w:b/>
          <w:bCs/>
          <w:szCs w:val="20"/>
          <w:lang w:val="en-US"/>
        </w:rPr>
        <w:t>:</w:t>
      </w:r>
      <w:r>
        <w:rPr>
          <w:rFonts w:ascii="FS Elliot Pro" w:hAnsi="FS Elliot Pro" w:cs="Arial"/>
          <w:b/>
          <w:bCs/>
          <w:szCs w:val="20"/>
          <w:lang w:val="en-US"/>
        </w:rPr>
        <w:t xml:space="preserve">      </w:t>
      </w:r>
      <w:r>
        <w:rPr>
          <w:rFonts w:ascii="FS Elliot Pro" w:hAnsi="FS Elliot Pro" w:cs="Arial"/>
          <w:b/>
          <w:bCs/>
          <w:szCs w:val="20"/>
          <w:lang w:val="en-US"/>
        </w:rPr>
        <w:tab/>
      </w:r>
      <w:r>
        <w:rPr>
          <w:rFonts w:ascii="FS Elliot Pro" w:hAnsi="FS Elliot Pro" w:cs="Arial"/>
          <w:b/>
          <w:bCs/>
          <w:szCs w:val="20"/>
          <w:lang w:val="en-US"/>
        </w:rPr>
        <w:tab/>
      </w:r>
      <w:r w:rsidR="00F51EA9">
        <w:rPr>
          <w:rFonts w:ascii="FS Elliot Pro" w:hAnsi="FS Elliot Pro" w:cs="Arial"/>
          <w:b/>
          <w:bCs/>
          <w:szCs w:val="20"/>
          <w:lang w:val="en-US"/>
        </w:rPr>
        <w:t>Level 5 Pay Point 1</w:t>
      </w:r>
    </w:p>
    <w:p w14:paraId="18124A4D" w14:textId="530E2CD2" w:rsidR="002E54CF" w:rsidRPr="00505571" w:rsidRDefault="002E54CF" w:rsidP="002E54CF">
      <w:pPr>
        <w:autoSpaceDE w:val="0"/>
        <w:autoSpaceDN w:val="0"/>
        <w:adjustRightInd w:val="0"/>
        <w:jc w:val="both"/>
        <w:rPr>
          <w:rFonts w:ascii="FS Elliot Pro" w:hAnsi="FS Elliot Pro" w:cs="Arial"/>
          <w:b/>
          <w:bCs/>
          <w:szCs w:val="20"/>
          <w:lang w:val="en-US"/>
        </w:rPr>
      </w:pPr>
      <w:r>
        <w:rPr>
          <w:rFonts w:ascii="FS Elliot Pro" w:hAnsi="FS Elliot Pro" w:cs="Arial"/>
          <w:b/>
          <w:bCs/>
          <w:szCs w:val="20"/>
          <w:lang w:val="en-US"/>
        </w:rPr>
        <w:t xml:space="preserve">Your </w:t>
      </w:r>
      <w:r w:rsidR="003F6E25">
        <w:rPr>
          <w:rFonts w:ascii="FS Elliot Pro" w:hAnsi="FS Elliot Pro" w:cs="Arial"/>
          <w:b/>
          <w:bCs/>
          <w:szCs w:val="20"/>
          <w:lang w:val="en-US"/>
        </w:rPr>
        <w:t>directorate</w:t>
      </w:r>
      <w:r w:rsidRPr="00505571">
        <w:rPr>
          <w:rFonts w:ascii="FS Elliot Pro" w:hAnsi="FS Elliot Pro" w:cs="Arial"/>
          <w:b/>
          <w:bCs/>
          <w:szCs w:val="20"/>
          <w:lang w:val="en-US"/>
        </w:rPr>
        <w:t xml:space="preserve">:     </w:t>
      </w:r>
      <w:r w:rsidRPr="00505571">
        <w:rPr>
          <w:rFonts w:ascii="FS Elliot Pro" w:hAnsi="FS Elliot Pro" w:cs="Arial"/>
          <w:b/>
          <w:bCs/>
          <w:szCs w:val="20"/>
          <w:lang w:val="en-US"/>
        </w:rPr>
        <w:tab/>
      </w:r>
      <w:r>
        <w:rPr>
          <w:rFonts w:ascii="FS Elliot Pro" w:hAnsi="FS Elliot Pro" w:cs="Arial"/>
          <w:bCs/>
          <w:szCs w:val="20"/>
          <w:lang w:val="en-US"/>
        </w:rPr>
        <w:t xml:space="preserve"> </w:t>
      </w:r>
      <w:r>
        <w:rPr>
          <w:rFonts w:ascii="FS Elliot Pro" w:hAnsi="FS Elliot Pro" w:cs="Arial"/>
          <w:bCs/>
          <w:szCs w:val="20"/>
          <w:lang w:val="en-US"/>
        </w:rPr>
        <w:tab/>
      </w:r>
      <w:r w:rsidR="00F51EA9">
        <w:rPr>
          <w:rFonts w:ascii="FS Elliot Pro" w:hAnsi="FS Elliot Pro" w:cs="Arial"/>
          <w:bCs/>
          <w:szCs w:val="20"/>
          <w:lang w:val="en-US"/>
        </w:rPr>
        <w:t>Communities</w:t>
      </w:r>
    </w:p>
    <w:p w14:paraId="18124A4E" w14:textId="77777777" w:rsidR="002E54CF" w:rsidRPr="00505571" w:rsidRDefault="002E54CF" w:rsidP="009E59C0">
      <w:pPr>
        <w:autoSpaceDE w:val="0"/>
        <w:autoSpaceDN w:val="0"/>
        <w:adjustRightInd w:val="0"/>
        <w:spacing w:before="240"/>
        <w:jc w:val="both"/>
        <w:rPr>
          <w:rFonts w:ascii="FS Elliot Pro" w:hAnsi="FS Elliot Pro" w:cs="Arial"/>
          <w:szCs w:val="20"/>
          <w:lang w:val="en-US"/>
        </w:rPr>
      </w:pPr>
      <w:r w:rsidRPr="00505571">
        <w:rPr>
          <w:rFonts w:ascii="FS Elliot Pro" w:hAnsi="FS Elliot Pro" w:cs="Arial"/>
          <w:b/>
          <w:bCs/>
          <w:szCs w:val="20"/>
          <w:lang w:val="en-US"/>
        </w:rPr>
        <w:t xml:space="preserve">You’ll report to:    </w:t>
      </w:r>
      <w:r w:rsidRPr="00505571">
        <w:rPr>
          <w:rFonts w:ascii="FS Elliot Pro" w:hAnsi="FS Elliot Pro" w:cs="Arial"/>
          <w:b/>
          <w:bCs/>
          <w:szCs w:val="20"/>
          <w:lang w:val="en-US"/>
        </w:rPr>
        <w:tab/>
      </w:r>
      <w:r w:rsidR="00DC4C51">
        <w:rPr>
          <w:rFonts w:ascii="FS Elliot Pro" w:hAnsi="FS Elliot Pro" w:cs="Arial"/>
          <w:b/>
          <w:bCs/>
          <w:szCs w:val="20"/>
          <w:lang w:val="en-US"/>
        </w:rPr>
        <w:tab/>
      </w:r>
      <w:r w:rsidR="00851CA3" w:rsidRPr="00851CA3">
        <w:rPr>
          <w:rFonts w:ascii="FS Elliot Pro" w:hAnsi="FS Elliot Pro" w:cs="Arial"/>
          <w:bCs/>
          <w:szCs w:val="20"/>
          <w:lang w:val="en-US"/>
        </w:rPr>
        <w:t>Centre</w:t>
      </w:r>
      <w:r w:rsidR="00851CA3">
        <w:rPr>
          <w:rFonts w:ascii="FS Elliot Pro" w:hAnsi="FS Elliot Pro" w:cs="Arial"/>
          <w:b/>
          <w:bCs/>
          <w:szCs w:val="20"/>
          <w:lang w:val="en-US"/>
        </w:rPr>
        <w:t xml:space="preserve"> </w:t>
      </w:r>
      <w:r w:rsidR="00851CA3">
        <w:rPr>
          <w:rFonts w:asciiTheme="minorHAnsi" w:hAnsiTheme="minorHAnsi"/>
        </w:rPr>
        <w:t xml:space="preserve">Coordinator </w:t>
      </w:r>
      <w:r>
        <w:rPr>
          <w:rFonts w:ascii="FS Elliot Pro" w:hAnsi="FS Elliot Pro" w:cs="Arial"/>
          <w:b/>
          <w:bCs/>
          <w:szCs w:val="20"/>
          <w:lang w:val="en-US"/>
        </w:rPr>
        <w:t xml:space="preserve"> </w:t>
      </w:r>
    </w:p>
    <w:p w14:paraId="18124A4F" w14:textId="77777777" w:rsidR="002E54CF" w:rsidRDefault="002E54CF" w:rsidP="009E59C0">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18124A50" w14:textId="77777777" w:rsidR="002E54CF" w:rsidRDefault="009E59C0" w:rsidP="009E59C0">
      <w:pPr>
        <w:autoSpaceDE w:val="0"/>
        <w:autoSpaceDN w:val="0"/>
        <w:adjustRightInd w:val="0"/>
        <w:spacing w:before="120"/>
        <w:ind w:right="-51"/>
        <w:jc w:val="both"/>
        <w:rPr>
          <w:rFonts w:ascii="FS Elliot Pro" w:hAnsi="FS Elliot Pro" w:cs="Arial"/>
          <w:szCs w:val="20"/>
          <w:lang w:val="en-US"/>
        </w:rPr>
      </w:pPr>
      <w:r w:rsidRPr="009E59C0">
        <w:rPr>
          <w:rFonts w:ascii="FS Elliot Pro" w:hAnsi="FS Elliot Pro" w:cs="Arial"/>
          <w:szCs w:val="20"/>
          <w:lang w:val="en-US"/>
        </w:rPr>
        <w:t>Internal:</w:t>
      </w:r>
    </w:p>
    <w:p w14:paraId="18124A52" w14:textId="16592D38" w:rsidR="009E59C0" w:rsidRPr="00867F37" w:rsidRDefault="00AF6C0F"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 xml:space="preserve">Newpin </w:t>
      </w:r>
      <w:r w:rsidR="00FD334E">
        <w:rPr>
          <w:rFonts w:asciiTheme="minorHAnsi" w:hAnsiTheme="minorHAnsi"/>
          <w:sz w:val="20"/>
        </w:rPr>
        <w:t>Operations Lead</w:t>
      </w:r>
    </w:p>
    <w:p w14:paraId="18124A54" w14:textId="68D2A808" w:rsidR="009E59C0" w:rsidRPr="00867F37" w:rsidRDefault="00AF6C0F"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 xml:space="preserve">Head of </w:t>
      </w:r>
      <w:r w:rsidR="00FD334E">
        <w:rPr>
          <w:rFonts w:asciiTheme="minorHAnsi" w:hAnsiTheme="minorHAnsi"/>
          <w:sz w:val="20"/>
        </w:rPr>
        <w:t xml:space="preserve">Northern NSW, Newpin </w:t>
      </w:r>
      <w:r w:rsidRPr="00867F37">
        <w:rPr>
          <w:rFonts w:asciiTheme="minorHAnsi" w:hAnsiTheme="minorHAnsi"/>
          <w:sz w:val="20"/>
        </w:rPr>
        <w:t xml:space="preserve">and </w:t>
      </w:r>
      <w:r w:rsidR="00091CA7">
        <w:rPr>
          <w:rFonts w:asciiTheme="minorHAnsi" w:hAnsiTheme="minorHAnsi"/>
          <w:sz w:val="20"/>
        </w:rPr>
        <w:t>ACT</w:t>
      </w:r>
    </w:p>
    <w:p w14:paraId="18124A55" w14:textId="77777777" w:rsidR="00AF6C0F" w:rsidRPr="00867F37" w:rsidRDefault="00AF6C0F"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Quality Assurance and Intake Coordinator</w:t>
      </w:r>
    </w:p>
    <w:p w14:paraId="18124A56" w14:textId="77777777" w:rsidR="00AF6C0F" w:rsidRPr="00867F37" w:rsidRDefault="00AF6C0F"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 xml:space="preserve">Project Coordinator </w:t>
      </w:r>
    </w:p>
    <w:p w14:paraId="18124A57" w14:textId="77777777" w:rsidR="002E54CF" w:rsidRPr="00867F37" w:rsidRDefault="009E59C0" w:rsidP="009E59C0">
      <w:pPr>
        <w:autoSpaceDE w:val="0"/>
        <w:autoSpaceDN w:val="0"/>
        <w:adjustRightInd w:val="0"/>
        <w:spacing w:before="120"/>
        <w:ind w:right="-51"/>
        <w:jc w:val="both"/>
        <w:rPr>
          <w:rFonts w:ascii="FS Elliot Pro" w:hAnsi="FS Elliot Pro" w:cs="Arial"/>
          <w:szCs w:val="20"/>
          <w:lang w:val="en-US"/>
        </w:rPr>
      </w:pPr>
      <w:r w:rsidRPr="00867F37">
        <w:rPr>
          <w:rFonts w:ascii="FS Elliot Pro" w:hAnsi="FS Elliot Pro" w:cs="Arial"/>
          <w:szCs w:val="20"/>
          <w:lang w:val="en-US"/>
        </w:rPr>
        <w:t>External:</w:t>
      </w:r>
    </w:p>
    <w:p w14:paraId="18124A58" w14:textId="77777777" w:rsidR="009E59C0" w:rsidRPr="00867F37" w:rsidRDefault="00AF6C0F"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Family And Community Services</w:t>
      </w:r>
    </w:p>
    <w:p w14:paraId="18124A59" w14:textId="77777777" w:rsidR="00AF6C0F" w:rsidRPr="00867F37" w:rsidRDefault="00AF6C0F" w:rsidP="003F6E25">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Non-Government Agencies in OOHC</w:t>
      </w:r>
    </w:p>
    <w:p w14:paraId="18124A5A" w14:textId="77777777" w:rsidR="00AF6C0F" w:rsidRPr="00867F37" w:rsidRDefault="00AF6C0F" w:rsidP="003F6E25">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Theme="minorHAnsi" w:hAnsiTheme="minorHAnsi"/>
          <w:sz w:val="20"/>
        </w:rPr>
        <w:t xml:space="preserve">Any other service provider we are working in partnership with </w:t>
      </w:r>
    </w:p>
    <w:p w14:paraId="18124A5B" w14:textId="77777777" w:rsidR="009E59C0" w:rsidRPr="003F6E25" w:rsidRDefault="00AF6C0F" w:rsidP="00AF6C0F">
      <w:pPr>
        <w:pStyle w:val="Style0"/>
        <w:tabs>
          <w:tab w:val="left" w:pos="-1416"/>
          <w:tab w:val="left" w:pos="-708"/>
          <w:tab w:val="left" w:pos="1416"/>
          <w:tab w:val="left" w:pos="2124"/>
          <w:tab w:val="left" w:pos="2832"/>
          <w:tab w:val="left" w:pos="3540"/>
          <w:tab w:val="left" w:pos="4248"/>
          <w:tab w:val="left" w:pos="4956"/>
          <w:tab w:val="left" w:pos="5664"/>
          <w:tab w:val="left" w:pos="6372"/>
          <w:tab w:val="left" w:pos="7080"/>
        </w:tabs>
        <w:ind w:left="360"/>
        <w:jc w:val="both"/>
        <w:rPr>
          <w:rFonts w:asciiTheme="minorHAnsi" w:hAnsiTheme="minorHAnsi"/>
          <w:sz w:val="20"/>
          <w:highlight w:val="yellow"/>
        </w:rPr>
      </w:pPr>
      <w:r>
        <w:rPr>
          <w:rFonts w:asciiTheme="minorHAnsi" w:hAnsiTheme="minorHAnsi"/>
          <w:sz w:val="20"/>
          <w:highlight w:val="yellow"/>
        </w:rPr>
        <w:t xml:space="preserve"> </w:t>
      </w:r>
    </w:p>
    <w:p w14:paraId="18124A5C" w14:textId="77777777" w:rsidR="002E54CF" w:rsidRPr="00D22B51" w:rsidRDefault="006221E2" w:rsidP="002E54CF">
      <w:pPr>
        <w:pStyle w:val="Heading1"/>
        <w:spacing w:before="0"/>
        <w:jc w:val="both"/>
        <w:rPr>
          <w:rStyle w:val="Strong"/>
          <w:sz w:val="20"/>
          <w:szCs w:val="20"/>
        </w:rPr>
      </w:pPr>
      <w:r>
        <w:rPr>
          <w:rFonts w:ascii="FS Elliot Pro" w:hAnsi="FS Elliot Pro" w:cs="Arial"/>
          <w:szCs w:val="20"/>
          <w:lang w:val="en-US"/>
        </w:rPr>
        <w:pict w14:anchorId="18124AF2">
          <v:rect id="_x0000_i1030" style="width:0;height:1.5pt" o:hralign="center" o:hrstd="t" o:hr="t" fillcolor="#a0a0a0" stroked="f"/>
        </w:pict>
      </w:r>
    </w:p>
    <w:p w14:paraId="18124A5D" w14:textId="77777777" w:rsidR="000A7BC7" w:rsidRPr="00477B86" w:rsidRDefault="000A7BC7" w:rsidP="002E54CF">
      <w:pPr>
        <w:pStyle w:val="Heading1"/>
        <w:spacing w:before="240"/>
        <w:jc w:val="both"/>
        <w:rPr>
          <w:rStyle w:val="Strong"/>
        </w:rPr>
      </w:pPr>
      <w:r w:rsidRPr="00477B86">
        <w:rPr>
          <w:rStyle w:val="Strong"/>
        </w:rPr>
        <w:t>YOUR RESPONSIBILITIES</w:t>
      </w:r>
    </w:p>
    <w:p w14:paraId="18124A5E" w14:textId="77777777" w:rsidR="000A7BC7" w:rsidRPr="00D33C47" w:rsidRDefault="000A7BC7" w:rsidP="002E54CF">
      <w:pPr>
        <w:autoSpaceDE w:val="0"/>
        <w:autoSpaceDN w:val="0"/>
        <w:adjustRightInd w:val="0"/>
        <w:spacing w:before="120"/>
        <w:jc w:val="both"/>
        <w:rPr>
          <w:rFonts w:ascii="FS Elliot Pro" w:hAnsi="FS Elliot Pro" w:cs="Arial"/>
          <w:b/>
          <w:szCs w:val="20"/>
          <w:lang w:val="en-US"/>
        </w:rPr>
      </w:pPr>
      <w:r>
        <w:rPr>
          <w:rFonts w:ascii="FS Elliot Pro" w:hAnsi="FS Elliot Pro" w:cs="Arial"/>
          <w:b/>
          <w:szCs w:val="20"/>
          <w:lang w:val="en-US"/>
        </w:rPr>
        <w:t>Financial m</w:t>
      </w:r>
      <w:r w:rsidRPr="00505571">
        <w:rPr>
          <w:rFonts w:ascii="FS Elliot Pro" w:hAnsi="FS Elliot Pro" w:cs="Arial"/>
          <w:b/>
          <w:szCs w:val="20"/>
          <w:lang w:val="en-US"/>
        </w:rPr>
        <w:t>anagement:</w:t>
      </w:r>
    </w:p>
    <w:p w14:paraId="18124A5F" w14:textId="77777777" w:rsidR="008673A0" w:rsidRPr="004F7890" w:rsidRDefault="008673A0" w:rsidP="008673A0">
      <w:pPr>
        <w:numPr>
          <w:ilvl w:val="0"/>
          <w:numId w:val="20"/>
        </w:numPr>
        <w:autoSpaceDE w:val="0"/>
        <w:autoSpaceDN w:val="0"/>
        <w:adjustRightInd w:val="0"/>
        <w:jc w:val="both"/>
        <w:rPr>
          <w:rFonts w:ascii="Arial" w:hAnsi="Arial" w:cs="Arial"/>
          <w:szCs w:val="20"/>
        </w:rPr>
      </w:pPr>
      <w:r w:rsidRPr="00A849BF">
        <w:rPr>
          <w:rFonts w:ascii="FS Elliot Pro" w:hAnsi="FS Elliot Pro" w:cs="Arial"/>
          <w:szCs w:val="20"/>
          <w:lang w:val="en-US"/>
        </w:rPr>
        <w:t xml:space="preserve">Ensure that all activities and operations within the scope of responsibility are performed in accordance with the </w:t>
      </w:r>
      <w:r>
        <w:rPr>
          <w:rFonts w:ascii="FS Elliot Pro" w:hAnsi="FS Elliot Pro" w:cs="Arial"/>
          <w:szCs w:val="20"/>
          <w:lang w:val="en-US"/>
        </w:rPr>
        <w:t>allocated</w:t>
      </w:r>
      <w:r w:rsidRPr="00A849BF">
        <w:rPr>
          <w:rFonts w:ascii="FS Elliot Pro" w:hAnsi="FS Elliot Pro" w:cs="Arial"/>
          <w:szCs w:val="20"/>
          <w:lang w:val="en-US"/>
        </w:rPr>
        <w:t xml:space="preserve"> budget</w:t>
      </w:r>
      <w:r>
        <w:rPr>
          <w:rFonts w:ascii="FS Elliot Pro" w:hAnsi="FS Elliot Pro" w:cs="Arial"/>
          <w:szCs w:val="20"/>
          <w:lang w:val="en-US"/>
        </w:rPr>
        <w:t xml:space="preserve"> and </w:t>
      </w:r>
      <w:r w:rsidRPr="00B50FF3">
        <w:rPr>
          <w:rFonts w:ascii="FS Elliot Pro" w:hAnsi="FS Elliot Pro" w:cs="Arial"/>
          <w:szCs w:val="20"/>
          <w:lang w:val="en-US"/>
        </w:rPr>
        <w:t>policy guidelines</w:t>
      </w:r>
    </w:p>
    <w:p w14:paraId="18124A60" w14:textId="77777777" w:rsidR="000A7BC7" w:rsidRPr="00505571" w:rsidRDefault="005131C1" w:rsidP="002E54CF">
      <w:pPr>
        <w:autoSpaceDE w:val="0"/>
        <w:autoSpaceDN w:val="0"/>
        <w:adjustRightInd w:val="0"/>
        <w:spacing w:before="240"/>
        <w:jc w:val="both"/>
        <w:rPr>
          <w:rFonts w:ascii="FS Elliot Pro" w:hAnsi="FS Elliot Pro" w:cs="Arial"/>
          <w:b/>
          <w:szCs w:val="20"/>
          <w:lang w:val="en-US"/>
        </w:rPr>
      </w:pPr>
      <w:r>
        <w:rPr>
          <w:rFonts w:ascii="FS Elliot Pro" w:hAnsi="FS Elliot Pro" w:cs="Arial"/>
          <w:b/>
          <w:szCs w:val="20"/>
          <w:lang w:val="en-US"/>
        </w:rPr>
        <w:t>Operational Processes</w:t>
      </w:r>
    </w:p>
    <w:p w14:paraId="18124A61" w14:textId="77777777" w:rsidR="00746E29" w:rsidRPr="00427822" w:rsidRDefault="00746E29" w:rsidP="00427822">
      <w:pPr>
        <w:pStyle w:val="ListParagraph"/>
        <w:numPr>
          <w:ilvl w:val="0"/>
          <w:numId w:val="28"/>
        </w:numPr>
        <w:autoSpaceDE w:val="0"/>
        <w:autoSpaceDN w:val="0"/>
        <w:adjustRightInd w:val="0"/>
        <w:jc w:val="both"/>
        <w:rPr>
          <w:rFonts w:ascii="FS Elliot Pro" w:hAnsi="FS Elliot Pro" w:cs="Arial"/>
          <w:szCs w:val="20"/>
          <w:lang w:val="en-US"/>
        </w:rPr>
      </w:pPr>
      <w:r w:rsidRPr="000A53AA">
        <w:rPr>
          <w:rFonts w:asciiTheme="minorHAnsi" w:hAnsiTheme="minorHAnsi"/>
        </w:rPr>
        <w:t xml:space="preserve">After consultation, you’ll be willing to undertake additional duties, transfer to another </w:t>
      </w:r>
      <w:r w:rsidRPr="00427822">
        <w:rPr>
          <w:rFonts w:ascii="FS Elliot Pro" w:hAnsi="FS Elliot Pro" w:cs="Arial"/>
          <w:szCs w:val="20"/>
          <w:lang w:val="en-US"/>
        </w:rPr>
        <w:t>equivalent position or ass</w:t>
      </w:r>
      <w:r w:rsidR="00BD28E5">
        <w:rPr>
          <w:rFonts w:ascii="FS Elliot Pro" w:hAnsi="FS Elliot Pro" w:cs="Arial"/>
          <w:szCs w:val="20"/>
          <w:lang w:val="en-US"/>
        </w:rPr>
        <w:t>ume higher duties when required</w:t>
      </w:r>
    </w:p>
    <w:p w14:paraId="18124A62" w14:textId="77777777" w:rsidR="006B714E" w:rsidRPr="00427822" w:rsidRDefault="00427822" w:rsidP="00427822">
      <w:pPr>
        <w:pStyle w:val="ListParagraph"/>
        <w:numPr>
          <w:ilvl w:val="0"/>
          <w:numId w:val="28"/>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Contribute to the i</w:t>
      </w:r>
      <w:r w:rsidR="006B714E" w:rsidRPr="00427822">
        <w:rPr>
          <w:rFonts w:ascii="FS Elliot Pro" w:hAnsi="FS Elliot Pro" w:cs="Arial"/>
          <w:szCs w:val="20"/>
          <w:lang w:val="en-US"/>
        </w:rPr>
        <w:t>mplement</w:t>
      </w:r>
      <w:r>
        <w:rPr>
          <w:rFonts w:ascii="FS Elliot Pro" w:hAnsi="FS Elliot Pro" w:cs="Arial"/>
          <w:szCs w:val="20"/>
          <w:lang w:val="en-US"/>
        </w:rPr>
        <w:t>ation of</w:t>
      </w:r>
      <w:r w:rsidR="006B714E" w:rsidRPr="00427822">
        <w:rPr>
          <w:rFonts w:ascii="FS Elliot Pro" w:hAnsi="FS Elliot Pro" w:cs="Arial"/>
          <w:szCs w:val="20"/>
          <w:lang w:val="en-US"/>
        </w:rPr>
        <w:t xml:space="preserve"> Uniting policies, processes, systems and platforms (including technology) </w:t>
      </w:r>
      <w:proofErr w:type="gramStart"/>
      <w:r w:rsidR="006B714E" w:rsidRPr="00427822">
        <w:rPr>
          <w:rFonts w:ascii="FS Elliot Pro" w:hAnsi="FS Elliot Pro" w:cs="Arial"/>
          <w:szCs w:val="20"/>
          <w:lang w:val="en-US"/>
        </w:rPr>
        <w:t>so as to</w:t>
      </w:r>
      <w:proofErr w:type="gramEnd"/>
      <w:r w:rsidR="006B714E" w:rsidRPr="00427822">
        <w:rPr>
          <w:rFonts w:ascii="FS Elliot Pro" w:hAnsi="FS Elliot Pro" w:cs="Arial"/>
          <w:szCs w:val="20"/>
          <w:lang w:val="en-US"/>
        </w:rPr>
        <w:t xml:space="preserve"> ensure effic</w:t>
      </w:r>
      <w:r w:rsidR="00BD28E5">
        <w:rPr>
          <w:rFonts w:ascii="FS Elliot Pro" w:hAnsi="FS Elliot Pro" w:cs="Arial"/>
          <w:szCs w:val="20"/>
          <w:lang w:val="en-US"/>
        </w:rPr>
        <w:t>iency of the wider organization</w:t>
      </w:r>
    </w:p>
    <w:p w14:paraId="18124A63" w14:textId="77777777" w:rsidR="008673A0" w:rsidRPr="00970651" w:rsidRDefault="008673A0" w:rsidP="00672A74">
      <w:pPr>
        <w:numPr>
          <w:ilvl w:val="0"/>
          <w:numId w:val="28"/>
        </w:numPr>
        <w:autoSpaceDE w:val="0"/>
        <w:autoSpaceDN w:val="0"/>
        <w:adjustRightInd w:val="0"/>
        <w:jc w:val="both"/>
        <w:rPr>
          <w:rFonts w:ascii="FS Elliot Pro" w:hAnsi="FS Elliot Pro" w:cs="Arial"/>
          <w:szCs w:val="20"/>
          <w:lang w:val="en-US"/>
        </w:rPr>
      </w:pPr>
      <w:r w:rsidRPr="00970651">
        <w:rPr>
          <w:rFonts w:ascii="FS Elliot Pro" w:hAnsi="FS Elliot Pro" w:cs="Arial"/>
          <w:szCs w:val="20"/>
          <w:lang w:val="en-US"/>
        </w:rPr>
        <w:t>Maintain awareness of and fulfi</w:t>
      </w:r>
      <w:r w:rsidR="0039349F">
        <w:rPr>
          <w:rFonts w:ascii="FS Elliot Pro" w:hAnsi="FS Elliot Pro" w:cs="Arial"/>
          <w:szCs w:val="20"/>
          <w:lang w:val="en-US"/>
        </w:rPr>
        <w:t>l</w:t>
      </w:r>
      <w:r w:rsidRPr="00970651">
        <w:rPr>
          <w:rFonts w:ascii="FS Elliot Pro" w:hAnsi="FS Elliot Pro" w:cs="Arial"/>
          <w:szCs w:val="20"/>
          <w:lang w:val="en-US"/>
        </w:rPr>
        <w:t xml:space="preserve">l responsibilities, authorities and accountabilities as </w:t>
      </w:r>
      <w:r w:rsidRPr="00B25E3E">
        <w:rPr>
          <w:rFonts w:ascii="FS Elliot Pro" w:hAnsi="FS Elliot Pro" w:cs="Arial"/>
          <w:szCs w:val="20"/>
          <w:lang w:val="en-US"/>
        </w:rPr>
        <w:t>defined by Uniting’s health, safety and wellbeing management system and in</w:t>
      </w:r>
      <w:r w:rsidRPr="00970651">
        <w:rPr>
          <w:rFonts w:ascii="FS Elliot Pro" w:hAnsi="FS Elliot Pro" w:cs="Arial"/>
          <w:szCs w:val="20"/>
          <w:lang w:val="en-US"/>
        </w:rPr>
        <w:t xml:space="preserve"> adherence to the attached WHS </w:t>
      </w:r>
      <w:r w:rsidR="00BD28E5">
        <w:rPr>
          <w:rFonts w:ascii="FS Elliot Pro" w:hAnsi="FS Elliot Pro" w:cs="Arial"/>
          <w:szCs w:val="20"/>
          <w:lang w:val="en-US"/>
        </w:rPr>
        <w:t>responsibilities by role</w:t>
      </w:r>
    </w:p>
    <w:p w14:paraId="18124A64" w14:textId="77777777" w:rsidR="008673A0" w:rsidRPr="005A5B0C" w:rsidRDefault="008673A0" w:rsidP="00672A74">
      <w:pPr>
        <w:pStyle w:val="ListParagraph"/>
        <w:numPr>
          <w:ilvl w:val="0"/>
          <w:numId w:val="28"/>
        </w:numPr>
        <w:autoSpaceDE w:val="0"/>
        <w:autoSpaceDN w:val="0"/>
        <w:adjustRightInd w:val="0"/>
        <w:jc w:val="both"/>
        <w:rPr>
          <w:rFonts w:ascii="FS Elliot Pro" w:hAnsi="FS Elliot Pro" w:cs="Arial"/>
          <w:szCs w:val="20"/>
          <w:lang w:val="en-US"/>
        </w:rPr>
      </w:pPr>
      <w:r w:rsidRPr="00A849BF">
        <w:rPr>
          <w:rFonts w:ascii="FS Elliot Pro" w:hAnsi="FS Elliot Pro" w:cs="Arial"/>
          <w:szCs w:val="20"/>
          <w:lang w:val="en-US"/>
        </w:rPr>
        <w:t>Participate and comply with all quality management systems and processes</w:t>
      </w:r>
    </w:p>
    <w:p w14:paraId="18124A65" w14:textId="77777777" w:rsidR="000A7BC7" w:rsidRDefault="000A7BC7" w:rsidP="002E54CF">
      <w:pPr>
        <w:autoSpaceDE w:val="0"/>
        <w:autoSpaceDN w:val="0"/>
        <w:adjustRightInd w:val="0"/>
        <w:spacing w:before="240"/>
        <w:jc w:val="both"/>
        <w:rPr>
          <w:rFonts w:ascii="FS Elliot Pro" w:hAnsi="FS Elliot Pro" w:cs="Arial"/>
          <w:b/>
          <w:szCs w:val="20"/>
          <w:lang w:val="en-US"/>
        </w:rPr>
      </w:pPr>
      <w:r w:rsidRPr="00505571">
        <w:rPr>
          <w:rFonts w:ascii="FS Elliot Pro" w:hAnsi="FS Elliot Pro" w:cs="Arial"/>
          <w:b/>
          <w:szCs w:val="20"/>
          <w:lang w:val="en-US"/>
        </w:rPr>
        <w:t>Client Management:</w:t>
      </w:r>
    </w:p>
    <w:p w14:paraId="18124A66" w14:textId="77777777" w:rsidR="00867F37" w:rsidRPr="00867F37" w:rsidRDefault="00851CA3" w:rsidP="00867F37">
      <w:pPr>
        <w:pStyle w:val="Style0"/>
        <w:numPr>
          <w:ilvl w:val="0"/>
          <w:numId w:val="28"/>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B25E3E">
        <w:rPr>
          <w:rFonts w:ascii="FS Elliot Pro" w:hAnsi="FS Elliot Pro" w:cs="Arial"/>
          <w:sz w:val="20"/>
        </w:rPr>
        <w:t xml:space="preserve">Communicate and act in ways that are consistent with Newpin’s Core Values of Safety, Empathy, Equity, Respect and Self-Determination. </w:t>
      </w:r>
    </w:p>
    <w:p w14:paraId="18124A67" w14:textId="77777777" w:rsidR="00867F37" w:rsidRPr="00867F37" w:rsidRDefault="00867F37" w:rsidP="00867F37">
      <w:pPr>
        <w:pStyle w:val="Style0"/>
        <w:numPr>
          <w:ilvl w:val="0"/>
          <w:numId w:val="28"/>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FS Elliot Pro" w:hAnsi="FS Elliot Pro"/>
          <w:sz w:val="20"/>
        </w:rPr>
        <w:t xml:space="preserve">Engage with families to develop professional relationships characterised by safety, warmth and partnership. </w:t>
      </w:r>
    </w:p>
    <w:p w14:paraId="18124A68" w14:textId="77777777" w:rsidR="00867F37" w:rsidRPr="00867F37" w:rsidRDefault="00867F37" w:rsidP="00867F37">
      <w:pPr>
        <w:pStyle w:val="Style0"/>
        <w:numPr>
          <w:ilvl w:val="0"/>
          <w:numId w:val="28"/>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FS Elliot Pro" w:hAnsi="FS Elliot Pro"/>
          <w:sz w:val="20"/>
        </w:rPr>
        <w:t>Maintain confidentiality and professional boundaries within the centre.</w:t>
      </w:r>
    </w:p>
    <w:p w14:paraId="18124A69" w14:textId="77777777" w:rsidR="00867F37" w:rsidRPr="00867F37" w:rsidRDefault="00867F37" w:rsidP="00867F37">
      <w:pPr>
        <w:pStyle w:val="Style0"/>
        <w:numPr>
          <w:ilvl w:val="0"/>
          <w:numId w:val="28"/>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67F37">
        <w:rPr>
          <w:rFonts w:ascii="FS Elliot Pro" w:hAnsi="FS Elliot Pro"/>
          <w:sz w:val="20"/>
        </w:rPr>
        <w:t xml:space="preserve">Maintain accurate data and timely case records in line with Uniting policies.  </w:t>
      </w:r>
    </w:p>
    <w:p w14:paraId="18124A6A" w14:textId="77777777" w:rsidR="00023E22" w:rsidRPr="00AF6C0F" w:rsidRDefault="00023E22" w:rsidP="00672A74">
      <w:pPr>
        <w:pStyle w:val="ListParagraph"/>
        <w:numPr>
          <w:ilvl w:val="0"/>
          <w:numId w:val="20"/>
        </w:numPr>
        <w:autoSpaceDE w:val="0"/>
        <w:autoSpaceDN w:val="0"/>
        <w:adjustRightInd w:val="0"/>
        <w:jc w:val="both"/>
        <w:rPr>
          <w:rFonts w:ascii="FS Elliot Pro" w:hAnsi="FS Elliot Pro" w:cs="Arial"/>
          <w:szCs w:val="20"/>
          <w:lang w:val="en-US"/>
        </w:rPr>
      </w:pPr>
      <w:r w:rsidRPr="00AF6C0F">
        <w:rPr>
          <w:rFonts w:ascii="FS Elliot Pro" w:hAnsi="FS Elliot Pro" w:cs="Arial"/>
          <w:szCs w:val="20"/>
          <w:lang w:val="en-US"/>
        </w:rPr>
        <w:t xml:space="preserve">Ensure that engagement with external parties enhances </w:t>
      </w:r>
      <w:r w:rsidR="00BD28E5" w:rsidRPr="00AF6C0F">
        <w:rPr>
          <w:rFonts w:ascii="FS Elliot Pro" w:hAnsi="FS Elliot Pro" w:cs="Arial"/>
          <w:szCs w:val="20"/>
          <w:lang w:val="en-US"/>
        </w:rPr>
        <w:t>Uniting’s reputation and growth</w:t>
      </w:r>
    </w:p>
    <w:p w14:paraId="18124A6B" w14:textId="77777777" w:rsidR="008673A0" w:rsidRPr="00A849BF" w:rsidRDefault="008673A0" w:rsidP="00613AD3">
      <w:pPr>
        <w:numPr>
          <w:ilvl w:val="0"/>
          <w:numId w:val="20"/>
        </w:numPr>
        <w:autoSpaceDE w:val="0"/>
        <w:autoSpaceDN w:val="0"/>
        <w:adjustRightInd w:val="0"/>
        <w:jc w:val="both"/>
        <w:rPr>
          <w:rFonts w:ascii="FS Elliot Pro" w:hAnsi="FS Elliot Pro" w:cs="Arial"/>
          <w:szCs w:val="20"/>
          <w:lang w:val="en-US"/>
        </w:rPr>
      </w:pPr>
      <w:r w:rsidRPr="00A849BF">
        <w:rPr>
          <w:rFonts w:ascii="FS Elliot Pro" w:hAnsi="FS Elliot Pro" w:cs="Arial"/>
          <w:szCs w:val="20"/>
          <w:lang w:val="en-US"/>
        </w:rPr>
        <w:lastRenderedPageBreak/>
        <w:t>Maintain a high standard of conduct and work performance to promote our reputation with key internal and external s</w:t>
      </w:r>
      <w:r w:rsidR="00BD28E5">
        <w:rPr>
          <w:rFonts w:ascii="FS Elliot Pro" w:hAnsi="FS Elliot Pro" w:cs="Arial"/>
          <w:szCs w:val="20"/>
          <w:lang w:val="en-US"/>
        </w:rPr>
        <w:t>takeholders</w:t>
      </w:r>
    </w:p>
    <w:p w14:paraId="18124A6C" w14:textId="77777777" w:rsidR="000A7BC7" w:rsidRPr="00505571" w:rsidRDefault="000A7BC7" w:rsidP="002E54CF">
      <w:pPr>
        <w:autoSpaceDE w:val="0"/>
        <w:autoSpaceDN w:val="0"/>
        <w:adjustRightInd w:val="0"/>
        <w:spacing w:before="240"/>
        <w:jc w:val="both"/>
        <w:rPr>
          <w:rFonts w:ascii="FS Elliot Pro" w:hAnsi="FS Elliot Pro" w:cs="Arial"/>
          <w:b/>
          <w:szCs w:val="20"/>
          <w:lang w:val="en-US"/>
        </w:rPr>
      </w:pPr>
      <w:r w:rsidRPr="00505571">
        <w:rPr>
          <w:rFonts w:ascii="FS Elliot Pro" w:hAnsi="FS Elliot Pro" w:cs="Arial"/>
          <w:b/>
          <w:szCs w:val="20"/>
          <w:lang w:val="en-US"/>
        </w:rPr>
        <w:t>People Management:</w:t>
      </w:r>
    </w:p>
    <w:p w14:paraId="18124A6D" w14:textId="77777777" w:rsidR="00B25E3E" w:rsidRDefault="007A0E51" w:rsidP="00B25E3E">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Act as a constructive member of the </w:t>
      </w:r>
      <w:r w:rsidR="00851CA3">
        <w:rPr>
          <w:rFonts w:ascii="FS Elliot Pro" w:hAnsi="FS Elliot Pro" w:cs="Arial"/>
          <w:szCs w:val="20"/>
          <w:lang w:val="en-US"/>
        </w:rPr>
        <w:t>Newpin</w:t>
      </w:r>
      <w:r w:rsidR="00BD28E5">
        <w:rPr>
          <w:rFonts w:ascii="FS Elliot Pro" w:hAnsi="FS Elliot Pro" w:cs="Arial"/>
          <w:szCs w:val="20"/>
          <w:lang w:val="en-US"/>
        </w:rPr>
        <w:t xml:space="preserve"> team</w:t>
      </w:r>
    </w:p>
    <w:p w14:paraId="18124A6E" w14:textId="77777777" w:rsidR="00867F37" w:rsidRDefault="00867F37" w:rsidP="00B25E3E">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Participate in Newpin’s team gatherings and group training to collaborate and learn from each other</w:t>
      </w:r>
    </w:p>
    <w:p w14:paraId="18124A6F" w14:textId="77777777" w:rsidR="00B25E3E" w:rsidRPr="00B25E3E" w:rsidRDefault="00B25E3E" w:rsidP="00B25E3E">
      <w:pPr>
        <w:pStyle w:val="ListParagraph"/>
        <w:numPr>
          <w:ilvl w:val="0"/>
          <w:numId w:val="20"/>
        </w:numPr>
        <w:autoSpaceDE w:val="0"/>
        <w:autoSpaceDN w:val="0"/>
        <w:adjustRightInd w:val="0"/>
        <w:jc w:val="both"/>
        <w:rPr>
          <w:rFonts w:ascii="FS Elliot Pro" w:hAnsi="FS Elliot Pro" w:cs="Arial"/>
          <w:szCs w:val="20"/>
          <w:lang w:val="en-US"/>
        </w:rPr>
      </w:pPr>
      <w:r w:rsidRPr="00B25E3E">
        <w:rPr>
          <w:rFonts w:ascii="FS Elliot Pro" w:hAnsi="FS Elliot Pro" w:cs="Arial"/>
          <w:color w:val="000000"/>
        </w:rPr>
        <w:t>Communicate a</w:t>
      </w:r>
      <w:r>
        <w:rPr>
          <w:rFonts w:ascii="FS Elliot Pro" w:hAnsi="FS Elliot Pro" w:cs="Arial"/>
          <w:color w:val="000000"/>
        </w:rPr>
        <w:t xml:space="preserve">nd act in ways that reflect Newpin’s </w:t>
      </w:r>
      <w:r w:rsidRPr="00B25E3E">
        <w:rPr>
          <w:rFonts w:ascii="FS Elliot Pro" w:hAnsi="FS Elliot Pro" w:cs="Arial"/>
          <w:color w:val="000000"/>
        </w:rPr>
        <w:t>commitment to strengths-based practice.</w:t>
      </w:r>
    </w:p>
    <w:p w14:paraId="18124A70" w14:textId="77777777" w:rsidR="006A7D58" w:rsidRDefault="006A7D58" w:rsidP="006A7D58">
      <w:pPr>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Contribute to</w:t>
      </w:r>
      <w:r w:rsidRPr="00A849BF">
        <w:rPr>
          <w:rFonts w:ascii="FS Elliot Pro" w:hAnsi="FS Elliot Pro" w:cs="Arial"/>
          <w:szCs w:val="20"/>
          <w:lang w:val="en-US"/>
        </w:rPr>
        <w:t xml:space="preserve"> a culture of open</w:t>
      </w:r>
      <w:r w:rsidR="00BD28E5">
        <w:rPr>
          <w:rFonts w:ascii="FS Elliot Pro" w:hAnsi="FS Elliot Pro" w:cs="Arial"/>
          <w:szCs w:val="20"/>
          <w:lang w:val="en-US"/>
        </w:rPr>
        <w:t>ness, feedback and productivity</w:t>
      </w:r>
    </w:p>
    <w:p w14:paraId="18124A71" w14:textId="77777777" w:rsidR="00072D7F" w:rsidRDefault="00072D7F" w:rsidP="006A7D58">
      <w:pPr>
        <w:numPr>
          <w:ilvl w:val="0"/>
          <w:numId w:val="20"/>
        </w:numPr>
        <w:autoSpaceDE w:val="0"/>
        <w:autoSpaceDN w:val="0"/>
        <w:adjustRightInd w:val="0"/>
        <w:jc w:val="both"/>
        <w:rPr>
          <w:rFonts w:ascii="FS Elliot Pro" w:hAnsi="FS Elliot Pro" w:cs="Arial"/>
          <w:szCs w:val="20"/>
          <w:lang w:val="en-US"/>
        </w:rPr>
      </w:pPr>
      <w:r w:rsidRPr="00E422F1">
        <w:rPr>
          <w:rFonts w:ascii="FS Elliot Pro" w:hAnsi="FS Elliot Pro"/>
        </w:rPr>
        <w:t>Agree with your supervisor the frequency of regular supervision for your role and actively participate in this supervision.</w:t>
      </w:r>
    </w:p>
    <w:p w14:paraId="18124A72" w14:textId="77777777" w:rsidR="0085188A" w:rsidRPr="00827FA8" w:rsidRDefault="0085188A" w:rsidP="0085188A">
      <w:pPr>
        <w:numPr>
          <w:ilvl w:val="0"/>
          <w:numId w:val="20"/>
        </w:numPr>
        <w:jc w:val="both"/>
        <w:rPr>
          <w:rFonts w:ascii="FS Elliot Pro" w:hAnsi="FS Elliot Pro" w:cs="Arial"/>
          <w:color w:val="000000" w:themeColor="text1"/>
          <w:szCs w:val="20"/>
          <w:lang w:val="en-US"/>
        </w:rPr>
      </w:pPr>
      <w:r w:rsidRPr="00A849BF">
        <w:rPr>
          <w:rFonts w:ascii="FS Elliot Pro" w:hAnsi="FS Elliot Pro" w:cs="Arial"/>
          <w:szCs w:val="20"/>
          <w:lang w:val="en-US"/>
        </w:rPr>
        <w:t>Actively engage and participate in</w:t>
      </w:r>
      <w:r>
        <w:rPr>
          <w:rFonts w:ascii="FS Elliot Pro" w:hAnsi="FS Elliot Pro" w:cs="Arial"/>
          <w:szCs w:val="20"/>
          <w:lang w:val="en-US"/>
        </w:rPr>
        <w:t xml:space="preserve"> the </w:t>
      </w:r>
      <w:r w:rsidRPr="00A849BF">
        <w:rPr>
          <w:rFonts w:ascii="FS Elliot Pro" w:hAnsi="FS Elliot Pro" w:cs="Arial"/>
          <w:szCs w:val="20"/>
          <w:lang w:val="en-US"/>
        </w:rPr>
        <w:t>performance management framework and review processes</w:t>
      </w:r>
      <w:r>
        <w:rPr>
          <w:rFonts w:ascii="FS Elliot Pro" w:hAnsi="FS Elliot Pro" w:cs="Arial"/>
          <w:szCs w:val="20"/>
          <w:lang w:val="en-US"/>
        </w:rPr>
        <w:t xml:space="preserve"> across Uniting</w:t>
      </w:r>
    </w:p>
    <w:p w14:paraId="18124A73" w14:textId="77777777" w:rsidR="0085188A" w:rsidRPr="0085188A" w:rsidRDefault="0085188A" w:rsidP="0085188A">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Engage in professional development and set and fulfi</w:t>
      </w:r>
      <w:r>
        <w:rPr>
          <w:rFonts w:ascii="FS Elliot Pro" w:hAnsi="FS Elliot Pro" w:cs="Arial"/>
          <w:szCs w:val="20"/>
          <w:lang w:val="en-US"/>
        </w:rPr>
        <w:t>l</w:t>
      </w:r>
      <w:r w:rsidRPr="00AB14AC">
        <w:rPr>
          <w:rFonts w:ascii="FS Elliot Pro" w:hAnsi="FS Elliot Pro" w:cs="Arial"/>
          <w:szCs w:val="20"/>
          <w:lang w:val="en-US"/>
        </w:rPr>
        <w:t>l development goals</w:t>
      </w:r>
      <w:r>
        <w:rPr>
          <w:rFonts w:ascii="FS Elliot Pro" w:hAnsi="FS Elliot Pro" w:cs="Arial"/>
          <w:szCs w:val="20"/>
          <w:lang w:val="en-US"/>
        </w:rPr>
        <w:t xml:space="preserve"> for </w:t>
      </w:r>
      <w:proofErr w:type="gramStart"/>
      <w:r>
        <w:rPr>
          <w:rFonts w:ascii="FS Elliot Pro" w:hAnsi="FS Elliot Pro" w:cs="Arial"/>
          <w:szCs w:val="20"/>
          <w:lang w:val="en-US"/>
        </w:rPr>
        <w:t>yourself;</w:t>
      </w:r>
      <w:proofErr w:type="gramEnd"/>
    </w:p>
    <w:p w14:paraId="18124A74" w14:textId="77777777" w:rsidR="006A7D58" w:rsidRPr="000A53AA" w:rsidRDefault="006A7D58" w:rsidP="006A7D58">
      <w:pPr>
        <w:pStyle w:val="Style0"/>
        <w:numPr>
          <w:ilvl w:val="0"/>
          <w:numId w:val="20"/>
        </w:numPr>
        <w:tabs>
          <w:tab w:val="left" w:pos="-1416"/>
          <w:tab w:val="left" w:pos="-708"/>
          <w:tab w:val="left" w:pos="567"/>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Contribute to the creation of a</w:t>
      </w:r>
      <w:r w:rsidRPr="000A53AA">
        <w:rPr>
          <w:rFonts w:asciiTheme="minorHAnsi" w:hAnsiTheme="minorHAnsi"/>
          <w:sz w:val="20"/>
        </w:rPr>
        <w:t xml:space="preserve"> cohesive and productive </w:t>
      </w:r>
      <w:r w:rsidR="00BD28E5">
        <w:rPr>
          <w:rFonts w:asciiTheme="minorHAnsi" w:hAnsiTheme="minorHAnsi"/>
          <w:sz w:val="20"/>
        </w:rPr>
        <w:t>team</w:t>
      </w:r>
    </w:p>
    <w:p w14:paraId="18124A75" w14:textId="77777777" w:rsidR="0085188A" w:rsidRPr="006A7D58" w:rsidRDefault="0085188A" w:rsidP="006A7D58">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Build and maintain effective team relationships</w:t>
      </w:r>
      <w:r>
        <w:rPr>
          <w:rFonts w:ascii="FS Elliot Pro" w:hAnsi="FS Elliot Pro" w:cs="Arial"/>
          <w:szCs w:val="20"/>
          <w:lang w:val="en-US"/>
        </w:rPr>
        <w:t xml:space="preserve"> – </w:t>
      </w:r>
      <w:r w:rsidR="006A7D58">
        <w:rPr>
          <w:rFonts w:ascii="FS Elliot Pro" w:hAnsi="FS Elliot Pro" w:cs="Arial"/>
          <w:szCs w:val="20"/>
          <w:lang w:val="en-US"/>
        </w:rPr>
        <w:t>within own team and acro</w:t>
      </w:r>
      <w:r w:rsidR="00BD28E5">
        <w:rPr>
          <w:rFonts w:ascii="FS Elliot Pro" w:hAnsi="FS Elliot Pro" w:cs="Arial"/>
          <w:szCs w:val="20"/>
          <w:lang w:val="en-US"/>
        </w:rPr>
        <w:t>ss business streams / functions</w:t>
      </w:r>
    </w:p>
    <w:p w14:paraId="18124A76" w14:textId="77777777" w:rsidR="006A7D58"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827FA8">
        <w:rPr>
          <w:rFonts w:ascii="FS Elliot Pro" w:hAnsi="FS Elliot Pro" w:cs="Arial"/>
          <w:szCs w:val="20"/>
          <w:lang w:val="en-US"/>
        </w:rPr>
        <w:t xml:space="preserve">Positively model </w:t>
      </w:r>
      <w:r>
        <w:rPr>
          <w:rFonts w:ascii="FS Elliot Pro" w:hAnsi="FS Elliot Pro" w:cs="Arial"/>
          <w:szCs w:val="20"/>
          <w:lang w:val="en-US"/>
        </w:rPr>
        <w:t xml:space="preserve">the </w:t>
      </w:r>
      <w:r w:rsidRPr="00827FA8">
        <w:rPr>
          <w:rFonts w:ascii="FS Elliot Pro" w:hAnsi="FS Elliot Pro" w:cs="Arial"/>
          <w:szCs w:val="20"/>
          <w:lang w:val="en-US"/>
        </w:rPr>
        <w:t xml:space="preserve">Code of </w:t>
      </w:r>
      <w:r>
        <w:rPr>
          <w:rFonts w:ascii="FS Elliot Pro" w:hAnsi="FS Elliot Pro" w:cs="Arial"/>
          <w:szCs w:val="20"/>
          <w:lang w:val="en-US"/>
        </w:rPr>
        <w:t xml:space="preserve">Conduct and </w:t>
      </w:r>
      <w:r w:rsidRPr="00827FA8">
        <w:rPr>
          <w:rFonts w:ascii="FS Elliot Pro" w:hAnsi="FS Elliot Pro" w:cs="Arial"/>
          <w:szCs w:val="20"/>
          <w:lang w:val="en-US"/>
        </w:rPr>
        <w:t xml:space="preserve">Ethical </w:t>
      </w:r>
      <w:proofErr w:type="spellStart"/>
      <w:r w:rsidRPr="00827FA8">
        <w:rPr>
          <w:rFonts w:ascii="FS Elliot Pro" w:hAnsi="FS Elliot Pro" w:cs="Arial"/>
          <w:szCs w:val="20"/>
          <w:lang w:val="en-US"/>
        </w:rPr>
        <w:t>Behaviour</w:t>
      </w:r>
      <w:proofErr w:type="spellEnd"/>
      <w:r w:rsidR="00BD28E5">
        <w:rPr>
          <w:rFonts w:ascii="FS Elliot Pro" w:hAnsi="FS Elliot Pro" w:cs="Arial"/>
          <w:szCs w:val="20"/>
          <w:lang w:val="en-US"/>
        </w:rPr>
        <w:t xml:space="preserve"> for Uniting</w:t>
      </w:r>
    </w:p>
    <w:p w14:paraId="18124A77" w14:textId="77777777" w:rsidR="006A7D58" w:rsidRPr="00AB14AC"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Represent the Uniting culture and values internally and externally, communicating and acting in ways that are consistent with </w:t>
      </w:r>
      <w:r>
        <w:rPr>
          <w:rFonts w:ascii="FS Elliot Pro" w:hAnsi="FS Elliot Pro" w:cs="Arial"/>
          <w:szCs w:val="20"/>
          <w:lang w:val="en-US"/>
        </w:rPr>
        <w:t>v</w:t>
      </w:r>
      <w:r w:rsidRPr="00AB14AC">
        <w:rPr>
          <w:rFonts w:ascii="FS Elliot Pro" w:hAnsi="FS Elliot Pro" w:cs="Arial"/>
          <w:szCs w:val="20"/>
          <w:lang w:val="en-US"/>
        </w:rPr>
        <w:t>alues of Bold, Respectful, Imaginative and Compassionate</w:t>
      </w:r>
    </w:p>
    <w:p w14:paraId="18124A78" w14:textId="77777777" w:rsidR="0085188A" w:rsidRPr="00E03223" w:rsidRDefault="0085188A" w:rsidP="0085188A">
      <w:pPr>
        <w:pStyle w:val="ListParagraph"/>
        <w:numPr>
          <w:ilvl w:val="0"/>
          <w:numId w:val="20"/>
        </w:numPr>
        <w:rPr>
          <w:rFonts w:ascii="FS Elliot Pro" w:hAnsi="FS Elliot Pro"/>
          <w:szCs w:val="20"/>
        </w:rPr>
      </w:pPr>
      <w:r w:rsidRPr="00E03223">
        <w:rPr>
          <w:rFonts w:ascii="FS Elliot Pro" w:hAnsi="FS Elliot Pro"/>
          <w:szCs w:val="20"/>
          <w:lang w:val="en-US"/>
        </w:rPr>
        <w:t xml:space="preserve">Model the values and </w:t>
      </w:r>
      <w:r>
        <w:rPr>
          <w:rFonts w:ascii="FS Elliot Pro" w:hAnsi="FS Elliot Pro"/>
          <w:szCs w:val="20"/>
          <w:lang w:val="en-US"/>
        </w:rPr>
        <w:t>an understanding</w:t>
      </w:r>
      <w:r w:rsidRPr="00E03223">
        <w:rPr>
          <w:rFonts w:ascii="FS Elliot Pro" w:hAnsi="FS Elliot Pro"/>
          <w:szCs w:val="20"/>
          <w:lang w:val="en-US"/>
        </w:rPr>
        <w:t xml:space="preserve"> of the Uniting Church, respecting and valuing the inherent dignity and uniqueness of each person, celebrating diversity, prioritising collaboration, passionately pursui</w:t>
      </w:r>
      <w:r w:rsidR="00BD28E5">
        <w:rPr>
          <w:rFonts w:ascii="FS Elliot Pro" w:hAnsi="FS Elliot Pro"/>
          <w:szCs w:val="20"/>
          <w:lang w:val="en-US"/>
        </w:rPr>
        <w:t>ng social justice and inclusion</w:t>
      </w:r>
    </w:p>
    <w:p w14:paraId="18124A79" w14:textId="77777777" w:rsidR="0085188A" w:rsidRPr="00560D8A" w:rsidRDefault="0085188A" w:rsidP="0085188A">
      <w:pPr>
        <w:numPr>
          <w:ilvl w:val="0"/>
          <w:numId w:val="20"/>
        </w:numPr>
        <w:jc w:val="both"/>
        <w:rPr>
          <w:rFonts w:ascii="FS Elliot Pro" w:hAnsi="FS Elliot Pro" w:cs="Arial"/>
          <w:color w:val="000000" w:themeColor="text1"/>
          <w:szCs w:val="20"/>
          <w:lang w:val="en-US"/>
        </w:rPr>
      </w:pPr>
      <w:proofErr w:type="gramStart"/>
      <w:r w:rsidRPr="00CF006F">
        <w:rPr>
          <w:rFonts w:ascii="FS Elliot Pro" w:hAnsi="FS Elliot Pro" w:cs="Arial"/>
          <w:color w:val="000000" w:themeColor="text1"/>
          <w:szCs w:val="20"/>
          <w:lang w:val="en-US"/>
        </w:rPr>
        <w:t>Take care for the safety of yourself and others at all times</w:t>
      </w:r>
      <w:proofErr w:type="gramEnd"/>
      <w:r w:rsidRPr="00CF006F">
        <w:rPr>
          <w:rFonts w:ascii="FS Elliot Pro" w:hAnsi="FS Elliot Pro" w:cs="Arial"/>
          <w:color w:val="000000" w:themeColor="text1"/>
          <w:szCs w:val="20"/>
          <w:lang w:val="en-US"/>
        </w:rPr>
        <w:t xml:space="preserve"> and undertake work in a safe manner in accordance with policies, procedures and instructions (written or verbal) and in adherence to the attach</w:t>
      </w:r>
      <w:r w:rsidR="00BD28E5">
        <w:rPr>
          <w:rFonts w:ascii="FS Elliot Pro" w:hAnsi="FS Elliot Pro" w:cs="Arial"/>
          <w:color w:val="000000" w:themeColor="text1"/>
          <w:szCs w:val="20"/>
          <w:lang w:val="en-US"/>
        </w:rPr>
        <w:t>ed WHS responsibilities by role</w:t>
      </w:r>
    </w:p>
    <w:p w14:paraId="18124A7A" w14:textId="77777777" w:rsidR="007B4C4E" w:rsidRPr="00D22B51" w:rsidRDefault="006221E2" w:rsidP="00672A74">
      <w:pPr>
        <w:pStyle w:val="Heading1"/>
        <w:spacing w:before="0"/>
        <w:jc w:val="both"/>
        <w:rPr>
          <w:rStyle w:val="Strong"/>
          <w:sz w:val="20"/>
          <w:szCs w:val="20"/>
        </w:rPr>
      </w:pPr>
      <w:r>
        <w:rPr>
          <w:rFonts w:ascii="FS Elliot Pro" w:hAnsi="FS Elliot Pro" w:cs="Arial"/>
          <w:szCs w:val="20"/>
          <w:lang w:val="en-US"/>
        </w:rPr>
        <w:pict w14:anchorId="18124AF3">
          <v:rect id="_x0000_i1031" style="width:0;height:1.5pt" o:hralign="center" o:hrstd="t" o:hr="t" fillcolor="#a0a0a0" stroked="f"/>
        </w:pict>
      </w:r>
    </w:p>
    <w:p w14:paraId="18124A7B" w14:textId="77777777" w:rsidR="000A7BC7" w:rsidRPr="007B4C4E" w:rsidRDefault="000A7BC7" w:rsidP="00613AD3">
      <w:pPr>
        <w:pStyle w:val="Heading1"/>
        <w:spacing w:before="240"/>
        <w:jc w:val="both"/>
        <w:rPr>
          <w:b w:val="0"/>
          <w:lang w:val="en-US"/>
        </w:rPr>
      </w:pPr>
      <w:r w:rsidRPr="007B4C4E">
        <w:rPr>
          <w:b w:val="0"/>
          <w:lang w:val="en-US"/>
        </w:rPr>
        <w:t>KEY PERFORMANCE INDICATORS</w:t>
      </w:r>
    </w:p>
    <w:p w14:paraId="18124A7C" w14:textId="77777777" w:rsidR="000A7BC7" w:rsidRPr="00505571" w:rsidRDefault="000A7BC7" w:rsidP="002E54CF">
      <w:pPr>
        <w:autoSpaceDE w:val="0"/>
        <w:autoSpaceDN w:val="0"/>
        <w:adjustRightInd w:val="0"/>
        <w:spacing w:before="120"/>
        <w:jc w:val="both"/>
        <w:rPr>
          <w:rFonts w:ascii="FS Elliot Pro" w:hAnsi="FS Elliot Pro" w:cs="Arial"/>
          <w:b/>
          <w:szCs w:val="20"/>
          <w:lang w:val="en-US"/>
        </w:rPr>
      </w:pPr>
      <w:r w:rsidRPr="00505571">
        <w:rPr>
          <w:rFonts w:ascii="FS Elliot Pro" w:hAnsi="FS Elliot Pro" w:cs="Arial"/>
          <w:b/>
          <w:szCs w:val="20"/>
          <w:lang w:val="en-US"/>
        </w:rPr>
        <w:t xml:space="preserve">Financial </w:t>
      </w:r>
      <w:r w:rsidR="000B0639">
        <w:rPr>
          <w:rFonts w:ascii="FS Elliot Pro" w:hAnsi="FS Elliot Pro" w:cs="Arial"/>
          <w:b/>
          <w:szCs w:val="20"/>
          <w:lang w:val="en-US"/>
        </w:rPr>
        <w:t>m</w:t>
      </w:r>
      <w:r w:rsidRPr="00505571">
        <w:rPr>
          <w:rFonts w:ascii="FS Elliot Pro" w:hAnsi="FS Elliot Pro" w:cs="Arial"/>
          <w:b/>
          <w:szCs w:val="20"/>
          <w:lang w:val="en-US"/>
        </w:rPr>
        <w:t>anagement:</w:t>
      </w:r>
    </w:p>
    <w:p w14:paraId="18124A7D" w14:textId="77777777" w:rsidR="00626054" w:rsidRDefault="006A7D58" w:rsidP="00626054">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P</w:t>
      </w:r>
      <w:r w:rsidR="000C1C4F">
        <w:rPr>
          <w:rFonts w:ascii="FS Elliot Pro" w:hAnsi="FS Elliot Pro" w:cs="Arial"/>
          <w:szCs w:val="20"/>
          <w:lang w:val="en-US"/>
        </w:rPr>
        <w:t xml:space="preserve">erformance </w:t>
      </w:r>
      <w:r>
        <w:rPr>
          <w:rFonts w:ascii="FS Elliot Pro" w:hAnsi="FS Elliot Pro" w:cs="Arial"/>
          <w:szCs w:val="20"/>
          <w:lang w:val="en-US"/>
        </w:rPr>
        <w:t xml:space="preserve">is monitored </w:t>
      </w:r>
      <w:r w:rsidR="000C1C4F">
        <w:rPr>
          <w:rFonts w:ascii="FS Elliot Pro" w:hAnsi="FS Elliot Pro" w:cs="Arial"/>
          <w:szCs w:val="20"/>
          <w:lang w:val="en-US"/>
        </w:rPr>
        <w:t xml:space="preserve">on an ongoing basis and </w:t>
      </w:r>
      <w:r w:rsidR="00A849BF" w:rsidRPr="00A849BF">
        <w:rPr>
          <w:rFonts w:ascii="FS Elliot Pro" w:hAnsi="FS Elliot Pro" w:cs="Arial"/>
          <w:szCs w:val="20"/>
          <w:lang w:val="en-US"/>
        </w:rPr>
        <w:t xml:space="preserve">financial targets </w:t>
      </w:r>
      <w:r>
        <w:rPr>
          <w:rFonts w:ascii="FS Elliot Pro" w:hAnsi="FS Elliot Pro" w:cs="Arial"/>
          <w:szCs w:val="20"/>
          <w:lang w:val="en-US"/>
        </w:rPr>
        <w:t>achieved as</w:t>
      </w:r>
      <w:r w:rsidRPr="00A849BF">
        <w:rPr>
          <w:rFonts w:ascii="FS Elliot Pro" w:hAnsi="FS Elliot Pro" w:cs="Arial"/>
          <w:szCs w:val="20"/>
          <w:lang w:val="en-US"/>
        </w:rPr>
        <w:t xml:space="preserve"> </w:t>
      </w:r>
      <w:r w:rsidR="00A849BF" w:rsidRPr="00A849BF">
        <w:rPr>
          <w:rFonts w:ascii="FS Elliot Pro" w:hAnsi="FS Elliot Pro" w:cs="Arial"/>
          <w:szCs w:val="20"/>
          <w:lang w:val="en-US"/>
        </w:rPr>
        <w:t>establish</w:t>
      </w:r>
      <w:r w:rsidR="00BD28E5">
        <w:rPr>
          <w:rFonts w:ascii="FS Elliot Pro" w:hAnsi="FS Elliot Pro" w:cs="Arial"/>
          <w:szCs w:val="20"/>
          <w:lang w:val="en-US"/>
        </w:rPr>
        <w:t>ed by the annual budget process</w:t>
      </w:r>
      <w:r w:rsidR="00626054" w:rsidRPr="00626054">
        <w:rPr>
          <w:rFonts w:ascii="FS Elliot Pro" w:hAnsi="FS Elliot Pro" w:cs="Arial"/>
          <w:szCs w:val="20"/>
          <w:lang w:val="en-US"/>
        </w:rPr>
        <w:t xml:space="preserve"> </w:t>
      </w:r>
    </w:p>
    <w:p w14:paraId="18124A7E" w14:textId="77777777" w:rsidR="000A7BC7" w:rsidRPr="00505571" w:rsidRDefault="000B0639" w:rsidP="002E54CF">
      <w:pPr>
        <w:autoSpaceDE w:val="0"/>
        <w:autoSpaceDN w:val="0"/>
        <w:adjustRightInd w:val="0"/>
        <w:spacing w:before="240"/>
        <w:jc w:val="both"/>
        <w:rPr>
          <w:rFonts w:ascii="FS Elliot Pro" w:hAnsi="FS Elliot Pro" w:cs="Arial"/>
          <w:b/>
          <w:color w:val="000000"/>
          <w:szCs w:val="20"/>
          <w:lang w:val="en-US"/>
        </w:rPr>
      </w:pPr>
      <w:r>
        <w:rPr>
          <w:rFonts w:ascii="FS Elliot Pro" w:hAnsi="FS Elliot Pro" w:cs="Arial"/>
          <w:b/>
          <w:color w:val="000000"/>
          <w:szCs w:val="20"/>
          <w:lang w:val="en-US"/>
        </w:rPr>
        <w:t>Operational p</w:t>
      </w:r>
      <w:r w:rsidR="000A7BC7" w:rsidRPr="00505571">
        <w:rPr>
          <w:rFonts w:ascii="FS Elliot Pro" w:hAnsi="FS Elliot Pro" w:cs="Arial"/>
          <w:b/>
          <w:color w:val="000000"/>
          <w:szCs w:val="20"/>
          <w:lang w:val="en-US"/>
        </w:rPr>
        <w:t>rocesses:</w:t>
      </w:r>
    </w:p>
    <w:p w14:paraId="18124A7F" w14:textId="77777777" w:rsidR="000A7BC7" w:rsidRPr="002A4B38" w:rsidRDefault="000C52A7"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All stakeholders </w:t>
      </w:r>
      <w:r w:rsidR="00427822">
        <w:rPr>
          <w:rFonts w:ascii="FS Elliot Pro" w:hAnsi="FS Elliot Pro" w:cs="Arial"/>
          <w:szCs w:val="20"/>
          <w:lang w:val="en-US"/>
        </w:rPr>
        <w:t>in your area of responsibility</w:t>
      </w:r>
      <w:r w:rsidR="00427822" w:rsidRPr="00647AAA">
        <w:rPr>
          <w:rFonts w:ascii="FS Elliot Pro" w:hAnsi="FS Elliot Pro" w:cs="Arial"/>
          <w:szCs w:val="20"/>
          <w:lang w:val="en-US"/>
        </w:rPr>
        <w:t xml:space="preserve"> </w:t>
      </w:r>
      <w:r w:rsidRPr="00647AAA">
        <w:rPr>
          <w:rFonts w:ascii="FS Elliot Pro" w:hAnsi="FS Elliot Pro" w:cs="Arial"/>
          <w:szCs w:val="20"/>
          <w:lang w:val="en-US"/>
        </w:rPr>
        <w:t>are constantly communicated with and remain informed and involved in appropriate aspects and projects</w:t>
      </w:r>
      <w:r w:rsidR="00427822">
        <w:rPr>
          <w:rFonts w:ascii="FS Elliot Pro" w:hAnsi="FS Elliot Pro" w:cs="Arial"/>
          <w:szCs w:val="20"/>
          <w:lang w:val="en-US"/>
        </w:rPr>
        <w:t xml:space="preserve"> </w:t>
      </w:r>
      <w:r w:rsidR="00427822" w:rsidRPr="00851CA3">
        <w:rPr>
          <w:rFonts w:asciiTheme="minorHAnsi" w:hAnsiTheme="minorHAnsi"/>
          <w:i/>
        </w:rPr>
        <w:t xml:space="preserve">as relevant </w:t>
      </w:r>
    </w:p>
    <w:p w14:paraId="18124A80" w14:textId="77777777" w:rsidR="002A4B38" w:rsidRDefault="002A4B38" w:rsidP="00613AD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Collaborative relationships are developed with key stakeholders and maintained to achieve positive outcomes for families</w:t>
      </w:r>
    </w:p>
    <w:p w14:paraId="18124A81" w14:textId="77777777" w:rsidR="002A4B38" w:rsidRDefault="002A4B38" w:rsidP="00613AD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All records and reporting for families is accurate and timely and reflect our interactions and observations in accordance with the Newpin Model</w:t>
      </w:r>
    </w:p>
    <w:p w14:paraId="18124A82" w14:textId="77777777" w:rsidR="002A4B38" w:rsidRPr="00851CA3" w:rsidRDefault="002A4B38" w:rsidP="00613AD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 safe workplace is created and sustained for both families and staff</w:t>
      </w:r>
    </w:p>
    <w:p w14:paraId="18124A83" w14:textId="77777777" w:rsidR="000A7BC7" w:rsidRPr="00505571" w:rsidRDefault="000A7BC7" w:rsidP="006A7D58">
      <w:pPr>
        <w:autoSpaceDE w:val="0"/>
        <w:autoSpaceDN w:val="0"/>
        <w:adjustRightInd w:val="0"/>
        <w:spacing w:before="240"/>
        <w:jc w:val="both"/>
        <w:rPr>
          <w:rFonts w:ascii="FS Elliot Pro" w:hAnsi="FS Elliot Pro" w:cs="Arial"/>
          <w:b/>
          <w:color w:val="000000"/>
          <w:szCs w:val="20"/>
          <w:lang w:val="en-US"/>
        </w:rPr>
      </w:pPr>
      <w:r w:rsidRPr="00505571">
        <w:rPr>
          <w:rFonts w:ascii="FS Elliot Pro" w:hAnsi="FS Elliot Pro" w:cs="Arial"/>
          <w:b/>
          <w:color w:val="000000"/>
          <w:szCs w:val="20"/>
          <w:lang w:val="en-US"/>
        </w:rPr>
        <w:t xml:space="preserve">Client </w:t>
      </w:r>
      <w:r w:rsidR="000B0639">
        <w:rPr>
          <w:rFonts w:ascii="FS Elliot Pro" w:hAnsi="FS Elliot Pro" w:cs="Arial"/>
          <w:b/>
          <w:color w:val="000000"/>
          <w:szCs w:val="20"/>
          <w:lang w:val="en-US"/>
        </w:rPr>
        <w:t>m</w:t>
      </w:r>
      <w:r w:rsidRPr="00505571">
        <w:rPr>
          <w:rFonts w:ascii="FS Elliot Pro" w:hAnsi="FS Elliot Pro" w:cs="Arial"/>
          <w:b/>
          <w:color w:val="000000"/>
          <w:szCs w:val="20"/>
          <w:lang w:val="en-US"/>
        </w:rPr>
        <w:t>anagement:</w:t>
      </w:r>
    </w:p>
    <w:p w14:paraId="18124A84" w14:textId="77777777" w:rsidR="00867F37" w:rsidRDefault="00606F2C" w:rsidP="00613AD3">
      <w:pPr>
        <w:pStyle w:val="ListParagraph"/>
        <w:numPr>
          <w:ilvl w:val="0"/>
          <w:numId w:val="20"/>
        </w:numPr>
        <w:autoSpaceDE w:val="0"/>
        <w:autoSpaceDN w:val="0"/>
        <w:adjustRightInd w:val="0"/>
        <w:jc w:val="both"/>
        <w:rPr>
          <w:rFonts w:ascii="FS Elliot Pro" w:hAnsi="FS Elliot Pro" w:cs="Arial"/>
          <w:szCs w:val="20"/>
          <w:lang w:val="en-US"/>
        </w:rPr>
      </w:pPr>
      <w:r w:rsidRPr="00867F37">
        <w:rPr>
          <w:rFonts w:ascii="FS Elliot Pro" w:hAnsi="FS Elliot Pro" w:cs="Arial"/>
          <w:szCs w:val="20"/>
          <w:lang w:val="en-US"/>
        </w:rPr>
        <w:t>C</w:t>
      </w:r>
      <w:r w:rsidR="0038603B" w:rsidRPr="00867F37">
        <w:rPr>
          <w:rFonts w:ascii="FS Elliot Pro" w:hAnsi="FS Elliot Pro" w:cs="Arial"/>
          <w:szCs w:val="20"/>
          <w:lang w:val="en-US"/>
        </w:rPr>
        <w:t>lient feedb</w:t>
      </w:r>
      <w:r w:rsidR="00FF4987" w:rsidRPr="00867F37">
        <w:rPr>
          <w:rFonts w:ascii="FS Elliot Pro" w:hAnsi="FS Elliot Pro" w:cs="Arial"/>
          <w:szCs w:val="20"/>
          <w:lang w:val="en-US"/>
        </w:rPr>
        <w:t xml:space="preserve">ack shows sustained improvement </w:t>
      </w:r>
    </w:p>
    <w:p w14:paraId="18124A85" w14:textId="77777777" w:rsidR="0038603B" w:rsidRPr="00867F37" w:rsidRDefault="00606F2C" w:rsidP="00613AD3">
      <w:pPr>
        <w:pStyle w:val="ListParagraph"/>
        <w:numPr>
          <w:ilvl w:val="0"/>
          <w:numId w:val="20"/>
        </w:numPr>
        <w:autoSpaceDE w:val="0"/>
        <w:autoSpaceDN w:val="0"/>
        <w:adjustRightInd w:val="0"/>
        <w:jc w:val="both"/>
        <w:rPr>
          <w:rFonts w:ascii="FS Elliot Pro" w:hAnsi="FS Elliot Pro" w:cs="Arial"/>
          <w:szCs w:val="20"/>
          <w:lang w:val="en-US"/>
        </w:rPr>
      </w:pPr>
      <w:r w:rsidRPr="00867F37">
        <w:rPr>
          <w:rFonts w:ascii="FS Elliot Pro" w:hAnsi="FS Elliot Pro" w:cs="Arial"/>
          <w:szCs w:val="20"/>
          <w:lang w:val="en-US"/>
        </w:rPr>
        <w:t xml:space="preserve">Client feedback indicates their respect for </w:t>
      </w:r>
      <w:r w:rsidR="00427822" w:rsidRPr="00867F37">
        <w:rPr>
          <w:rFonts w:ascii="FS Elliot Pro" w:hAnsi="FS Elliot Pro" w:cs="Arial"/>
          <w:szCs w:val="20"/>
          <w:lang w:val="en-US"/>
        </w:rPr>
        <w:t xml:space="preserve">your </w:t>
      </w:r>
      <w:r w:rsidRPr="00867F37">
        <w:rPr>
          <w:rFonts w:ascii="FS Elliot Pro" w:hAnsi="FS Elliot Pro" w:cs="Arial"/>
          <w:szCs w:val="20"/>
          <w:lang w:val="en-US"/>
        </w:rPr>
        <w:t xml:space="preserve">services (work) provided and a good working relationship </w:t>
      </w:r>
    </w:p>
    <w:p w14:paraId="18124A86" w14:textId="77777777" w:rsidR="00851CA3" w:rsidRPr="00867F37" w:rsidRDefault="008673A0" w:rsidP="00867F37">
      <w:pPr>
        <w:pStyle w:val="ListParagraph"/>
        <w:numPr>
          <w:ilvl w:val="0"/>
          <w:numId w:val="20"/>
        </w:numPr>
        <w:autoSpaceDE w:val="0"/>
        <w:autoSpaceDN w:val="0"/>
        <w:adjustRightInd w:val="0"/>
        <w:jc w:val="both"/>
        <w:rPr>
          <w:rFonts w:ascii="FS Elliot Pro" w:hAnsi="FS Elliot Pro" w:cs="Arial"/>
          <w:szCs w:val="20"/>
          <w:lang w:val="en-US"/>
        </w:rPr>
      </w:pPr>
      <w:r w:rsidRPr="008C4D63">
        <w:rPr>
          <w:rFonts w:ascii="FS Elliot Pro" w:hAnsi="FS Elliot Pro" w:cs="Arial"/>
          <w:szCs w:val="20"/>
          <w:lang w:val="en-US"/>
        </w:rPr>
        <w:t xml:space="preserve">Effective client relationships </w:t>
      </w:r>
      <w:r w:rsidR="00606F2C">
        <w:rPr>
          <w:rFonts w:ascii="FS Elliot Pro" w:hAnsi="FS Elliot Pro" w:cs="Arial"/>
          <w:szCs w:val="20"/>
          <w:lang w:val="en-US"/>
        </w:rPr>
        <w:t xml:space="preserve">are </w:t>
      </w:r>
      <w:r w:rsidRPr="008C4D63">
        <w:rPr>
          <w:rFonts w:ascii="FS Elliot Pro" w:hAnsi="FS Elliot Pro" w:cs="Arial"/>
          <w:szCs w:val="20"/>
          <w:lang w:val="en-US"/>
        </w:rPr>
        <w:t>in place and stakeholders indicate high levels of sat</w:t>
      </w:r>
      <w:r>
        <w:rPr>
          <w:rFonts w:ascii="FS Elliot Pro" w:hAnsi="FS Elliot Pro" w:cs="Arial"/>
          <w:szCs w:val="20"/>
          <w:lang w:val="en-US"/>
        </w:rPr>
        <w:t>isfaction with service delivery</w:t>
      </w:r>
    </w:p>
    <w:p w14:paraId="18124A87" w14:textId="77777777" w:rsidR="00072D7F" w:rsidRDefault="00072D7F" w:rsidP="002E54CF">
      <w:pPr>
        <w:autoSpaceDE w:val="0"/>
        <w:autoSpaceDN w:val="0"/>
        <w:adjustRightInd w:val="0"/>
        <w:spacing w:before="240"/>
        <w:jc w:val="both"/>
        <w:rPr>
          <w:rFonts w:ascii="FS Elliot Pro" w:hAnsi="FS Elliot Pro" w:cs="Arial"/>
          <w:b/>
          <w:color w:val="000000"/>
          <w:szCs w:val="20"/>
          <w:lang w:val="en-US"/>
        </w:rPr>
      </w:pPr>
    </w:p>
    <w:p w14:paraId="18124A88" w14:textId="77777777" w:rsidR="000A7BC7" w:rsidRPr="00505571" w:rsidRDefault="000A7BC7" w:rsidP="002E54CF">
      <w:pPr>
        <w:autoSpaceDE w:val="0"/>
        <w:autoSpaceDN w:val="0"/>
        <w:adjustRightInd w:val="0"/>
        <w:spacing w:before="240"/>
        <w:jc w:val="both"/>
        <w:rPr>
          <w:rFonts w:ascii="FS Elliot Pro" w:hAnsi="FS Elliot Pro" w:cs="Arial"/>
          <w:b/>
          <w:color w:val="000000"/>
          <w:szCs w:val="20"/>
          <w:lang w:val="en-US"/>
        </w:rPr>
      </w:pPr>
      <w:r w:rsidRPr="00505571">
        <w:rPr>
          <w:rFonts w:ascii="FS Elliot Pro" w:hAnsi="FS Elliot Pro" w:cs="Arial"/>
          <w:b/>
          <w:color w:val="000000"/>
          <w:szCs w:val="20"/>
          <w:lang w:val="en-US"/>
        </w:rPr>
        <w:t xml:space="preserve">People </w:t>
      </w:r>
      <w:r w:rsidR="000B0639">
        <w:rPr>
          <w:rFonts w:ascii="FS Elliot Pro" w:hAnsi="FS Elliot Pro" w:cs="Arial"/>
          <w:b/>
          <w:color w:val="000000"/>
          <w:szCs w:val="20"/>
          <w:lang w:val="en-US"/>
        </w:rPr>
        <w:t>m</w:t>
      </w:r>
      <w:r w:rsidRPr="00505571">
        <w:rPr>
          <w:rFonts w:ascii="FS Elliot Pro" w:hAnsi="FS Elliot Pro" w:cs="Arial"/>
          <w:b/>
          <w:color w:val="000000"/>
          <w:szCs w:val="20"/>
          <w:lang w:val="en-US"/>
        </w:rPr>
        <w:t>anagement:</w:t>
      </w:r>
    </w:p>
    <w:p w14:paraId="18124A89" w14:textId="77777777" w:rsidR="009F6AB2" w:rsidRPr="00851CA3" w:rsidRDefault="002F0D1E" w:rsidP="00FF4987">
      <w:pPr>
        <w:pStyle w:val="ListParagraph"/>
        <w:numPr>
          <w:ilvl w:val="0"/>
          <w:numId w:val="36"/>
        </w:numPr>
        <w:autoSpaceDE w:val="0"/>
        <w:autoSpaceDN w:val="0"/>
        <w:adjustRightInd w:val="0"/>
        <w:jc w:val="both"/>
        <w:rPr>
          <w:rFonts w:ascii="FS Elliot Pro" w:hAnsi="FS Elliot Pro" w:cs="Arial"/>
          <w:szCs w:val="20"/>
          <w:lang w:val="en-US"/>
        </w:rPr>
      </w:pPr>
      <w:r w:rsidRPr="00FF4987">
        <w:rPr>
          <w:rFonts w:ascii="FS Elliot Pro" w:hAnsi="FS Elliot Pro" w:cs="Arial"/>
          <w:szCs w:val="20"/>
          <w:lang w:val="en-US"/>
        </w:rPr>
        <w:lastRenderedPageBreak/>
        <w:t xml:space="preserve">Feedback from </w:t>
      </w:r>
      <w:r w:rsidR="00427822">
        <w:rPr>
          <w:rFonts w:ascii="FS Elliot Pro" w:hAnsi="FS Elliot Pro" w:cs="Arial"/>
          <w:szCs w:val="20"/>
          <w:lang w:val="en-US"/>
        </w:rPr>
        <w:t xml:space="preserve">your line Manager </w:t>
      </w:r>
      <w:r w:rsidR="007A0E51" w:rsidRPr="00FF4987">
        <w:rPr>
          <w:rFonts w:ascii="FS Elliot Pro" w:hAnsi="FS Elliot Pro" w:cs="Arial"/>
          <w:szCs w:val="20"/>
          <w:lang w:val="en-US"/>
        </w:rPr>
        <w:t xml:space="preserve">confirms </w:t>
      </w:r>
      <w:r w:rsidR="009E59C0">
        <w:rPr>
          <w:rFonts w:ascii="FS Elliot Pro" w:hAnsi="FS Elliot Pro" w:cs="Arial"/>
          <w:szCs w:val="20"/>
          <w:lang w:val="en-US"/>
        </w:rPr>
        <w:t xml:space="preserve">your </w:t>
      </w:r>
      <w:r w:rsidR="007A0E51" w:rsidRPr="00FF4987">
        <w:rPr>
          <w:rFonts w:ascii="FS Elliot Pro" w:hAnsi="FS Elliot Pro" w:cs="Arial"/>
          <w:szCs w:val="20"/>
          <w:lang w:val="en-US"/>
        </w:rPr>
        <w:t>contribution as a</w:t>
      </w:r>
      <w:r w:rsidR="00FF4987">
        <w:rPr>
          <w:rFonts w:ascii="FS Elliot Pro" w:hAnsi="FS Elliot Pro" w:cs="Arial"/>
          <w:szCs w:val="20"/>
          <w:lang w:val="en-US"/>
        </w:rPr>
        <w:t xml:space="preserve"> member of </w:t>
      </w:r>
      <w:r w:rsidR="00FF4987" w:rsidRPr="00851CA3">
        <w:rPr>
          <w:rFonts w:ascii="FS Elliot Pro" w:hAnsi="FS Elliot Pro" w:cs="Arial"/>
          <w:szCs w:val="20"/>
          <w:lang w:val="en-US"/>
        </w:rPr>
        <w:t xml:space="preserve">the </w:t>
      </w:r>
      <w:r w:rsidR="00851CA3" w:rsidRPr="00851CA3">
        <w:rPr>
          <w:rFonts w:ascii="FS Elliot Pro" w:hAnsi="FS Elliot Pro" w:cs="Arial"/>
          <w:szCs w:val="20"/>
          <w:lang w:val="en-US"/>
        </w:rPr>
        <w:t>Newpin</w:t>
      </w:r>
      <w:r w:rsidR="00FF4987" w:rsidRPr="00851CA3">
        <w:rPr>
          <w:rFonts w:ascii="FS Elliot Pro" w:hAnsi="FS Elliot Pro" w:cs="Arial"/>
          <w:szCs w:val="20"/>
          <w:lang w:val="en-US"/>
        </w:rPr>
        <w:t xml:space="preserve"> </w:t>
      </w:r>
      <w:r w:rsidR="007D31C4" w:rsidRPr="00851CA3">
        <w:rPr>
          <w:rFonts w:ascii="FS Elliot Pro" w:hAnsi="FS Elliot Pro" w:cs="Arial"/>
          <w:szCs w:val="20"/>
          <w:lang w:val="en-US"/>
        </w:rPr>
        <w:t>t</w:t>
      </w:r>
      <w:r w:rsidR="00FF4987" w:rsidRPr="00851CA3">
        <w:rPr>
          <w:rFonts w:ascii="FS Elliot Pro" w:hAnsi="FS Elliot Pro" w:cs="Arial"/>
          <w:szCs w:val="20"/>
          <w:lang w:val="en-US"/>
        </w:rPr>
        <w:t>eam</w:t>
      </w:r>
    </w:p>
    <w:p w14:paraId="18124A8A" w14:textId="77777777" w:rsidR="000C1C4F" w:rsidRDefault="000C1C4F" w:rsidP="00613AD3">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Feedback from colleagues and their teams confirms </w:t>
      </w:r>
      <w:r w:rsidR="00FF4987">
        <w:rPr>
          <w:rFonts w:ascii="FS Elliot Pro" w:hAnsi="FS Elliot Pro" w:cs="Arial"/>
          <w:szCs w:val="20"/>
          <w:lang w:val="en-US"/>
        </w:rPr>
        <w:t>your contribution</w:t>
      </w:r>
      <w:r w:rsidR="00BD28E5">
        <w:rPr>
          <w:rFonts w:ascii="FS Elliot Pro" w:hAnsi="FS Elliot Pro" w:cs="Arial"/>
          <w:szCs w:val="20"/>
          <w:lang w:val="en-US"/>
        </w:rPr>
        <w:t xml:space="preserve"> to an integrated Uniting</w:t>
      </w:r>
    </w:p>
    <w:p w14:paraId="18124A8B" w14:textId="77777777" w:rsidR="008673A0" w:rsidRDefault="008673A0" w:rsidP="00672A74">
      <w:pPr>
        <w:numPr>
          <w:ilvl w:val="0"/>
          <w:numId w:val="20"/>
        </w:numPr>
        <w:autoSpaceDE w:val="0"/>
        <w:autoSpaceDN w:val="0"/>
        <w:adjustRightInd w:val="0"/>
        <w:jc w:val="both"/>
        <w:rPr>
          <w:rFonts w:ascii="FS Elliot Pro" w:hAnsi="FS Elliot Pro" w:cs="Arial"/>
          <w:szCs w:val="20"/>
          <w:lang w:val="en-US"/>
        </w:rPr>
      </w:pPr>
      <w:r w:rsidRPr="008270B2">
        <w:rPr>
          <w:rFonts w:ascii="FS Elliot Pro" w:hAnsi="FS Elliot Pro" w:cs="Arial"/>
          <w:szCs w:val="20"/>
          <w:lang w:val="en-US"/>
        </w:rPr>
        <w:t xml:space="preserve">Standards of professional </w:t>
      </w:r>
      <w:proofErr w:type="spellStart"/>
      <w:r w:rsidRPr="008270B2">
        <w:rPr>
          <w:rFonts w:ascii="FS Elliot Pro" w:hAnsi="FS Elliot Pro" w:cs="Arial"/>
          <w:szCs w:val="20"/>
          <w:lang w:val="en-US"/>
        </w:rPr>
        <w:t>behaviour</w:t>
      </w:r>
      <w:proofErr w:type="spellEnd"/>
      <w:r w:rsidRPr="008270B2">
        <w:rPr>
          <w:rFonts w:ascii="FS Elliot Pro" w:hAnsi="FS Elliot Pro" w:cs="Arial"/>
          <w:szCs w:val="20"/>
          <w:lang w:val="en-US"/>
        </w:rPr>
        <w:t xml:space="preserve"> demonstrate alignment with </w:t>
      </w:r>
      <w:r w:rsidR="00672A74">
        <w:rPr>
          <w:rFonts w:ascii="FS Elliot Pro" w:hAnsi="FS Elliot Pro" w:cs="Arial"/>
          <w:szCs w:val="20"/>
          <w:lang w:val="en-US"/>
        </w:rPr>
        <w:t xml:space="preserve">the </w:t>
      </w:r>
      <w:r w:rsidRPr="008270B2">
        <w:rPr>
          <w:rFonts w:ascii="FS Elliot Pro" w:hAnsi="FS Elliot Pro" w:cs="Arial"/>
          <w:szCs w:val="20"/>
          <w:lang w:val="en-US"/>
        </w:rPr>
        <w:t>Uniting values and are effectively role modeled</w:t>
      </w:r>
      <w:r>
        <w:rPr>
          <w:rFonts w:ascii="FS Elliot Pro" w:hAnsi="FS Elliot Pro" w:cs="Arial"/>
          <w:szCs w:val="20"/>
          <w:lang w:val="en-US"/>
        </w:rPr>
        <w:t xml:space="preserve"> in all workforce interactions</w:t>
      </w:r>
    </w:p>
    <w:p w14:paraId="18124A8C" w14:textId="77777777" w:rsidR="007B4C4E" w:rsidRPr="00D22B51" w:rsidRDefault="006221E2" w:rsidP="00672A74">
      <w:pPr>
        <w:pStyle w:val="Heading1"/>
        <w:spacing w:before="0"/>
        <w:jc w:val="both"/>
        <w:rPr>
          <w:rStyle w:val="Strong"/>
          <w:sz w:val="20"/>
          <w:szCs w:val="20"/>
        </w:rPr>
      </w:pPr>
      <w:r>
        <w:rPr>
          <w:rFonts w:ascii="FS Elliot Pro" w:hAnsi="FS Elliot Pro" w:cs="Arial"/>
          <w:szCs w:val="20"/>
          <w:lang w:val="en-US"/>
        </w:rPr>
        <w:pict w14:anchorId="18124AF4">
          <v:rect id="_x0000_i1032" style="width:0;height:1.5pt" o:hralign="center" o:hrstd="t" o:hr="t" fillcolor="#a0a0a0" stroked="f"/>
        </w:pict>
      </w:r>
    </w:p>
    <w:p w14:paraId="18124A8D" w14:textId="77777777" w:rsidR="00336CB4" w:rsidRPr="007B4C4E" w:rsidRDefault="00336CB4" w:rsidP="002E54CF">
      <w:pPr>
        <w:pStyle w:val="Heading1"/>
        <w:spacing w:before="240"/>
        <w:jc w:val="both"/>
        <w:rPr>
          <w:rFonts w:eastAsiaTheme="minorEastAsia" w:cstheme="minorHAnsi"/>
          <w:b w:val="0"/>
          <w:szCs w:val="20"/>
          <w:lang w:val="en-US" w:eastAsia="en-US"/>
        </w:rPr>
      </w:pPr>
      <w:r w:rsidRPr="007B4C4E">
        <w:rPr>
          <w:rFonts w:eastAsiaTheme="minorEastAsia" w:cstheme="minorHAnsi"/>
          <w:b w:val="0"/>
          <w:szCs w:val="20"/>
          <w:lang w:val="en-US" w:eastAsia="en-US"/>
        </w:rPr>
        <w:t>THE IMPORTANT DETAILS</w:t>
      </w:r>
    </w:p>
    <w:p w14:paraId="18124A8E"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18124A8F" w14:textId="77777777" w:rsidR="00072D7F" w:rsidRPr="00072D7F" w:rsidRDefault="00072D7F" w:rsidP="00B9783E">
      <w:pPr>
        <w:pStyle w:val="Style0"/>
        <w:numPr>
          <w:ilvl w:val="0"/>
          <w:numId w:val="45"/>
        </w:numPr>
        <w:tabs>
          <w:tab w:val="clear" w:pos="720"/>
          <w:tab w:val="left" w:pos="-1416"/>
          <w:tab w:val="left" w:pos="-708"/>
          <w:tab w:val="num"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sidRPr="00072D7F">
        <w:rPr>
          <w:rFonts w:ascii="FS Elliot Pro" w:hAnsi="FS Elliot Pro" w:cs="Arial"/>
          <w:color w:val="000000"/>
          <w:sz w:val="20"/>
        </w:rPr>
        <w:t xml:space="preserve">Relevant tertiary qualifications (early childhood, childcare, welfare, therapeutic play), with at least 3 years' experience </w:t>
      </w:r>
      <w:r>
        <w:rPr>
          <w:rFonts w:ascii="FS Elliot Pro" w:hAnsi="FS Elliot Pro" w:cs="Arial"/>
          <w:color w:val="000000"/>
          <w:sz w:val="20"/>
        </w:rPr>
        <w:t xml:space="preserve">working </w:t>
      </w:r>
      <w:r w:rsidRPr="00072D7F">
        <w:rPr>
          <w:rFonts w:ascii="FS Elliot Pro" w:hAnsi="FS Elliot Pro" w:cs="Arial"/>
          <w:color w:val="000000"/>
          <w:sz w:val="20"/>
        </w:rPr>
        <w:t>with</w:t>
      </w:r>
      <w:r w:rsidRPr="00072D7F">
        <w:rPr>
          <w:rFonts w:ascii="FS Elliot Pro" w:hAnsi="FS Elliot Pro" w:cs="Arial"/>
          <w:b/>
          <w:color w:val="000000"/>
          <w:sz w:val="20"/>
        </w:rPr>
        <w:t xml:space="preserve"> </w:t>
      </w:r>
      <w:r w:rsidRPr="00072D7F">
        <w:rPr>
          <w:rFonts w:ascii="FS Elliot Pro" w:hAnsi="FS Elliot Pro" w:cs="Arial"/>
          <w:color w:val="000000"/>
          <w:sz w:val="20"/>
        </w:rPr>
        <w:t>children and families.</w:t>
      </w:r>
    </w:p>
    <w:p w14:paraId="18124A90" w14:textId="77777777" w:rsidR="001F0E35" w:rsidRPr="002A4B38" w:rsidRDefault="001F0E35"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sidRPr="002A4B38">
        <w:rPr>
          <w:rFonts w:asciiTheme="minorHAnsi" w:eastAsiaTheme="minorEastAsia" w:hAnsiTheme="minorHAnsi" w:cstheme="minorHAnsi"/>
          <w:b/>
          <w:szCs w:val="20"/>
          <w:lang w:val="en-US" w:eastAsia="en-US"/>
        </w:rPr>
        <w:t>Your experience ticks the following boxes:</w:t>
      </w:r>
    </w:p>
    <w:p w14:paraId="18124A91" w14:textId="77777777" w:rsidR="00072D7F" w:rsidRDefault="00072D7F"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5" w:hanging="425"/>
        <w:jc w:val="both"/>
        <w:rPr>
          <w:rFonts w:ascii="FS Elliot Pro" w:hAnsi="FS Elliot Pro" w:cs="Arial"/>
          <w:color w:val="000000"/>
          <w:sz w:val="20"/>
        </w:rPr>
      </w:pPr>
      <w:r w:rsidRPr="00072D7F">
        <w:rPr>
          <w:rFonts w:ascii="FS Elliot Pro" w:hAnsi="FS Elliot Pro" w:cs="Arial"/>
          <w:color w:val="000000"/>
          <w:sz w:val="20"/>
        </w:rPr>
        <w:t xml:space="preserve">Demonstrated ability to provide a stimulating and educational play environment for the healthy physical, emotional and cognitive development of children, aged from birth to five years </w:t>
      </w:r>
    </w:p>
    <w:p w14:paraId="18124A92" w14:textId="77777777" w:rsidR="00072D7F" w:rsidRPr="00072D7F" w:rsidRDefault="00072D7F" w:rsidP="00072D7F">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sidRPr="00072D7F">
        <w:rPr>
          <w:rFonts w:ascii="FS Elliot Pro" w:hAnsi="FS Elliot Pro" w:cs="Arial"/>
          <w:color w:val="000000"/>
          <w:sz w:val="20"/>
        </w:rPr>
        <w:t xml:space="preserve">Proven knowledge and experience of </w:t>
      </w:r>
      <w:r>
        <w:rPr>
          <w:rFonts w:ascii="FS Elliot Pro" w:hAnsi="FS Elliot Pro" w:cs="Arial"/>
          <w:color w:val="000000"/>
          <w:sz w:val="20"/>
        </w:rPr>
        <w:t>managing challenging behaviours when working with children</w:t>
      </w:r>
    </w:p>
    <w:p w14:paraId="18124A93" w14:textId="77777777" w:rsidR="00072D7F" w:rsidRDefault="00072D7F" w:rsidP="00072D7F">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Pr>
          <w:rFonts w:ascii="FS Elliot Pro" w:hAnsi="FS Elliot Pro" w:cs="Arial"/>
          <w:color w:val="000000"/>
          <w:sz w:val="20"/>
        </w:rPr>
        <w:t xml:space="preserve">Experience in </w:t>
      </w:r>
      <w:r w:rsidRPr="00072D7F">
        <w:rPr>
          <w:rFonts w:ascii="FS Elliot Pro" w:hAnsi="FS Elliot Pro" w:cs="Arial"/>
          <w:color w:val="000000"/>
          <w:sz w:val="20"/>
        </w:rPr>
        <w:t>support</w:t>
      </w:r>
      <w:r>
        <w:rPr>
          <w:rFonts w:ascii="FS Elliot Pro" w:hAnsi="FS Elliot Pro" w:cs="Arial"/>
          <w:color w:val="000000"/>
          <w:sz w:val="20"/>
        </w:rPr>
        <w:t>ing</w:t>
      </w:r>
      <w:r w:rsidRPr="00072D7F">
        <w:rPr>
          <w:rFonts w:ascii="FS Elliot Pro" w:hAnsi="FS Elliot Pro" w:cs="Arial"/>
          <w:color w:val="000000"/>
          <w:sz w:val="20"/>
        </w:rPr>
        <w:t xml:space="preserve"> parents in developing </w:t>
      </w:r>
      <w:r>
        <w:rPr>
          <w:rFonts w:ascii="FS Elliot Pro" w:hAnsi="FS Elliot Pro" w:cs="Arial"/>
          <w:color w:val="000000"/>
          <w:sz w:val="20"/>
        </w:rPr>
        <w:t xml:space="preserve">their </w:t>
      </w:r>
      <w:r w:rsidRPr="00072D7F">
        <w:rPr>
          <w:rFonts w:ascii="FS Elliot Pro" w:hAnsi="FS Elliot Pro" w:cs="Arial"/>
          <w:color w:val="000000"/>
          <w:sz w:val="20"/>
        </w:rPr>
        <w:t>parenting skills and positive re</w:t>
      </w:r>
      <w:r>
        <w:rPr>
          <w:rFonts w:ascii="FS Elliot Pro" w:hAnsi="FS Elliot Pro" w:cs="Arial"/>
          <w:color w:val="000000"/>
          <w:sz w:val="20"/>
        </w:rPr>
        <w:t>lationships with their children.</w:t>
      </w:r>
    </w:p>
    <w:p w14:paraId="18124A94" w14:textId="77777777" w:rsidR="00072D7F" w:rsidRPr="00072D7F" w:rsidRDefault="00072D7F" w:rsidP="00072D7F">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sidRPr="00072D7F">
        <w:rPr>
          <w:rFonts w:ascii="FS Elliot Pro" w:hAnsi="FS Elliot Pro" w:cs="Arial"/>
          <w:color w:val="000000"/>
          <w:sz w:val="20"/>
        </w:rPr>
        <w:t xml:space="preserve">Experience of </w:t>
      </w:r>
      <w:r>
        <w:rPr>
          <w:rFonts w:ascii="FS Elliot Pro" w:hAnsi="FS Elliot Pro" w:cs="Arial"/>
          <w:color w:val="000000"/>
          <w:sz w:val="20"/>
        </w:rPr>
        <w:t>leading</w:t>
      </w:r>
      <w:r w:rsidRPr="00072D7F">
        <w:rPr>
          <w:rFonts w:ascii="FS Elliot Pro" w:hAnsi="FS Elliot Pro" w:cs="Arial"/>
          <w:color w:val="000000"/>
          <w:sz w:val="20"/>
        </w:rPr>
        <w:t xml:space="preserve"> staff or volunteers </w:t>
      </w:r>
      <w:r>
        <w:rPr>
          <w:rFonts w:ascii="FS Elliot Pro" w:hAnsi="FS Elliot Pro" w:cs="Arial"/>
          <w:color w:val="000000"/>
          <w:sz w:val="20"/>
        </w:rPr>
        <w:t>in a playroom setting and demonstrated programming skills</w:t>
      </w:r>
    </w:p>
    <w:p w14:paraId="18124A95"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5" w:hanging="425"/>
        <w:jc w:val="both"/>
        <w:rPr>
          <w:rFonts w:ascii="FS Elliot Pro" w:hAnsi="FS Elliot Pro" w:cs="Arial"/>
          <w:color w:val="000000"/>
          <w:sz w:val="20"/>
        </w:rPr>
      </w:pPr>
      <w:r w:rsidRPr="009176BD">
        <w:rPr>
          <w:rFonts w:ascii="FS Elliot Pro" w:hAnsi="FS Elliot Pro" w:cs="Arial"/>
          <w:color w:val="000000"/>
          <w:sz w:val="20"/>
        </w:rPr>
        <w:t>Demonstrated commitment to the provision of services to socio economically disadvantaged families, children and communities</w:t>
      </w:r>
    </w:p>
    <w:p w14:paraId="18124A96"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5" w:hanging="425"/>
        <w:jc w:val="both"/>
        <w:rPr>
          <w:rFonts w:ascii="FS Elliot Pro" w:hAnsi="FS Elliot Pro" w:cs="Arial"/>
          <w:color w:val="000000"/>
          <w:sz w:val="20"/>
        </w:rPr>
      </w:pPr>
      <w:r w:rsidRPr="009176BD">
        <w:rPr>
          <w:rFonts w:ascii="FS Elliot Pro" w:hAnsi="FS Elliot Pro" w:cs="Arial"/>
          <w:color w:val="000000"/>
          <w:sz w:val="20"/>
        </w:rPr>
        <w:t xml:space="preserve">Demonstrated understanding of attachment theory, trauma theory and developmental theory and their integration into practice. </w:t>
      </w:r>
    </w:p>
    <w:p w14:paraId="18124A97"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5" w:hanging="425"/>
        <w:jc w:val="both"/>
        <w:rPr>
          <w:rFonts w:ascii="FS Elliot Pro" w:hAnsi="FS Elliot Pro" w:cs="Arial"/>
          <w:color w:val="000000"/>
          <w:sz w:val="20"/>
        </w:rPr>
      </w:pPr>
      <w:r w:rsidRPr="009176BD">
        <w:rPr>
          <w:rFonts w:ascii="FS Elliot Pro" w:hAnsi="FS Elliot Pro" w:cs="Arial"/>
          <w:color w:val="000000"/>
          <w:sz w:val="20"/>
        </w:rPr>
        <w:t xml:space="preserve"> Demonstrated understanding of child protection issues and an ability to conduct risk and family assessments using a </w:t>
      </w:r>
      <w:proofErr w:type="gramStart"/>
      <w:r w:rsidRPr="009176BD">
        <w:rPr>
          <w:rFonts w:ascii="FS Elliot Pro" w:hAnsi="FS Elliot Pro" w:cs="Arial"/>
          <w:color w:val="000000"/>
          <w:sz w:val="20"/>
        </w:rPr>
        <w:t>strength based</w:t>
      </w:r>
      <w:proofErr w:type="gramEnd"/>
      <w:r w:rsidRPr="009176BD">
        <w:rPr>
          <w:rFonts w:ascii="FS Elliot Pro" w:hAnsi="FS Elliot Pro" w:cs="Arial"/>
          <w:color w:val="000000"/>
          <w:sz w:val="20"/>
        </w:rPr>
        <w:t xml:space="preserve"> approach</w:t>
      </w:r>
    </w:p>
    <w:p w14:paraId="18124A98" w14:textId="77777777" w:rsidR="009176BD" w:rsidRPr="009176BD" w:rsidRDefault="009176BD" w:rsidP="009176BD">
      <w:pPr>
        <w:pStyle w:val="Style0"/>
        <w:numPr>
          <w:ilvl w:val="0"/>
          <w:numId w:val="30"/>
        </w:num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s>
        <w:ind w:left="0" w:firstLine="0"/>
        <w:jc w:val="both"/>
        <w:rPr>
          <w:rFonts w:ascii="FS Elliot Pro" w:hAnsi="FS Elliot Pro" w:cs="Arial"/>
          <w:color w:val="000000"/>
          <w:sz w:val="20"/>
        </w:rPr>
      </w:pPr>
      <w:r w:rsidRPr="009176BD">
        <w:rPr>
          <w:rFonts w:ascii="FS Elliot Pro" w:hAnsi="FS Elliot Pro" w:cs="Arial"/>
          <w:color w:val="000000"/>
          <w:sz w:val="20"/>
        </w:rPr>
        <w:t xml:space="preserve">Ability to work as part of a multifunctional team and across teams </w:t>
      </w:r>
    </w:p>
    <w:p w14:paraId="18124A99"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sidRPr="009176BD">
        <w:rPr>
          <w:rFonts w:ascii="FS Elliot Pro" w:hAnsi="FS Elliot Pro" w:cs="Arial"/>
          <w:color w:val="000000"/>
          <w:sz w:val="20"/>
        </w:rPr>
        <w:t>Personal qualities will include warmth, flexibility, ability to think and act appropriately in crises, and empathy</w:t>
      </w:r>
    </w:p>
    <w:p w14:paraId="18124A9A"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color w:val="000000"/>
          <w:sz w:val="20"/>
        </w:rPr>
      </w:pPr>
      <w:r w:rsidRPr="009176BD">
        <w:rPr>
          <w:rFonts w:ascii="FS Elliot Pro" w:hAnsi="FS Elliot Pro" w:cs="Arial"/>
          <w:color w:val="000000"/>
          <w:sz w:val="20"/>
        </w:rPr>
        <w:t>Ability to work flexible hours (including some out of hours work) to meet the needs of families and communities as required</w:t>
      </w:r>
    </w:p>
    <w:p w14:paraId="18124A9B" w14:textId="77777777" w:rsidR="009176BD" w:rsidRPr="009176BD" w:rsidRDefault="009176BD" w:rsidP="009176BD">
      <w:pPr>
        <w:pStyle w:val="Style0"/>
        <w:numPr>
          <w:ilvl w:val="0"/>
          <w:numId w:val="30"/>
        </w:num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s>
        <w:ind w:left="0" w:firstLine="0"/>
        <w:jc w:val="both"/>
        <w:rPr>
          <w:rFonts w:ascii="FS Elliot Pro" w:hAnsi="FS Elliot Pro" w:cs="Arial"/>
          <w:color w:val="000000"/>
          <w:sz w:val="20"/>
        </w:rPr>
      </w:pPr>
      <w:r w:rsidRPr="009176BD">
        <w:rPr>
          <w:rFonts w:ascii="FS Elliot Pro" w:hAnsi="FS Elliot Pro" w:cs="Arial"/>
          <w:color w:val="000000"/>
          <w:sz w:val="20"/>
        </w:rPr>
        <w:t>High level of interpersonal and formal written communication skills</w:t>
      </w:r>
    </w:p>
    <w:p w14:paraId="18124A9C" w14:textId="77777777" w:rsid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sz w:val="20"/>
        </w:rPr>
      </w:pPr>
      <w:r w:rsidRPr="009176BD">
        <w:rPr>
          <w:rFonts w:ascii="FS Elliot Pro" w:hAnsi="FS Elliot Pro" w:cs="Arial"/>
          <w:sz w:val="20"/>
        </w:rPr>
        <w:t xml:space="preserve">Proficiency in Microsoft Office, Microsoft Word and Outlook. Confidence in use of </w:t>
      </w:r>
      <w:proofErr w:type="gramStart"/>
      <w:r w:rsidRPr="009176BD">
        <w:rPr>
          <w:rFonts w:ascii="FS Elliot Pro" w:hAnsi="FS Elliot Pro" w:cs="Arial"/>
          <w:sz w:val="20"/>
        </w:rPr>
        <w:t>on line</w:t>
      </w:r>
      <w:proofErr w:type="gramEnd"/>
      <w:r w:rsidRPr="009176BD">
        <w:rPr>
          <w:rFonts w:ascii="FS Elliot Pro" w:hAnsi="FS Elliot Pro" w:cs="Arial"/>
          <w:sz w:val="20"/>
        </w:rPr>
        <w:t xml:space="preserve"> database for case records with a high attention to detail.  </w:t>
      </w:r>
    </w:p>
    <w:p w14:paraId="18124A9D" w14:textId="77777777" w:rsidR="009176BD" w:rsidRPr="009176BD" w:rsidRDefault="009176BD" w:rsidP="009176BD">
      <w:pPr>
        <w:pStyle w:val="Style0"/>
        <w:numPr>
          <w:ilvl w:val="0"/>
          <w:numId w:val="30"/>
        </w:numPr>
        <w:tabs>
          <w:tab w:val="left" w:pos="-1416"/>
          <w:tab w:val="left" w:pos="-708"/>
          <w:tab w:val="left" w:pos="426"/>
          <w:tab w:val="left" w:pos="1416"/>
          <w:tab w:val="left" w:pos="2124"/>
          <w:tab w:val="left" w:pos="2832"/>
          <w:tab w:val="left" w:pos="3540"/>
          <w:tab w:val="left" w:pos="4248"/>
          <w:tab w:val="left" w:pos="4956"/>
          <w:tab w:val="left" w:pos="5664"/>
          <w:tab w:val="left" w:pos="6372"/>
          <w:tab w:val="left" w:pos="7080"/>
        </w:tabs>
        <w:ind w:left="426" w:hanging="426"/>
        <w:jc w:val="both"/>
        <w:rPr>
          <w:rFonts w:ascii="FS Elliot Pro" w:hAnsi="FS Elliot Pro" w:cs="Arial"/>
          <w:sz w:val="20"/>
        </w:rPr>
      </w:pPr>
      <w:r w:rsidRPr="009176BD">
        <w:rPr>
          <w:rFonts w:ascii="FS Elliot Pro" w:hAnsi="FS Elliot Pro" w:cs="Arial"/>
          <w:color w:val="000000"/>
          <w:sz w:val="20"/>
        </w:rPr>
        <w:t>Current driver's licence</w:t>
      </w:r>
    </w:p>
    <w:p w14:paraId="18124A9E" w14:textId="77777777" w:rsidR="001F0E35" w:rsidRDefault="001F0E35" w:rsidP="009176BD">
      <w:pPr>
        <w:pStyle w:val="ListParagraph"/>
        <w:numPr>
          <w:ilvl w:val="0"/>
          <w:numId w:val="30"/>
        </w:numPr>
        <w:tabs>
          <w:tab w:val="left" w:pos="426"/>
        </w:tabs>
        <w:autoSpaceDE w:val="0"/>
        <w:autoSpaceDN w:val="0"/>
        <w:adjustRightInd w:val="0"/>
        <w:ind w:left="567" w:hanging="567"/>
        <w:jc w:val="both"/>
        <w:rPr>
          <w:rFonts w:asciiTheme="minorHAnsi" w:hAnsiTheme="minorHAnsi" w:cs="Arial"/>
          <w:szCs w:val="20"/>
        </w:rPr>
      </w:pPr>
      <w:r w:rsidRPr="00D77E4D">
        <w:rPr>
          <w:rFonts w:asciiTheme="minorHAnsi" w:hAnsiTheme="minorHAnsi" w:cs="Arial"/>
          <w:szCs w:val="20"/>
        </w:rPr>
        <w:t xml:space="preserve">A demonstrated passion for social change and </w:t>
      </w:r>
      <w:r w:rsidR="00427822">
        <w:rPr>
          <w:rFonts w:asciiTheme="minorHAnsi" w:hAnsiTheme="minorHAnsi" w:cs="Arial"/>
          <w:szCs w:val="20"/>
        </w:rPr>
        <w:t>contributing to</w:t>
      </w:r>
      <w:r w:rsidR="00BD28E5">
        <w:rPr>
          <w:rFonts w:asciiTheme="minorHAnsi" w:hAnsiTheme="minorHAnsi" w:cs="Arial"/>
          <w:szCs w:val="20"/>
        </w:rPr>
        <w:t xml:space="preserve"> an organiz</w:t>
      </w:r>
      <w:r w:rsidRPr="00D77E4D">
        <w:rPr>
          <w:rFonts w:asciiTheme="minorHAnsi" w:hAnsiTheme="minorHAnsi" w:cs="Arial"/>
          <w:szCs w:val="20"/>
        </w:rPr>
        <w:t>ation of influence for the most disadvantaged</w:t>
      </w:r>
    </w:p>
    <w:p w14:paraId="18124A9F" w14:textId="77777777" w:rsidR="001F0E35" w:rsidRPr="00D77E4D" w:rsidRDefault="001F0E35" w:rsidP="003516F1">
      <w:pPr>
        <w:autoSpaceDE w:val="0"/>
        <w:autoSpaceDN w:val="0"/>
        <w:adjustRightInd w:val="0"/>
        <w:spacing w:before="240"/>
        <w:ind w:left="567" w:hanging="567"/>
        <w:jc w:val="both"/>
        <w:rPr>
          <w:rFonts w:asciiTheme="minorHAnsi" w:hAnsiTheme="minorHAnsi" w:cs="Arial"/>
          <w:b/>
          <w:szCs w:val="20"/>
          <w:lang w:val="en-US"/>
        </w:rPr>
      </w:pPr>
      <w:r w:rsidRPr="00D77E4D">
        <w:rPr>
          <w:rFonts w:asciiTheme="minorHAnsi" w:hAnsiTheme="minorHAnsi" w:cs="Arial"/>
          <w:b/>
          <w:szCs w:val="20"/>
          <w:lang w:val="en-US"/>
        </w:rPr>
        <w:t>Even better:</w:t>
      </w:r>
    </w:p>
    <w:p w14:paraId="18124AA0" w14:textId="77777777" w:rsidR="009176BD" w:rsidRPr="009176BD" w:rsidRDefault="009176BD" w:rsidP="009176BD">
      <w:pPr>
        <w:pStyle w:val="Style0"/>
        <w:numPr>
          <w:ilvl w:val="0"/>
          <w:numId w:val="41"/>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ind w:left="357" w:hanging="357"/>
        <w:jc w:val="both"/>
        <w:rPr>
          <w:rFonts w:ascii="FS Elliot Pro" w:hAnsi="FS Elliot Pro" w:cs="Arial"/>
          <w:sz w:val="20"/>
        </w:rPr>
      </w:pPr>
      <w:r w:rsidRPr="009176BD">
        <w:rPr>
          <w:rFonts w:ascii="FS Elliot Pro" w:hAnsi="FS Elliot Pro" w:cs="Arial"/>
          <w:color w:val="000000"/>
          <w:sz w:val="20"/>
        </w:rPr>
        <w:t xml:space="preserve">Demonstrated experience working with both fathers and mothers. </w:t>
      </w:r>
    </w:p>
    <w:p w14:paraId="18124AA1" w14:textId="77777777" w:rsidR="009176BD" w:rsidRPr="009176BD" w:rsidRDefault="009176BD" w:rsidP="009176BD">
      <w:pPr>
        <w:pStyle w:val="Style0"/>
        <w:numPr>
          <w:ilvl w:val="0"/>
          <w:numId w:val="41"/>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ind w:left="357" w:hanging="357"/>
        <w:jc w:val="both"/>
        <w:rPr>
          <w:rFonts w:ascii="FS Elliot Pro" w:hAnsi="FS Elliot Pro" w:cs="Arial"/>
          <w:sz w:val="20"/>
        </w:rPr>
      </w:pPr>
      <w:r w:rsidRPr="009176BD">
        <w:rPr>
          <w:rFonts w:ascii="FS Elliot Pro" w:hAnsi="FS Elliot Pro" w:cs="Arial"/>
          <w:sz w:val="20"/>
        </w:rPr>
        <w:t>First Aid Certificate</w:t>
      </w:r>
    </w:p>
    <w:p w14:paraId="18124AA2" w14:textId="77777777" w:rsidR="009F6AB2" w:rsidRPr="00D663AB" w:rsidRDefault="009F6AB2" w:rsidP="003516F1">
      <w:pPr>
        <w:autoSpaceDE w:val="0"/>
        <w:autoSpaceDN w:val="0"/>
        <w:adjustRightInd w:val="0"/>
        <w:spacing w:before="240"/>
        <w:jc w:val="both"/>
        <w:rPr>
          <w:rFonts w:ascii="FS Elliot Pro" w:hAnsi="FS Elliot Pro" w:cs="Arial"/>
          <w:b/>
          <w:szCs w:val="20"/>
          <w:lang w:val="en-US"/>
        </w:rPr>
      </w:pPr>
      <w:r w:rsidRPr="00D663AB">
        <w:rPr>
          <w:rFonts w:ascii="FS Elliot Pro" w:hAnsi="FS Elliot Pro" w:cs="Arial"/>
          <w:b/>
          <w:szCs w:val="20"/>
          <w:lang w:val="en-US"/>
        </w:rPr>
        <w:t>Core Competencies:</w:t>
      </w:r>
      <w:r w:rsidR="007D31C4">
        <w:rPr>
          <w:rFonts w:ascii="FS Elliot Pro" w:hAnsi="FS Elliot Pro" w:cs="Arial"/>
          <w:b/>
          <w:szCs w:val="20"/>
          <w:lang w:val="en-US"/>
        </w:rPr>
        <w:t xml:space="preserve"> </w:t>
      </w:r>
    </w:p>
    <w:p w14:paraId="18124AA3" w14:textId="77777777" w:rsidR="002B0014" w:rsidRPr="00AB14AC" w:rsidRDefault="0015048B" w:rsidP="00613AD3">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operate with </w:t>
      </w:r>
      <w:r w:rsidR="001F71FC">
        <w:rPr>
          <w:rFonts w:ascii="FS Elliot Pro" w:hAnsi="FS Elliot Pro" w:cs="Arial"/>
          <w:szCs w:val="20"/>
          <w:lang w:val="en-US"/>
        </w:rPr>
        <w:t>p</w:t>
      </w:r>
      <w:r w:rsidR="002B0014" w:rsidRPr="00AB14AC">
        <w:rPr>
          <w:rFonts w:ascii="FS Elliot Pro" w:hAnsi="FS Elliot Pro" w:cs="Arial"/>
          <w:szCs w:val="20"/>
          <w:lang w:val="en-US"/>
        </w:rPr>
        <w:t>ersonal integrity and</w:t>
      </w:r>
      <w:r w:rsidRPr="00AB14AC">
        <w:rPr>
          <w:rFonts w:ascii="FS Elliot Pro" w:hAnsi="FS Elliot Pro" w:cs="Arial"/>
          <w:szCs w:val="20"/>
          <w:lang w:val="en-US"/>
        </w:rPr>
        <w:t xml:space="preserve"> </w:t>
      </w:r>
      <w:proofErr w:type="gramStart"/>
      <w:r w:rsidRPr="00AB14AC">
        <w:rPr>
          <w:rFonts w:ascii="FS Elliot Pro" w:hAnsi="FS Elliot Pro" w:cs="Arial"/>
          <w:szCs w:val="20"/>
          <w:lang w:val="en-US"/>
        </w:rPr>
        <w:t xml:space="preserve">a </w:t>
      </w:r>
      <w:r w:rsidR="002B0014" w:rsidRPr="00AB14AC">
        <w:rPr>
          <w:rFonts w:ascii="FS Elliot Pro" w:hAnsi="FS Elliot Pro" w:cs="Arial"/>
          <w:szCs w:val="20"/>
          <w:lang w:val="en-US"/>
        </w:rPr>
        <w:t xml:space="preserve"> </w:t>
      </w:r>
      <w:r w:rsidRPr="00AB14AC">
        <w:rPr>
          <w:rFonts w:ascii="FS Elliot Pro" w:hAnsi="FS Elliot Pro" w:cs="Arial"/>
          <w:szCs w:val="20"/>
          <w:lang w:val="en-US"/>
        </w:rPr>
        <w:t>values</w:t>
      </w:r>
      <w:proofErr w:type="gramEnd"/>
      <w:r w:rsidRPr="00AB14AC">
        <w:rPr>
          <w:rFonts w:ascii="FS Elliot Pro" w:hAnsi="FS Elliot Pro" w:cs="Arial"/>
          <w:szCs w:val="20"/>
          <w:lang w:val="en-US"/>
        </w:rPr>
        <w:t xml:space="preserve"> base </w:t>
      </w:r>
      <w:r w:rsidR="001F71FC">
        <w:rPr>
          <w:rFonts w:ascii="FS Elliot Pro" w:hAnsi="FS Elliot Pro" w:cs="Arial"/>
          <w:szCs w:val="20"/>
          <w:lang w:val="en-US"/>
        </w:rPr>
        <w:t xml:space="preserve">that </w:t>
      </w:r>
      <w:r w:rsidRPr="00AB14AC">
        <w:rPr>
          <w:rFonts w:ascii="FS Elliot Pro" w:hAnsi="FS Elliot Pro" w:cs="Arial"/>
          <w:szCs w:val="20"/>
          <w:lang w:val="en-US"/>
        </w:rPr>
        <w:t>align</w:t>
      </w:r>
      <w:r w:rsidR="001F71FC">
        <w:rPr>
          <w:rFonts w:ascii="FS Elliot Pro" w:hAnsi="FS Elliot Pro" w:cs="Arial"/>
          <w:szCs w:val="20"/>
          <w:lang w:val="en-US"/>
        </w:rPr>
        <w:t>s</w:t>
      </w:r>
      <w:r w:rsidRPr="00AB14AC">
        <w:rPr>
          <w:rFonts w:ascii="FS Elliot Pro" w:hAnsi="FS Elliot Pro" w:cs="Arial"/>
          <w:szCs w:val="20"/>
          <w:lang w:val="en-US"/>
        </w:rPr>
        <w:t xml:space="preserve"> with Uniting’s</w:t>
      </w:r>
    </w:p>
    <w:p w14:paraId="18124AA4" w14:textId="77777777" w:rsidR="005E55AB" w:rsidRPr="00625FC7" w:rsidRDefault="005E55AB" w:rsidP="005E55AB">
      <w:pPr>
        <w:numPr>
          <w:ilvl w:val="0"/>
          <w:numId w:val="20"/>
        </w:numPr>
        <w:autoSpaceDE w:val="0"/>
        <w:autoSpaceDN w:val="0"/>
        <w:adjustRightInd w:val="0"/>
        <w:rPr>
          <w:rFonts w:ascii="FS Elliot Pro" w:hAnsi="FS Elliot Pro" w:cs="Arial"/>
          <w:szCs w:val="20"/>
          <w:lang w:val="en-US"/>
        </w:rPr>
      </w:pPr>
      <w:r>
        <w:rPr>
          <w:rFonts w:ascii="FS Elliot Pro" w:hAnsi="FS Elliot Pro" w:cs="Arial"/>
          <w:szCs w:val="20"/>
          <w:lang w:val="en-US"/>
        </w:rPr>
        <w:t>You succeed through e</w:t>
      </w:r>
      <w:r w:rsidRPr="00625FC7">
        <w:rPr>
          <w:rFonts w:ascii="FS Elliot Pro" w:hAnsi="FS Elliot Pro" w:cs="Arial"/>
          <w:szCs w:val="20"/>
          <w:lang w:val="en-US"/>
        </w:rPr>
        <w:t xml:space="preserve">xcellent communication skills and </w:t>
      </w:r>
      <w:r>
        <w:rPr>
          <w:rFonts w:ascii="FS Elliot Pro" w:hAnsi="FS Elliot Pro" w:cs="Arial"/>
          <w:szCs w:val="20"/>
          <w:lang w:val="en-US"/>
        </w:rPr>
        <w:t xml:space="preserve">a </w:t>
      </w:r>
      <w:r w:rsidRPr="00625FC7">
        <w:rPr>
          <w:rFonts w:ascii="FS Elliot Pro" w:hAnsi="FS Elliot Pro" w:cs="Arial"/>
          <w:szCs w:val="20"/>
          <w:lang w:val="en-US"/>
        </w:rPr>
        <w:t>high service orientat</w:t>
      </w:r>
      <w:r>
        <w:rPr>
          <w:rFonts w:ascii="FS Elliot Pro" w:hAnsi="FS Elliot Pro" w:cs="Arial"/>
          <w:szCs w:val="20"/>
          <w:lang w:val="en-US"/>
        </w:rPr>
        <w:t>ion</w:t>
      </w:r>
    </w:p>
    <w:p w14:paraId="18124AA5" w14:textId="77777777" w:rsidR="002B0014" w:rsidRPr="00AB14AC" w:rsidRDefault="0015048B" w:rsidP="00613AD3">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w:t>
      </w:r>
      <w:r w:rsidR="00047C12">
        <w:rPr>
          <w:rFonts w:ascii="FS Elliot Pro" w:hAnsi="FS Elliot Pro" w:cs="Arial"/>
          <w:szCs w:val="20"/>
          <w:lang w:val="en-US"/>
        </w:rPr>
        <w:t>engage</w:t>
      </w:r>
      <w:r w:rsidR="002B0014" w:rsidRPr="00AB14AC">
        <w:rPr>
          <w:rFonts w:ascii="FS Elliot Pro" w:hAnsi="FS Elliot Pro" w:cs="Arial"/>
          <w:szCs w:val="20"/>
          <w:lang w:val="en-US"/>
        </w:rPr>
        <w:t xml:space="preserve"> successfully with </w:t>
      </w:r>
      <w:r w:rsidR="005E55AB">
        <w:rPr>
          <w:rFonts w:ascii="FS Elliot Pro" w:hAnsi="FS Elliot Pro" w:cs="Arial"/>
          <w:szCs w:val="20"/>
          <w:lang w:val="en-US"/>
        </w:rPr>
        <w:t>clients and other team members as required</w:t>
      </w:r>
    </w:p>
    <w:p w14:paraId="18124AA6"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are capable but do not have “something to prove”</w:t>
      </w:r>
    </w:p>
    <w:p w14:paraId="18124AA7" w14:textId="77777777" w:rsidR="005E55AB" w:rsidRPr="00647AAA" w:rsidRDefault="005E55AB" w:rsidP="005E55AB">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You manage projects and juggle tasks to ensure delivery against objectives</w:t>
      </w:r>
    </w:p>
    <w:p w14:paraId="18124AA8"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have </w:t>
      </w:r>
      <w:r w:rsidR="005E55AB">
        <w:rPr>
          <w:rFonts w:ascii="FS Elliot Pro" w:hAnsi="FS Elliot Pro" w:cs="Arial"/>
          <w:szCs w:val="20"/>
          <w:lang w:val="en-US"/>
        </w:rPr>
        <w:t>strong</w:t>
      </w:r>
      <w:r w:rsidRPr="00647AAA">
        <w:rPr>
          <w:rFonts w:ascii="FS Elliot Pro" w:hAnsi="FS Elliot Pro" w:cs="Arial"/>
          <w:szCs w:val="20"/>
          <w:lang w:val="en-US"/>
        </w:rPr>
        <w:t xml:space="preserve"> written and </w:t>
      </w:r>
      <w:r w:rsidR="005E55AB">
        <w:rPr>
          <w:rFonts w:ascii="FS Elliot Pro" w:hAnsi="FS Elliot Pro" w:cs="Arial"/>
          <w:szCs w:val="20"/>
          <w:lang w:val="en-US"/>
        </w:rPr>
        <w:t xml:space="preserve">verbal </w:t>
      </w:r>
      <w:r w:rsidRPr="00647AAA">
        <w:rPr>
          <w:rFonts w:ascii="FS Elliot Pro" w:hAnsi="FS Elliot Pro" w:cs="Arial"/>
          <w:szCs w:val="20"/>
          <w:lang w:val="en-US"/>
        </w:rPr>
        <w:t>communication skills</w:t>
      </w:r>
    </w:p>
    <w:p w14:paraId="18124AA9"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thrive on helping others to </w:t>
      </w:r>
      <w:proofErr w:type="gramStart"/>
      <w:r w:rsidRPr="00647AAA">
        <w:rPr>
          <w:rFonts w:ascii="FS Elliot Pro" w:hAnsi="FS Elliot Pro" w:cs="Arial"/>
          <w:szCs w:val="20"/>
          <w:lang w:val="en-US"/>
        </w:rPr>
        <w:t>succeed;</w:t>
      </w:r>
      <w:proofErr w:type="gramEnd"/>
      <w:r w:rsidRPr="00647AAA">
        <w:rPr>
          <w:rFonts w:ascii="FS Elliot Pro" w:hAnsi="FS Elliot Pro" w:cs="Arial"/>
          <w:szCs w:val="20"/>
          <w:lang w:val="en-US"/>
        </w:rPr>
        <w:t xml:space="preserve"> even if it </w:t>
      </w:r>
      <w:r w:rsidR="00BD28E5">
        <w:rPr>
          <w:rFonts w:ascii="FS Elliot Pro" w:hAnsi="FS Elliot Pro" w:cs="Arial"/>
          <w:szCs w:val="20"/>
          <w:lang w:val="en-US"/>
        </w:rPr>
        <w:t>is at a cost to you</w:t>
      </w:r>
    </w:p>
    <w:p w14:paraId="18124AAA"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lastRenderedPageBreak/>
        <w:t>You</w:t>
      </w:r>
      <w:r w:rsidR="00BD28E5">
        <w:rPr>
          <w:rFonts w:ascii="FS Elliot Pro" w:hAnsi="FS Elliot Pro" w:cs="Arial"/>
          <w:szCs w:val="20"/>
          <w:lang w:val="en-US"/>
        </w:rPr>
        <w:t xml:space="preserve"> are an exceptional team player</w:t>
      </w:r>
    </w:p>
    <w:p w14:paraId="18124AAB"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have a hig</w:t>
      </w:r>
      <w:r w:rsidR="00BD28E5">
        <w:rPr>
          <w:rFonts w:ascii="FS Elliot Pro" w:hAnsi="FS Elliot Pro" w:cs="Arial"/>
          <w:szCs w:val="20"/>
          <w:lang w:val="en-US"/>
        </w:rPr>
        <w:t>h level of energy and enthusiasm</w:t>
      </w:r>
    </w:p>
    <w:p w14:paraId="18124AAC"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leverage your experience</w:t>
      </w:r>
      <w:r w:rsidR="00BD28E5">
        <w:rPr>
          <w:rFonts w:ascii="FS Elliot Pro" w:hAnsi="FS Elliot Pro" w:cs="Arial"/>
          <w:szCs w:val="20"/>
          <w:lang w:val="en-US"/>
        </w:rPr>
        <w:t xml:space="preserve"> without always referring to it</w:t>
      </w:r>
    </w:p>
    <w:p w14:paraId="18124AAD"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thrive on successfu</w:t>
      </w:r>
      <w:r w:rsidR="00BD28E5">
        <w:rPr>
          <w:rFonts w:ascii="FS Elliot Pro" w:hAnsi="FS Elliot Pro" w:cs="Arial"/>
          <w:szCs w:val="20"/>
          <w:lang w:val="en-US"/>
        </w:rPr>
        <w:t>l outcomes and not on processes</w:t>
      </w:r>
    </w:p>
    <w:p w14:paraId="18124AAE" w14:textId="77777777" w:rsidR="00D663AB"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genuinely care about </w:t>
      </w:r>
      <w:r w:rsidR="00047C12">
        <w:rPr>
          <w:rFonts w:ascii="FS Elliot Pro" w:hAnsi="FS Elliot Pro" w:cs="Arial"/>
          <w:szCs w:val="20"/>
          <w:lang w:val="en-US"/>
        </w:rPr>
        <w:t>the organ</w:t>
      </w:r>
      <w:r w:rsidR="00BD28E5">
        <w:rPr>
          <w:rFonts w:ascii="FS Elliot Pro" w:hAnsi="FS Elliot Pro" w:cs="Arial"/>
          <w:szCs w:val="20"/>
          <w:lang w:val="en-US"/>
        </w:rPr>
        <w:t>ization</w:t>
      </w:r>
    </w:p>
    <w:p w14:paraId="18124AAF" w14:textId="77777777" w:rsidR="00BD28E5" w:rsidRDefault="00BD28E5" w:rsidP="00BD28E5">
      <w:pPr>
        <w:autoSpaceDE w:val="0"/>
        <w:autoSpaceDN w:val="0"/>
        <w:adjustRightInd w:val="0"/>
        <w:jc w:val="both"/>
        <w:rPr>
          <w:rFonts w:ascii="FS Elliot Pro" w:hAnsi="FS Elliot Pro" w:cs="Arial"/>
          <w:szCs w:val="20"/>
          <w:lang w:val="en-US"/>
        </w:rPr>
      </w:pPr>
    </w:p>
    <w:p w14:paraId="18124AB0" w14:textId="77777777" w:rsidR="00BD28E5" w:rsidRDefault="00BD28E5" w:rsidP="00BD28E5">
      <w:pPr>
        <w:autoSpaceDE w:val="0"/>
        <w:autoSpaceDN w:val="0"/>
        <w:adjustRightInd w:val="0"/>
        <w:jc w:val="both"/>
        <w:rPr>
          <w:rFonts w:ascii="FS Elliot Pro" w:hAnsi="FS Elliot Pro" w:cs="Arial"/>
          <w:szCs w:val="20"/>
          <w:lang w:val="en-US"/>
        </w:rPr>
      </w:pPr>
    </w:p>
    <w:tbl>
      <w:tblPr>
        <w:tblStyle w:val="TableGrid"/>
        <w:tblW w:w="0" w:type="auto"/>
        <w:tblInd w:w="108" w:type="dxa"/>
        <w:tblLook w:val="04A0" w:firstRow="1" w:lastRow="0" w:firstColumn="1" w:lastColumn="0" w:noHBand="0" w:noVBand="1"/>
      </w:tblPr>
      <w:tblGrid>
        <w:gridCol w:w="2086"/>
        <w:gridCol w:w="604"/>
        <w:gridCol w:w="5454"/>
      </w:tblGrid>
      <w:tr w:rsidR="00BD28E5" w:rsidRPr="00D74913" w14:paraId="18124AB5" w14:textId="77777777" w:rsidTr="7993D703">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18124AB1" w14:textId="77777777" w:rsidR="00BD28E5" w:rsidRPr="006C32AE" w:rsidRDefault="00BD28E5" w:rsidP="00BE7482">
            <w:pPr>
              <w:autoSpaceDE w:val="0"/>
              <w:autoSpaceDN w:val="0"/>
              <w:adjustRightInd w:val="0"/>
              <w:rPr>
                <w:rFonts w:asciiTheme="minorHAnsi" w:hAnsiTheme="minorHAnsi" w:cs="FSElliotPro"/>
                <w:b/>
                <w:bCs/>
                <w:color w:val="A10266"/>
                <w:kern w:val="1"/>
                <w:szCs w:val="20"/>
              </w:rPr>
            </w:pPr>
            <w:r w:rsidRPr="006C32AE">
              <w:rPr>
                <w:rFonts w:asciiTheme="minorHAnsi" w:hAnsiTheme="minorHAnsi" w:cs="FSElliotPro"/>
                <w:b/>
                <w:bCs/>
                <w:color w:val="FFFFFF" w:themeColor="background1"/>
                <w:kern w:val="1"/>
                <w:szCs w:val="20"/>
              </w:rPr>
              <w:t>Child related role</w:t>
            </w:r>
          </w:p>
        </w:tc>
        <w:tc>
          <w:tcPr>
            <w:tcW w:w="60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18124AB2" w14:textId="77777777" w:rsidR="00BD28E5" w:rsidRPr="006C32AE" w:rsidRDefault="00BD28E5" w:rsidP="00BE7482">
            <w:pPr>
              <w:rPr>
                <w:rFonts w:asciiTheme="minorHAnsi" w:hAnsiTheme="minorHAnsi"/>
                <w:b/>
                <w:szCs w:val="20"/>
              </w:rPr>
            </w:pPr>
            <w:r w:rsidRPr="006C32AE">
              <w:rPr>
                <w:rFonts w:asciiTheme="minorHAnsi" w:hAnsiTheme="minorHAnsi"/>
                <w:b/>
                <w:szCs w:val="20"/>
              </w:rPr>
              <w:t>Yes</w:t>
            </w:r>
          </w:p>
          <w:p w14:paraId="18124AB3" w14:textId="77777777" w:rsidR="00BD28E5" w:rsidRPr="006C32AE" w:rsidRDefault="00BD28E5" w:rsidP="00BE7482">
            <w:pPr>
              <w:rPr>
                <w:rFonts w:asciiTheme="minorHAnsi" w:hAnsiTheme="minorHAnsi"/>
                <w:b/>
                <w:szCs w:val="20"/>
              </w:rPr>
            </w:pPr>
          </w:p>
        </w:tc>
        <w:tc>
          <w:tcPr>
            <w:tcW w:w="5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18124AB4" w14:textId="77777777" w:rsidR="00BD28E5" w:rsidRPr="006C32AE" w:rsidRDefault="00BD28E5" w:rsidP="7993D703">
            <w:pPr>
              <w:rPr>
                <w:rFonts w:asciiTheme="minorHAnsi" w:hAnsiTheme="minorHAnsi" w:cs="Arial"/>
                <w:b/>
                <w:bCs/>
                <w:lang w:val="en-US"/>
              </w:rPr>
            </w:pPr>
            <w:r w:rsidRPr="7993D703">
              <w:rPr>
                <w:rFonts w:asciiTheme="minorHAnsi" w:hAnsiTheme="minorHAnsi" w:cs="Arial"/>
                <w:b/>
                <w:bCs/>
                <w:lang w:val="en-US"/>
              </w:rPr>
              <w:t>WWCC required</w:t>
            </w:r>
          </w:p>
        </w:tc>
      </w:tr>
      <w:tr w:rsidR="00BD28E5" w:rsidRPr="00D74913" w14:paraId="18124AB9" w14:textId="77777777" w:rsidTr="7993D703">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18124AB6" w14:textId="77777777" w:rsidR="00BD28E5" w:rsidRPr="00C518F4" w:rsidRDefault="00BD28E5" w:rsidP="00BE7482">
            <w:pPr>
              <w:autoSpaceDE w:val="0"/>
              <w:autoSpaceDN w:val="0"/>
              <w:adjustRightInd w:val="0"/>
              <w:rPr>
                <w:rFonts w:asciiTheme="minorHAnsi" w:hAnsiTheme="minorHAnsi" w:cs="FSElliotPro"/>
                <w:bCs/>
                <w:color w:val="A10266"/>
                <w:kern w:val="1"/>
                <w:sz w:val="18"/>
                <w:szCs w:val="18"/>
              </w:rPr>
            </w:pPr>
            <w:r w:rsidRPr="00C518F4">
              <w:rPr>
                <w:rFonts w:asciiTheme="minorHAnsi" w:hAnsiTheme="minorHAnsi" w:cs="FSElliotPro"/>
                <w:bCs/>
                <w:kern w:val="1"/>
                <w:sz w:val="18"/>
                <w:szCs w:val="18"/>
              </w:rPr>
              <w:t>Mandatory reporter</w:t>
            </w:r>
          </w:p>
        </w:tc>
        <w:tc>
          <w:tcPr>
            <w:tcW w:w="60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18124AB7" w14:textId="77777777" w:rsidR="00BD28E5" w:rsidRPr="00C518F4" w:rsidRDefault="00BD28E5" w:rsidP="00BE7482">
            <w:pPr>
              <w:rPr>
                <w:rFonts w:asciiTheme="minorHAnsi" w:hAnsiTheme="minorHAnsi"/>
                <w:sz w:val="18"/>
                <w:szCs w:val="18"/>
              </w:rPr>
            </w:pPr>
            <w:r w:rsidRPr="00C518F4">
              <w:rPr>
                <w:rFonts w:asciiTheme="minorHAnsi" w:hAnsiTheme="minorHAnsi"/>
                <w:sz w:val="18"/>
                <w:szCs w:val="18"/>
              </w:rPr>
              <w:t>Yes</w:t>
            </w:r>
          </w:p>
        </w:tc>
        <w:tc>
          <w:tcPr>
            <w:tcW w:w="5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18124AB8" w14:textId="77777777" w:rsidR="00BD28E5" w:rsidRPr="00C518F4" w:rsidRDefault="00BD28E5" w:rsidP="00BE7482">
            <w:pPr>
              <w:rPr>
                <w:rFonts w:asciiTheme="minorHAnsi" w:hAnsiTheme="minorHAnsi"/>
                <w:sz w:val="18"/>
                <w:szCs w:val="18"/>
              </w:rPr>
            </w:pPr>
            <w:r w:rsidRPr="00C518F4">
              <w:rPr>
                <w:rFonts w:asciiTheme="minorHAnsi" w:hAnsiTheme="minorHAnsi" w:cs="Arial"/>
                <w:sz w:val="18"/>
                <w:szCs w:val="18"/>
                <w:lang w:val="en"/>
              </w:rPr>
              <w:t xml:space="preserve">Mandatory Reporters are those employees that deliver services </w:t>
            </w:r>
            <w:r w:rsidRPr="00C518F4">
              <w:rPr>
                <w:rFonts w:asciiTheme="minorHAnsi" w:hAnsiTheme="minorHAnsi" w:cs="Arial"/>
                <w:sz w:val="18"/>
                <w:szCs w:val="18"/>
                <w:u w:val="single"/>
                <w:lang w:val="en"/>
              </w:rPr>
              <w:t>directly</w:t>
            </w:r>
            <w:r w:rsidRPr="00C518F4">
              <w:rPr>
                <w:rFonts w:asciiTheme="minorHAnsi" w:hAnsiTheme="minorHAnsi" w:cs="Arial"/>
                <w:sz w:val="18"/>
                <w:szCs w:val="18"/>
                <w:lang w:val="en"/>
              </w:rPr>
              <w:t xml:space="preserve"> to children and young people or who supervise employees who deliver these services. However, </w:t>
            </w:r>
            <w:r w:rsidRPr="00C518F4">
              <w:rPr>
                <w:rFonts w:asciiTheme="minorHAnsi" w:hAnsiTheme="minorHAnsi" w:cs="Arial"/>
                <w:sz w:val="18"/>
                <w:szCs w:val="18"/>
                <w:u w:val="single"/>
                <w:lang w:val="en"/>
              </w:rPr>
              <w:t>all</w:t>
            </w:r>
            <w:r w:rsidRPr="00C518F4">
              <w:rPr>
                <w:rFonts w:asciiTheme="minorHAnsi" w:hAnsiTheme="minorHAnsi" w:cs="Arial"/>
                <w:sz w:val="18"/>
                <w:szCs w:val="18"/>
                <w:lang w:val="en"/>
              </w:rPr>
              <w:t xml:space="preserve"> employees have responsibility to apply the Protecting Children and Young People Policy</w:t>
            </w:r>
          </w:p>
        </w:tc>
      </w:tr>
    </w:tbl>
    <w:p w14:paraId="18124ABA" w14:textId="77777777" w:rsidR="00BD28E5" w:rsidRPr="00BD28E5" w:rsidRDefault="00BD28E5" w:rsidP="00BD28E5">
      <w:pPr>
        <w:autoSpaceDE w:val="0"/>
        <w:autoSpaceDN w:val="0"/>
        <w:adjustRightInd w:val="0"/>
        <w:jc w:val="both"/>
        <w:rPr>
          <w:rFonts w:ascii="FS Elliot Pro" w:hAnsi="FS Elliot Pro" w:cs="Arial"/>
          <w:szCs w:val="20"/>
          <w:lang w:val="en-US"/>
        </w:rPr>
      </w:pPr>
    </w:p>
    <w:p w14:paraId="18124ABB" w14:textId="77777777" w:rsidR="000A7BC7" w:rsidRPr="00505571" w:rsidRDefault="000A7BC7"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18124AC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B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BD"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BE"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18124ABF"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0"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18124AC1"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0A7BC7" w:rsidRPr="00505571" w14:paraId="18124AC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4"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5"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6"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p>
        </w:tc>
      </w:tr>
      <w:tr w:rsidR="000A7BC7" w:rsidRPr="00505571" w14:paraId="18124ACC"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9"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A"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8124AC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18124ACD" w14:textId="77777777" w:rsidR="00A10933" w:rsidRDefault="00A10933" w:rsidP="000A7BC7">
      <w:pPr>
        <w:sectPr w:rsidR="00A10933" w:rsidSect="00477B86">
          <w:headerReference w:type="default" r:id="rId12"/>
          <w:footerReference w:type="default" r:id="rId13"/>
          <w:pgSz w:w="11906" w:h="16838" w:code="9"/>
          <w:pgMar w:top="1701" w:right="1797" w:bottom="1440" w:left="1797" w:header="709" w:footer="397" w:gutter="0"/>
          <w:cols w:space="708"/>
          <w:docGrid w:linePitch="360"/>
        </w:sectPr>
      </w:pPr>
    </w:p>
    <w:p w14:paraId="18124ACE" w14:textId="77777777" w:rsidR="00A10933" w:rsidRDefault="00A10933" w:rsidP="000A7BC7"/>
    <w:tbl>
      <w:tblPr>
        <w:tblStyle w:val="MediumGrid3-Accent2"/>
        <w:tblW w:w="14567" w:type="dxa"/>
        <w:tblLook w:val="04A0" w:firstRow="1" w:lastRow="0" w:firstColumn="1" w:lastColumn="0" w:noHBand="0" w:noVBand="1"/>
      </w:tblPr>
      <w:tblGrid>
        <w:gridCol w:w="2943"/>
        <w:gridCol w:w="5670"/>
        <w:gridCol w:w="5954"/>
      </w:tblGrid>
      <w:tr w:rsidR="00DA704A" w:rsidRPr="004814E1" w14:paraId="18124AD3" w14:textId="77777777" w:rsidTr="00DA7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18124ACF" w14:textId="77777777" w:rsidR="00DA704A" w:rsidRPr="00A56655" w:rsidRDefault="00DA704A" w:rsidP="00427822">
            <w:pPr>
              <w:jc w:val="center"/>
              <w:rPr>
                <w:rFonts w:asciiTheme="majorHAnsi" w:eastAsia="Arial" w:hAnsiTheme="majorHAnsi" w:cs="Arial"/>
                <w:spacing w:val="1"/>
                <w:sz w:val="32"/>
                <w:szCs w:val="32"/>
              </w:rPr>
            </w:pPr>
            <w:r w:rsidRPr="00FA17F2">
              <w:rPr>
                <w:rFonts w:asciiTheme="minorHAnsi" w:eastAsia="Arial" w:hAnsiTheme="minorHAnsi" w:cs="Arial"/>
                <w:bCs w:val="0"/>
                <w:spacing w:val="-5"/>
                <w:sz w:val="28"/>
                <w:szCs w:val="28"/>
              </w:rPr>
              <w:t>ACCOUNTABLE POSITION</w:t>
            </w:r>
          </w:p>
        </w:tc>
        <w:tc>
          <w:tcPr>
            <w:tcW w:w="5670" w:type="dxa"/>
            <w:shd w:val="clear" w:color="auto" w:fill="EFB0A4" w:themeFill="accent6" w:themeFillTint="66"/>
          </w:tcPr>
          <w:p w14:paraId="18124AD0" w14:textId="77777777" w:rsidR="00DA704A" w:rsidRDefault="00DA704A" w:rsidP="00427822">
            <w:pPr>
              <w:spacing w:line="346" w:lineRule="exact"/>
              <w:ind w:left="20" w:right="-20"/>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val="0"/>
                <w:color w:val="A20066" w:themeColor="accent1"/>
                <w:sz w:val="28"/>
                <w:szCs w:val="28"/>
              </w:rPr>
            </w:pPr>
            <w:r w:rsidRPr="007B5F75">
              <w:rPr>
                <w:rFonts w:asciiTheme="minorHAnsi" w:eastAsia="Arial" w:hAnsiTheme="minorHAnsi" w:cs="Arial"/>
                <w:bCs w:val="0"/>
                <w:color w:val="A20066" w:themeColor="accent1"/>
                <w:spacing w:val="1"/>
                <w:sz w:val="28"/>
                <w:szCs w:val="28"/>
              </w:rPr>
              <w:t>W</w:t>
            </w:r>
            <w:r w:rsidRPr="007B5F75">
              <w:rPr>
                <w:rFonts w:asciiTheme="minorHAnsi" w:eastAsia="Arial" w:hAnsiTheme="minorHAnsi" w:cs="Arial"/>
                <w:bCs w:val="0"/>
                <w:color w:val="A20066" w:themeColor="accent1"/>
                <w:sz w:val="28"/>
                <w:szCs w:val="28"/>
              </w:rPr>
              <w:t>HS</w:t>
            </w:r>
            <w:r w:rsidRPr="007B5F75">
              <w:rPr>
                <w:rFonts w:asciiTheme="minorHAnsi" w:eastAsia="Arial" w:hAnsiTheme="minorHAnsi" w:cs="Arial"/>
                <w:bCs w:val="0"/>
                <w:color w:val="A20066" w:themeColor="accent1"/>
                <w:spacing w:val="-2"/>
                <w:sz w:val="28"/>
                <w:szCs w:val="28"/>
              </w:rPr>
              <w:t xml:space="preserve"> </w:t>
            </w:r>
            <w:r w:rsidRPr="007B5F75">
              <w:rPr>
                <w:rFonts w:asciiTheme="minorHAnsi" w:eastAsia="Arial" w:hAnsiTheme="minorHAnsi" w:cs="Arial"/>
                <w:bCs w:val="0"/>
                <w:color w:val="A20066" w:themeColor="accent1"/>
                <w:spacing w:val="-7"/>
                <w:sz w:val="28"/>
                <w:szCs w:val="28"/>
              </w:rPr>
              <w:t>A</w:t>
            </w:r>
            <w:r w:rsidRPr="007B5F75">
              <w:rPr>
                <w:rFonts w:asciiTheme="minorHAnsi" w:eastAsia="Arial" w:hAnsiTheme="minorHAnsi" w:cs="Arial"/>
                <w:bCs w:val="0"/>
                <w:color w:val="A20066" w:themeColor="accent1"/>
                <w:spacing w:val="2"/>
                <w:sz w:val="28"/>
                <w:szCs w:val="28"/>
              </w:rPr>
              <w:t>CC</w:t>
            </w:r>
            <w:r w:rsidRPr="007B5F75">
              <w:rPr>
                <w:rFonts w:asciiTheme="minorHAnsi" w:eastAsia="Arial" w:hAnsiTheme="minorHAnsi" w:cs="Arial"/>
                <w:bCs w:val="0"/>
                <w:color w:val="A20066" w:themeColor="accent1"/>
                <w:spacing w:val="-1"/>
                <w:sz w:val="28"/>
                <w:szCs w:val="28"/>
              </w:rPr>
              <w:t>O</w:t>
            </w:r>
            <w:r w:rsidRPr="007B5F75">
              <w:rPr>
                <w:rFonts w:asciiTheme="minorHAnsi" w:eastAsia="Arial" w:hAnsiTheme="minorHAnsi" w:cs="Arial"/>
                <w:bCs w:val="0"/>
                <w:color w:val="A20066" w:themeColor="accent1"/>
                <w:sz w:val="28"/>
                <w:szCs w:val="28"/>
              </w:rPr>
              <w:t>U</w:t>
            </w:r>
            <w:r w:rsidRPr="007B5F75">
              <w:rPr>
                <w:rFonts w:asciiTheme="minorHAnsi" w:eastAsia="Arial" w:hAnsiTheme="minorHAnsi" w:cs="Arial"/>
                <w:bCs w:val="0"/>
                <w:color w:val="A20066" w:themeColor="accent1"/>
                <w:spacing w:val="2"/>
                <w:sz w:val="28"/>
                <w:szCs w:val="28"/>
              </w:rPr>
              <w:t>NT</w:t>
            </w:r>
            <w:r w:rsidRPr="007B5F75">
              <w:rPr>
                <w:rFonts w:asciiTheme="minorHAnsi" w:eastAsia="Arial" w:hAnsiTheme="minorHAnsi" w:cs="Arial"/>
                <w:bCs w:val="0"/>
                <w:color w:val="A20066" w:themeColor="accent1"/>
                <w:spacing w:val="-5"/>
                <w:sz w:val="28"/>
                <w:szCs w:val="28"/>
              </w:rPr>
              <w:t>A</w:t>
            </w:r>
            <w:r w:rsidRPr="007B5F75">
              <w:rPr>
                <w:rFonts w:asciiTheme="minorHAnsi" w:eastAsia="Arial" w:hAnsiTheme="minorHAnsi" w:cs="Arial"/>
                <w:bCs w:val="0"/>
                <w:color w:val="A20066" w:themeColor="accent1"/>
                <w:spacing w:val="2"/>
                <w:sz w:val="28"/>
                <w:szCs w:val="28"/>
              </w:rPr>
              <w:t>BI</w:t>
            </w:r>
            <w:r w:rsidRPr="007B5F75">
              <w:rPr>
                <w:rFonts w:asciiTheme="minorHAnsi" w:eastAsia="Arial" w:hAnsiTheme="minorHAnsi" w:cs="Arial"/>
                <w:bCs w:val="0"/>
                <w:color w:val="A20066" w:themeColor="accent1"/>
                <w:sz w:val="28"/>
                <w:szCs w:val="28"/>
              </w:rPr>
              <w:t>L</w:t>
            </w:r>
            <w:r w:rsidRPr="007B5F75">
              <w:rPr>
                <w:rFonts w:asciiTheme="minorHAnsi" w:eastAsia="Arial" w:hAnsiTheme="minorHAnsi" w:cs="Arial"/>
                <w:bCs w:val="0"/>
                <w:color w:val="A20066" w:themeColor="accent1"/>
                <w:spacing w:val="2"/>
                <w:sz w:val="28"/>
                <w:szCs w:val="28"/>
              </w:rPr>
              <w:t>I</w:t>
            </w:r>
            <w:r w:rsidRPr="007B5F75">
              <w:rPr>
                <w:rFonts w:asciiTheme="minorHAnsi" w:eastAsia="Arial" w:hAnsiTheme="minorHAnsi" w:cs="Arial"/>
                <w:bCs w:val="0"/>
                <w:color w:val="A20066" w:themeColor="accent1"/>
                <w:sz w:val="28"/>
                <w:szCs w:val="28"/>
              </w:rPr>
              <w:t>TIES</w:t>
            </w:r>
          </w:p>
          <w:p w14:paraId="18124AD1" w14:textId="77777777" w:rsidR="00DA704A" w:rsidRPr="00A56655" w:rsidRDefault="00DA704A" w:rsidP="00427822">
            <w:pPr>
              <w:spacing w:before="17" w:line="248" w:lineRule="exact"/>
              <w:ind w:right="-23"/>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eastAsia="Arial" w:hAnsiTheme="minorHAnsi" w:cs="Arial"/>
                <w:bCs w:val="0"/>
                <w:color w:val="1F497D" w:themeColor="text2"/>
                <w:spacing w:val="2"/>
                <w:sz w:val="28"/>
                <w:szCs w:val="28"/>
              </w:rPr>
              <w:t>(</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S PER</w:t>
            </w:r>
            <w:r w:rsidRPr="007B5F75">
              <w:rPr>
                <w:rFonts w:asciiTheme="minorHAnsi" w:eastAsia="Arial" w:hAnsiTheme="minorHAnsi" w:cs="Arial"/>
                <w:bCs w:val="0"/>
                <w:color w:val="1F497D" w:themeColor="text2"/>
                <w:spacing w:val="-1"/>
                <w:sz w:val="28"/>
                <w:szCs w:val="28"/>
              </w:rPr>
              <w:t xml:space="preserve"> WH</w:t>
            </w:r>
            <w:r w:rsidRPr="007B5F75">
              <w:rPr>
                <w:rFonts w:asciiTheme="minorHAnsi" w:eastAsia="Arial" w:hAnsiTheme="minorHAnsi" w:cs="Arial"/>
                <w:bCs w:val="0"/>
                <w:color w:val="1F497D" w:themeColor="text2"/>
                <w:sz w:val="28"/>
                <w:szCs w:val="28"/>
              </w:rPr>
              <w:t>S</w:t>
            </w:r>
            <w:r w:rsidRPr="007B5F75">
              <w:rPr>
                <w:rFonts w:asciiTheme="minorHAnsi" w:eastAsia="Arial" w:hAnsiTheme="minorHAnsi" w:cs="Arial"/>
                <w:bCs w:val="0"/>
                <w:color w:val="1F497D" w:themeColor="text2"/>
                <w:spacing w:val="3"/>
                <w:sz w:val="28"/>
                <w:szCs w:val="28"/>
              </w:rPr>
              <w:t xml:space="preserve"> </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C</w:t>
            </w:r>
            <w:r w:rsidRPr="007B5F75">
              <w:rPr>
                <w:rFonts w:asciiTheme="minorHAnsi" w:eastAsia="Arial" w:hAnsiTheme="minorHAnsi" w:cs="Arial"/>
                <w:bCs w:val="0"/>
                <w:color w:val="1F497D" w:themeColor="text2"/>
                <w:sz w:val="28"/>
                <w:szCs w:val="28"/>
              </w:rPr>
              <w:t>T 2011)</w:t>
            </w:r>
          </w:p>
        </w:tc>
        <w:tc>
          <w:tcPr>
            <w:tcW w:w="5954" w:type="dxa"/>
            <w:shd w:val="clear" w:color="auto" w:fill="F7D7D1" w:themeFill="accent6" w:themeFillTint="33"/>
          </w:tcPr>
          <w:p w14:paraId="18124AD2" w14:textId="77777777" w:rsidR="00DA704A" w:rsidRPr="00A56655" w:rsidRDefault="00DA704A" w:rsidP="00427822">
            <w:pPr>
              <w:ind w:right="-20"/>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hAnsiTheme="minorHAnsi"/>
                <w:color w:val="A20066" w:themeColor="accent1"/>
                <w:sz w:val="28"/>
                <w:szCs w:val="28"/>
              </w:rPr>
              <w:t>ACTION DEMONSTRATING ACCOUNTABILITIES</w:t>
            </w:r>
          </w:p>
        </w:tc>
      </w:tr>
      <w:tr w:rsidR="00DA704A" w:rsidRPr="004814E1" w14:paraId="18124AEA" w14:textId="77777777" w:rsidTr="00DA7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18124AD4" w14:textId="77777777" w:rsidR="00DA704A" w:rsidRPr="00FA17F2" w:rsidRDefault="00DA704A" w:rsidP="00427822">
            <w:pPr>
              <w:pStyle w:val="ListParagraph"/>
              <w:spacing w:before="17" w:line="248" w:lineRule="exact"/>
              <w:ind w:left="0" w:right="-23"/>
              <w:jc w:val="center"/>
              <w:rPr>
                <w:rFonts w:asciiTheme="minorHAnsi" w:eastAsia="Arial" w:hAnsiTheme="minorHAnsi" w:cs="Arial"/>
                <w:b w:val="0"/>
                <w:spacing w:val="1"/>
              </w:rPr>
            </w:pPr>
            <w:r w:rsidRPr="00FA17F2">
              <w:rPr>
                <w:rFonts w:asciiTheme="minorHAnsi" w:eastAsia="Arial" w:hAnsiTheme="minorHAnsi" w:cs="Arial"/>
                <w:spacing w:val="1"/>
                <w:sz w:val="32"/>
                <w:szCs w:val="32"/>
              </w:rPr>
              <w:t>WORKERS</w:t>
            </w:r>
            <w:r w:rsidRPr="00FA17F2">
              <w:rPr>
                <w:rFonts w:asciiTheme="minorHAnsi" w:eastAsia="Arial" w:hAnsiTheme="minorHAnsi" w:cs="Arial"/>
                <w:b w:val="0"/>
                <w:spacing w:val="1"/>
                <w:sz w:val="32"/>
                <w:szCs w:val="32"/>
              </w:rPr>
              <w:t xml:space="preserve"> </w:t>
            </w:r>
            <w:r w:rsidRPr="00FA17F2">
              <w:rPr>
                <w:rFonts w:asciiTheme="minorHAnsi" w:eastAsia="Arial" w:hAnsiTheme="minorHAnsi" w:cs="Arial"/>
                <w:b w:val="0"/>
                <w:spacing w:val="1"/>
              </w:rPr>
              <w:t>(EMPLOYEES, AGENCY STAFF, CONTRACTORS, VOLUNTEERS, STUDENTS)</w:t>
            </w:r>
          </w:p>
          <w:p w14:paraId="18124AD5" w14:textId="77777777" w:rsidR="00DA704A" w:rsidRPr="00FA17F2" w:rsidRDefault="00DA704A" w:rsidP="00DA704A">
            <w:pPr>
              <w:pStyle w:val="ListParagraph"/>
              <w:widowControl w:val="0"/>
              <w:numPr>
                <w:ilvl w:val="0"/>
                <w:numId w:val="31"/>
              </w:numPr>
              <w:spacing w:before="17" w:line="248" w:lineRule="exact"/>
              <w:ind w:left="318" w:right="-23" w:hanging="318"/>
              <w:rPr>
                <w:rFonts w:asciiTheme="minorHAnsi" w:eastAsia="Arial" w:hAnsiTheme="minorHAnsi" w:cs="Arial"/>
                <w:b w:val="0"/>
                <w:color w:val="1F497D" w:themeColor="text2"/>
                <w:spacing w:val="1"/>
              </w:rPr>
            </w:pPr>
          </w:p>
        </w:tc>
        <w:tc>
          <w:tcPr>
            <w:tcW w:w="5670" w:type="dxa"/>
            <w:shd w:val="clear" w:color="auto" w:fill="EFB0A4" w:themeFill="accent6" w:themeFillTint="66"/>
          </w:tcPr>
          <w:p w14:paraId="18124AD6"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18124AD7"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While at work, all workers (WHS ACT 2011 Sec 28) must:</w:t>
            </w:r>
          </w:p>
          <w:p w14:paraId="18124AD8"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for his or her own health and safety</w:t>
            </w:r>
          </w:p>
          <w:p w14:paraId="18124AD9"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that his or her acts or omissions do not adversely affect the health and safety of other people</w:t>
            </w:r>
          </w:p>
          <w:p w14:paraId="18124ADA"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comply, so far as the worker is reasonably able, with any reasonable instruction that is given by Uniting to allow the</w:t>
            </w:r>
          </w:p>
          <w:p w14:paraId="18124ADB"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organisation to comply with this Act</w:t>
            </w:r>
          </w:p>
          <w:p w14:paraId="18124ADC"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co-operate with any reasonable policy or procedure of Uniting relating to health or safety at the workplace that has been notified to workers</w:t>
            </w:r>
          </w:p>
          <w:p w14:paraId="18124ADD" w14:textId="77777777" w:rsidR="00DA704A" w:rsidRPr="00FA17F2" w:rsidRDefault="00DA704A" w:rsidP="00427822">
            <w:pPr>
              <w:pStyle w:val="ListParagraph"/>
              <w:spacing w:before="17" w:line="248" w:lineRule="exact"/>
              <w:ind w:left="318"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c>
          <w:tcPr>
            <w:tcW w:w="5954" w:type="dxa"/>
            <w:shd w:val="clear" w:color="auto" w:fill="F7D7D1" w:themeFill="accent6" w:themeFillTint="33"/>
          </w:tcPr>
          <w:p w14:paraId="18124ADE"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18124ADF"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All workers must:</w:t>
            </w:r>
          </w:p>
          <w:p w14:paraId="18124AE0"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follow Uniting WHS policy and programs to protect the health and safety of people at work and to understand your personal responsibilities for WHS</w:t>
            </w:r>
          </w:p>
          <w:p w14:paraId="18124AE1"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attend and/or complete safety-related training including induction and emergency preparedness </w:t>
            </w:r>
          </w:p>
          <w:p w14:paraId="18124AE2"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comply with WHS instructions from your supervisor/manager, training information, safe work procedures and emergency wardens </w:t>
            </w:r>
          </w:p>
          <w:p w14:paraId="18124AE3"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if performing new or unfamiliar work, seek information, instruction or training and supervision from your supervisor to perform work safely without risking the health, safety and wellbeing of yourself or others</w:t>
            </w:r>
          </w:p>
          <w:p w14:paraId="18124AE4"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use equipment that has been provided for your health, safety and wellbeing</w:t>
            </w:r>
          </w:p>
          <w:p w14:paraId="18124AE5"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report all hazards, incidents and injuries to your immediate supervisor</w:t>
            </w:r>
          </w:p>
          <w:p w14:paraId="18124AE6"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participate in discussions/consultation about changes to workplace/premises or job task/practice </w:t>
            </w:r>
          </w:p>
          <w:p w14:paraId="18124AE7"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wear clothing, footwear and personal protective equipment (PPE) needed appropriate for the work being done</w:t>
            </w:r>
          </w:p>
          <w:p w14:paraId="18124AE8"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do not put other people’s health, safety and wellbeing at risk by your action or inaction</w:t>
            </w:r>
          </w:p>
          <w:p w14:paraId="18124AE9" w14:textId="77777777" w:rsidR="00DA704A" w:rsidRPr="00FA17F2" w:rsidRDefault="00DA704A" w:rsidP="00427822">
            <w:pPr>
              <w:widowControl w:val="0"/>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r>
    </w:tbl>
    <w:p w14:paraId="18124AEB" w14:textId="77777777" w:rsidR="00A10933" w:rsidRDefault="00A10933" w:rsidP="000A7BC7"/>
    <w:p w14:paraId="18124AEC" w14:textId="77777777" w:rsidR="00A10933" w:rsidRPr="000A7BC7" w:rsidRDefault="00A10933" w:rsidP="000A7BC7"/>
    <w:sectPr w:rsidR="00A10933" w:rsidRPr="000A7BC7" w:rsidSect="00A10933">
      <w:headerReference w:type="default" r:id="rId14"/>
      <w:pgSz w:w="16838" w:h="11906" w:orient="landscape" w:code="9"/>
      <w:pgMar w:top="1797" w:right="1701" w:bottom="179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6598" w14:textId="77777777" w:rsidR="00DF4985" w:rsidRDefault="00DF4985">
      <w:r>
        <w:separator/>
      </w:r>
    </w:p>
  </w:endnote>
  <w:endnote w:type="continuationSeparator" w:id="0">
    <w:p w14:paraId="7FEF4D26" w14:textId="77777777" w:rsidR="00DF4985" w:rsidRDefault="00DF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2710"/>
      <w:gridCol w:w="2696"/>
      <w:gridCol w:w="4314"/>
    </w:tblGrid>
    <w:tr w:rsidR="00072D7F" w:rsidRPr="007B4C4E" w14:paraId="18124AFD" w14:textId="77777777" w:rsidTr="007B4C4E">
      <w:tc>
        <w:tcPr>
          <w:tcW w:w="2710" w:type="dxa"/>
        </w:tcPr>
        <w:p w14:paraId="18124AFA" w14:textId="77777777" w:rsidR="00072D7F" w:rsidRPr="007B4C4E" w:rsidRDefault="00B9783E" w:rsidP="009F625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Created by: Tamara O’Sullivan</w:t>
          </w:r>
        </w:p>
      </w:tc>
      <w:tc>
        <w:tcPr>
          <w:tcW w:w="2696" w:type="dxa"/>
        </w:tcPr>
        <w:p w14:paraId="18124AFB" w14:textId="77777777" w:rsidR="00072D7F" w:rsidRPr="007B4C4E" w:rsidRDefault="00072D7F" w:rsidP="009F625A">
          <w:pPr>
            <w:pStyle w:val="Footer"/>
            <w:tabs>
              <w:tab w:val="clear" w:pos="8306"/>
              <w:tab w:val="right" w:pos="7020"/>
              <w:tab w:val="right" w:pos="14400"/>
            </w:tabs>
            <w:jc w:val="center"/>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Page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PAGE </w:instrText>
          </w:r>
          <w:r w:rsidRPr="007B4C4E">
            <w:rPr>
              <w:rFonts w:ascii="FS Elliot Pro" w:hAnsi="FS Elliot Pro" w:cs="Arial"/>
              <w:color w:val="7F7F7F" w:themeColor="text1" w:themeTint="80"/>
              <w:sz w:val="16"/>
              <w:szCs w:val="16"/>
            </w:rPr>
            <w:fldChar w:fldCharType="separate"/>
          </w:r>
          <w:r w:rsidR="00F05AE7">
            <w:rPr>
              <w:rFonts w:ascii="FS Elliot Pro" w:hAnsi="FS Elliot Pro" w:cs="Arial"/>
              <w:noProof/>
              <w:color w:val="7F7F7F" w:themeColor="text1" w:themeTint="80"/>
              <w:sz w:val="16"/>
              <w:szCs w:val="16"/>
            </w:rPr>
            <w:t>1</w:t>
          </w:r>
          <w:r w:rsidRPr="007B4C4E">
            <w:rPr>
              <w:rFonts w:ascii="FS Elliot Pro" w:hAnsi="FS Elliot Pro" w:cs="Arial"/>
              <w:color w:val="7F7F7F" w:themeColor="text1" w:themeTint="80"/>
              <w:sz w:val="16"/>
              <w:szCs w:val="16"/>
            </w:rPr>
            <w:fldChar w:fldCharType="end"/>
          </w:r>
          <w:r w:rsidRPr="007B4C4E">
            <w:rPr>
              <w:rFonts w:ascii="FS Elliot Pro" w:hAnsi="FS Elliot Pro" w:cs="Arial"/>
              <w:color w:val="7F7F7F" w:themeColor="text1" w:themeTint="80"/>
              <w:sz w:val="16"/>
              <w:szCs w:val="16"/>
            </w:rPr>
            <w:t xml:space="preserve"> of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NUMPAGES </w:instrText>
          </w:r>
          <w:r w:rsidRPr="007B4C4E">
            <w:rPr>
              <w:rFonts w:ascii="FS Elliot Pro" w:hAnsi="FS Elliot Pro" w:cs="Arial"/>
              <w:color w:val="7F7F7F" w:themeColor="text1" w:themeTint="80"/>
              <w:sz w:val="16"/>
              <w:szCs w:val="16"/>
            </w:rPr>
            <w:fldChar w:fldCharType="separate"/>
          </w:r>
          <w:r w:rsidR="00F05AE7">
            <w:rPr>
              <w:rFonts w:ascii="FS Elliot Pro" w:hAnsi="FS Elliot Pro" w:cs="Arial"/>
              <w:noProof/>
              <w:color w:val="7F7F7F" w:themeColor="text1" w:themeTint="80"/>
              <w:sz w:val="16"/>
              <w:szCs w:val="16"/>
            </w:rPr>
            <w:t>7</w:t>
          </w:r>
          <w:r w:rsidRPr="007B4C4E">
            <w:rPr>
              <w:rFonts w:ascii="FS Elliot Pro" w:hAnsi="FS Elliot Pro" w:cs="Arial"/>
              <w:color w:val="7F7F7F" w:themeColor="text1" w:themeTint="80"/>
              <w:sz w:val="16"/>
              <w:szCs w:val="16"/>
            </w:rPr>
            <w:fldChar w:fldCharType="end"/>
          </w:r>
        </w:p>
      </w:tc>
      <w:tc>
        <w:tcPr>
          <w:tcW w:w="4314" w:type="dxa"/>
        </w:tcPr>
        <w:p w14:paraId="18124AFC" w14:textId="77777777" w:rsidR="00072D7F" w:rsidRPr="007B4C4E" w:rsidRDefault="00072D7F" w:rsidP="00D2535E">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Position </w:t>
          </w:r>
          <w:proofErr w:type="spellStart"/>
          <w:r w:rsidRPr="007B4C4E">
            <w:rPr>
              <w:rFonts w:ascii="FS Elliot Pro" w:hAnsi="FS Elliot Pro" w:cs="Arial"/>
              <w:color w:val="7F7F7F" w:themeColor="text1" w:themeTint="80"/>
              <w:sz w:val="16"/>
              <w:szCs w:val="16"/>
            </w:rPr>
            <w:t>Description</w:t>
          </w:r>
          <w:r>
            <w:rPr>
              <w:rFonts w:ascii="FS Elliot Pro" w:hAnsi="FS Elliot Pro" w:cs="Arial"/>
              <w:color w:val="7F7F7F" w:themeColor="text1" w:themeTint="80"/>
              <w:sz w:val="16"/>
              <w:szCs w:val="16"/>
            </w:rPr>
            <w:t>_</w:t>
          </w:r>
          <w:r w:rsidRPr="00D2535E">
            <w:rPr>
              <w:rFonts w:ascii="FS Elliot Pro" w:hAnsi="FS Elliot Pro" w:cs="Arial"/>
              <w:color w:val="7F7F7F" w:themeColor="text1" w:themeTint="80"/>
              <w:sz w:val="16"/>
              <w:szCs w:val="16"/>
              <w:highlight w:val="yellow"/>
            </w:rPr>
            <w:t>xxxx</w:t>
          </w:r>
          <w:proofErr w:type="spellEnd"/>
        </w:p>
      </w:tc>
    </w:tr>
    <w:tr w:rsidR="00072D7F" w:rsidRPr="00613AD3" w14:paraId="18124B01" w14:textId="77777777" w:rsidTr="007B4C4E">
      <w:tc>
        <w:tcPr>
          <w:tcW w:w="2710" w:type="dxa"/>
        </w:tcPr>
        <w:p w14:paraId="18124AFE" w14:textId="77777777" w:rsidR="00072D7F" w:rsidRPr="007B4C4E" w:rsidRDefault="00072D7F" w:rsidP="009176BD">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Approval</w:t>
          </w:r>
          <w:r w:rsidRPr="007B4C4E">
            <w:rPr>
              <w:rFonts w:ascii="FS Elliot Pro" w:hAnsi="FS Elliot Pro" w:cs="Arial"/>
              <w:color w:val="7F7F7F" w:themeColor="text1" w:themeTint="80"/>
              <w:sz w:val="16"/>
              <w:szCs w:val="16"/>
            </w:rPr>
            <w:t xml:space="preserve"> date: </w:t>
          </w:r>
          <w:r w:rsidR="00B9783E">
            <w:rPr>
              <w:rFonts w:ascii="FS Elliot Pro" w:hAnsi="FS Elliot Pro" w:cs="Arial"/>
              <w:color w:val="7F7F7F" w:themeColor="text1" w:themeTint="80"/>
              <w:sz w:val="16"/>
              <w:szCs w:val="16"/>
            </w:rPr>
            <w:t xml:space="preserve"> 5 </w:t>
          </w:r>
          <w:r>
            <w:rPr>
              <w:rFonts w:ascii="FS Elliot Pro" w:hAnsi="FS Elliot Pro" w:cs="Arial"/>
              <w:color w:val="7F7F7F" w:themeColor="text1" w:themeTint="80"/>
              <w:sz w:val="16"/>
              <w:szCs w:val="16"/>
            </w:rPr>
            <w:t>May 2017</w:t>
          </w:r>
        </w:p>
      </w:tc>
      <w:tc>
        <w:tcPr>
          <w:tcW w:w="2696" w:type="dxa"/>
        </w:tcPr>
        <w:p w14:paraId="18124AFF" w14:textId="77777777" w:rsidR="00072D7F" w:rsidRPr="007B4C4E" w:rsidRDefault="00072D7F" w:rsidP="009F625A">
          <w:pPr>
            <w:pStyle w:val="Footer"/>
            <w:tabs>
              <w:tab w:val="clear" w:pos="8306"/>
              <w:tab w:val="right" w:pos="7020"/>
              <w:tab w:val="right" w:pos="14400"/>
            </w:tabs>
            <w:rPr>
              <w:rFonts w:ascii="FS Elliot Pro" w:hAnsi="FS Elliot Pro" w:cs="Arial"/>
              <w:color w:val="7F7F7F" w:themeColor="text1" w:themeTint="80"/>
              <w:sz w:val="16"/>
              <w:szCs w:val="16"/>
            </w:rPr>
          </w:pPr>
        </w:p>
      </w:tc>
      <w:tc>
        <w:tcPr>
          <w:tcW w:w="4314" w:type="dxa"/>
        </w:tcPr>
        <w:p w14:paraId="18124B00" w14:textId="45E0F34E" w:rsidR="00072D7F" w:rsidRPr="007B4C4E" w:rsidRDefault="00072D7F" w:rsidP="009F625A">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Reviewed: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DATE \@ "d/MM/yyyy" </w:instrText>
          </w:r>
          <w:r w:rsidRPr="007B4C4E">
            <w:rPr>
              <w:rFonts w:ascii="FS Elliot Pro" w:hAnsi="FS Elliot Pro" w:cs="Arial"/>
              <w:color w:val="7F7F7F" w:themeColor="text1" w:themeTint="80"/>
              <w:sz w:val="16"/>
              <w:szCs w:val="16"/>
            </w:rPr>
            <w:fldChar w:fldCharType="separate"/>
          </w:r>
          <w:r w:rsidR="00EC5A39">
            <w:rPr>
              <w:rFonts w:ascii="FS Elliot Pro" w:hAnsi="FS Elliot Pro" w:cs="Arial"/>
              <w:noProof/>
              <w:color w:val="7F7F7F" w:themeColor="text1" w:themeTint="80"/>
              <w:sz w:val="16"/>
              <w:szCs w:val="16"/>
            </w:rPr>
            <w:t>12/11/2024</w:t>
          </w:r>
          <w:r w:rsidRPr="007B4C4E">
            <w:rPr>
              <w:rFonts w:ascii="FS Elliot Pro" w:hAnsi="FS Elliot Pro" w:cs="Arial"/>
              <w:color w:val="7F7F7F" w:themeColor="text1" w:themeTint="80"/>
              <w:sz w:val="16"/>
              <w:szCs w:val="16"/>
            </w:rPr>
            <w:fldChar w:fldCharType="end"/>
          </w:r>
        </w:p>
      </w:tc>
    </w:tr>
    <w:tr w:rsidR="00072D7F" w:rsidRPr="007B4C4E" w14:paraId="18124B03" w14:textId="77777777" w:rsidTr="007B4C4E">
      <w:tc>
        <w:tcPr>
          <w:tcW w:w="9720" w:type="dxa"/>
          <w:gridSpan w:val="3"/>
        </w:tcPr>
        <w:p w14:paraId="18124B02" w14:textId="77777777" w:rsidR="00072D7F" w:rsidRPr="007B4C4E" w:rsidRDefault="00072D7F" w:rsidP="005131C1">
          <w:pPr>
            <w:pStyle w:val="Footer"/>
            <w:tabs>
              <w:tab w:val="clear" w:pos="8306"/>
              <w:tab w:val="right" w:pos="7020"/>
              <w:tab w:val="right" w:pos="14400"/>
            </w:tabs>
            <w:jc w:val="center"/>
            <w:rPr>
              <w:rFonts w:ascii="FS Elliot Pro" w:hAnsi="FS Elliot Pro" w:cs="Arial"/>
              <w:color w:val="7F7F7F" w:themeColor="text1" w:themeTint="80"/>
              <w:sz w:val="12"/>
              <w:szCs w:val="12"/>
            </w:rPr>
          </w:pPr>
          <w:r w:rsidRPr="007B4C4E">
            <w:rPr>
              <w:rFonts w:ascii="FS Elliot Pro" w:hAnsi="FS Elliot Pro" w:cs="Arial"/>
              <w:color w:val="7F7F7F" w:themeColor="text1" w:themeTint="80"/>
              <w:sz w:val="12"/>
              <w:szCs w:val="12"/>
            </w:rPr>
            <w:t>Printed copies of this document are not controlled. Refer to the intranet to ensure that this is the current version.</w:t>
          </w:r>
        </w:p>
      </w:tc>
    </w:tr>
  </w:tbl>
  <w:p w14:paraId="18124B04" w14:textId="77777777" w:rsidR="00072D7F" w:rsidRPr="00477B86" w:rsidRDefault="00072D7F" w:rsidP="009F625A">
    <w:pPr>
      <w:pStyle w:val="Footer"/>
      <w:tabs>
        <w:tab w:val="clear" w:pos="8306"/>
        <w:tab w:val="right" w:pos="7020"/>
        <w:tab w:val="right" w:pos="14400"/>
      </w:tabs>
      <w:jc w:val="center"/>
      <w:rPr>
        <w:rFonts w:ascii="Arial" w:hAnsi="Arial" w:cs="Arial"/>
        <w:color w:val="B8BCBC" w:themeColor="accent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AF55" w14:textId="77777777" w:rsidR="00DF4985" w:rsidRDefault="00DF4985">
      <w:r>
        <w:separator/>
      </w:r>
    </w:p>
  </w:footnote>
  <w:footnote w:type="continuationSeparator" w:id="0">
    <w:p w14:paraId="1ACB6371" w14:textId="77777777" w:rsidR="00DF4985" w:rsidRDefault="00DF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4AF9" w14:textId="77777777" w:rsidR="00072D7F" w:rsidRPr="008C5CD6" w:rsidRDefault="00072D7F"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7216" behindDoc="0" locked="1" layoutInCell="0" allowOverlap="1" wp14:anchorId="18124B06" wp14:editId="18124B07">
          <wp:simplePos x="0" y="0"/>
          <wp:positionH relativeFrom="page">
            <wp:posOffset>5085080</wp:posOffset>
          </wp:positionH>
          <wp:positionV relativeFrom="page">
            <wp:posOffset>327025</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4B05" w14:textId="77777777" w:rsidR="00072D7F" w:rsidRPr="008C5CD6" w:rsidRDefault="00072D7F"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18124B08" wp14:editId="18124B09">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950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0"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123B7A"/>
    <w:multiLevelType w:val="hybridMultilevel"/>
    <w:tmpl w:val="469E71AE"/>
    <w:lvl w:ilvl="0" w:tplc="81B69D40">
      <w:start w:val="1"/>
      <w:numFmt w:val="bullet"/>
      <w:lvlText w:val=""/>
      <w:lvlJc w:val="left"/>
      <w:pPr>
        <w:tabs>
          <w:tab w:val="num" w:pos="720"/>
        </w:tabs>
        <w:ind w:left="720" w:hanging="360"/>
      </w:pPr>
      <w:rPr>
        <w:rFonts w:ascii="Symbol" w:hAnsi="Symbol" w:hint="default"/>
        <w:color w:val="A20066" w:themeColor="accent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75BB5"/>
    <w:multiLevelType w:val="multilevel"/>
    <w:tmpl w:val="074EA6F8"/>
    <w:lvl w:ilvl="0">
      <w:start w:val="1"/>
      <w:numFmt w:val="decimal"/>
      <w:lvlText w:val="%1"/>
      <w:lvlJc w:val="left"/>
      <w:pPr>
        <w:ind w:left="465" w:hanging="46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DA230F"/>
    <w:multiLevelType w:val="multilevel"/>
    <w:tmpl w:val="6DBE725C"/>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9"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EE6B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F2761"/>
    <w:multiLevelType w:val="singleLevel"/>
    <w:tmpl w:val="623AB0AE"/>
    <w:lvl w:ilvl="0">
      <w:start w:val="1"/>
      <w:numFmt w:val="bullet"/>
      <w:lvlText w:val=""/>
      <w:lvlJc w:val="left"/>
      <w:pPr>
        <w:tabs>
          <w:tab w:val="num" w:pos="360"/>
        </w:tabs>
        <w:ind w:left="360" w:hanging="360"/>
      </w:pPr>
      <w:rPr>
        <w:rFonts w:ascii="Symbol" w:hAnsi="Symbol" w:hint="default"/>
        <w:color w:val="A20066" w:themeColor="accent1"/>
      </w:rPr>
    </w:lvl>
  </w:abstractNum>
  <w:abstractNum w:abstractNumId="33" w15:restartNumberingAfterBreak="0">
    <w:nsid w:val="725C0FB5"/>
    <w:multiLevelType w:val="multilevel"/>
    <w:tmpl w:val="9F3894B6"/>
    <w:lvl w:ilvl="0">
      <w:start w:val="1"/>
      <w:numFmt w:val="decimal"/>
      <w:lvlText w:val="%1"/>
      <w:lvlJc w:val="left"/>
      <w:pPr>
        <w:ind w:left="465" w:hanging="46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933AA3"/>
    <w:multiLevelType w:val="multilevel"/>
    <w:tmpl w:val="76320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9"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857694758">
    <w:abstractNumId w:val="3"/>
  </w:num>
  <w:num w:numId="2" w16cid:durableId="999306735">
    <w:abstractNumId w:val="24"/>
  </w:num>
  <w:num w:numId="3" w16cid:durableId="788815496">
    <w:abstractNumId w:val="4"/>
  </w:num>
  <w:num w:numId="4" w16cid:durableId="472987326">
    <w:abstractNumId w:val="1"/>
  </w:num>
  <w:num w:numId="5" w16cid:durableId="1632901533">
    <w:abstractNumId w:val="34"/>
  </w:num>
  <w:num w:numId="6" w16cid:durableId="1345669809">
    <w:abstractNumId w:val="29"/>
  </w:num>
  <w:num w:numId="7" w16cid:durableId="906912965">
    <w:abstractNumId w:val="16"/>
  </w:num>
  <w:num w:numId="8" w16cid:durableId="11358330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450740">
    <w:abstractNumId w:val="9"/>
  </w:num>
  <w:num w:numId="10" w16cid:durableId="929042681">
    <w:abstractNumId w:val="7"/>
  </w:num>
  <w:num w:numId="11" w16cid:durableId="924803727">
    <w:abstractNumId w:val="6"/>
  </w:num>
  <w:num w:numId="12" w16cid:durableId="1652520357">
    <w:abstractNumId w:val="12"/>
  </w:num>
  <w:num w:numId="13" w16cid:durableId="20278362">
    <w:abstractNumId w:val="21"/>
  </w:num>
  <w:num w:numId="14" w16cid:durableId="1736321439">
    <w:abstractNumId w:val="10"/>
  </w:num>
  <w:num w:numId="15" w16cid:durableId="2004550986">
    <w:abstractNumId w:val="15"/>
  </w:num>
  <w:num w:numId="16" w16cid:durableId="128476106">
    <w:abstractNumId w:val="19"/>
  </w:num>
  <w:num w:numId="17" w16cid:durableId="2114592168">
    <w:abstractNumId w:val="2"/>
  </w:num>
  <w:num w:numId="18" w16cid:durableId="449710096">
    <w:abstractNumId w:val="38"/>
  </w:num>
  <w:num w:numId="19" w16cid:durableId="1038166009">
    <w:abstractNumId w:val="39"/>
  </w:num>
  <w:num w:numId="20" w16cid:durableId="934482420">
    <w:abstractNumId w:val="30"/>
  </w:num>
  <w:num w:numId="21" w16cid:durableId="1879395249">
    <w:abstractNumId w:val="18"/>
  </w:num>
  <w:num w:numId="22" w16cid:durableId="1496915613">
    <w:abstractNumId w:val="13"/>
  </w:num>
  <w:num w:numId="23" w16cid:durableId="459616259">
    <w:abstractNumId w:val="20"/>
  </w:num>
  <w:num w:numId="24" w16cid:durableId="1554006636">
    <w:abstractNumId w:val="36"/>
  </w:num>
  <w:num w:numId="25" w16cid:durableId="1629894747">
    <w:abstractNumId w:val="5"/>
  </w:num>
  <w:num w:numId="26" w16cid:durableId="1704137856">
    <w:abstractNumId w:val="14"/>
  </w:num>
  <w:num w:numId="27" w16cid:durableId="2034644819">
    <w:abstractNumId w:val="11"/>
  </w:num>
  <w:num w:numId="28" w16cid:durableId="91173651">
    <w:abstractNumId w:val="37"/>
  </w:num>
  <w:num w:numId="29" w16cid:durableId="528563689">
    <w:abstractNumId w:val="40"/>
  </w:num>
  <w:num w:numId="30" w16cid:durableId="2045321460">
    <w:abstractNumId w:val="17"/>
  </w:num>
  <w:num w:numId="31" w16cid:durableId="1353915623">
    <w:abstractNumId w:val="41"/>
  </w:num>
  <w:num w:numId="32" w16cid:durableId="1440685040">
    <w:abstractNumId w:val="0"/>
  </w:num>
  <w:num w:numId="33" w16cid:durableId="2123452829">
    <w:abstractNumId w:val="23"/>
  </w:num>
  <w:num w:numId="34" w16cid:durableId="1057432265">
    <w:abstractNumId w:val="10"/>
  </w:num>
  <w:num w:numId="35" w16cid:durableId="1135298457">
    <w:abstractNumId w:val="27"/>
  </w:num>
  <w:num w:numId="36" w16cid:durableId="1558592372">
    <w:abstractNumId w:val="26"/>
  </w:num>
  <w:num w:numId="37" w16cid:durableId="1367297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0253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912808">
    <w:abstractNumId w:val="31"/>
  </w:num>
  <w:num w:numId="40" w16cid:durableId="1104569959">
    <w:abstractNumId w:val="8"/>
  </w:num>
  <w:num w:numId="41" w16cid:durableId="387798933">
    <w:abstractNumId w:val="32"/>
  </w:num>
  <w:num w:numId="42" w16cid:durableId="210775968">
    <w:abstractNumId w:val="35"/>
  </w:num>
  <w:num w:numId="43" w16cid:durableId="398483939">
    <w:abstractNumId w:val="25"/>
  </w:num>
  <w:num w:numId="44" w16cid:durableId="429475203">
    <w:abstractNumId w:val="33"/>
  </w:num>
  <w:num w:numId="45" w16cid:durableId="13720719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A"/>
    <w:rsid w:val="000028BF"/>
    <w:rsid w:val="000054ED"/>
    <w:rsid w:val="00013B6A"/>
    <w:rsid w:val="00013EA5"/>
    <w:rsid w:val="000168F3"/>
    <w:rsid w:val="00023E22"/>
    <w:rsid w:val="00026176"/>
    <w:rsid w:val="00033D8F"/>
    <w:rsid w:val="00040E42"/>
    <w:rsid w:val="00042DEB"/>
    <w:rsid w:val="0004364C"/>
    <w:rsid w:val="00046254"/>
    <w:rsid w:val="00047C12"/>
    <w:rsid w:val="00052EF5"/>
    <w:rsid w:val="00072D7F"/>
    <w:rsid w:val="00091CA7"/>
    <w:rsid w:val="00092AB4"/>
    <w:rsid w:val="00093453"/>
    <w:rsid w:val="00093C56"/>
    <w:rsid w:val="000A2117"/>
    <w:rsid w:val="000A22AD"/>
    <w:rsid w:val="000A53AA"/>
    <w:rsid w:val="000A6CC8"/>
    <w:rsid w:val="000A7BC7"/>
    <w:rsid w:val="000B0639"/>
    <w:rsid w:val="000B0EA2"/>
    <w:rsid w:val="000C1C4F"/>
    <w:rsid w:val="000C38A7"/>
    <w:rsid w:val="000C4122"/>
    <w:rsid w:val="000C52A7"/>
    <w:rsid w:val="000C68E8"/>
    <w:rsid w:val="000D059E"/>
    <w:rsid w:val="000D3700"/>
    <w:rsid w:val="000D426E"/>
    <w:rsid w:val="000E3D9B"/>
    <w:rsid w:val="000F1709"/>
    <w:rsid w:val="000F3626"/>
    <w:rsid w:val="00102CB2"/>
    <w:rsid w:val="00102CCD"/>
    <w:rsid w:val="00105A57"/>
    <w:rsid w:val="00106673"/>
    <w:rsid w:val="0011070C"/>
    <w:rsid w:val="00112084"/>
    <w:rsid w:val="00114897"/>
    <w:rsid w:val="00117E6C"/>
    <w:rsid w:val="001305CE"/>
    <w:rsid w:val="0014526F"/>
    <w:rsid w:val="00147206"/>
    <w:rsid w:val="0015048B"/>
    <w:rsid w:val="001547F6"/>
    <w:rsid w:val="00161808"/>
    <w:rsid w:val="00164221"/>
    <w:rsid w:val="001705C4"/>
    <w:rsid w:val="001814E7"/>
    <w:rsid w:val="00182BF8"/>
    <w:rsid w:val="0018695E"/>
    <w:rsid w:val="00190553"/>
    <w:rsid w:val="00192FF0"/>
    <w:rsid w:val="001A64BF"/>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DD9"/>
    <w:rsid w:val="001F71FC"/>
    <w:rsid w:val="00205437"/>
    <w:rsid w:val="00212FE5"/>
    <w:rsid w:val="00214867"/>
    <w:rsid w:val="00220F5A"/>
    <w:rsid w:val="002230DE"/>
    <w:rsid w:val="0023791B"/>
    <w:rsid w:val="00240B4A"/>
    <w:rsid w:val="00246983"/>
    <w:rsid w:val="00257784"/>
    <w:rsid w:val="00260221"/>
    <w:rsid w:val="0026121F"/>
    <w:rsid w:val="002622EF"/>
    <w:rsid w:val="002648E9"/>
    <w:rsid w:val="002660CE"/>
    <w:rsid w:val="002777D6"/>
    <w:rsid w:val="00291980"/>
    <w:rsid w:val="00291D9D"/>
    <w:rsid w:val="0029608C"/>
    <w:rsid w:val="002A03DB"/>
    <w:rsid w:val="002A0C9C"/>
    <w:rsid w:val="002A2024"/>
    <w:rsid w:val="002A4B38"/>
    <w:rsid w:val="002A5FAB"/>
    <w:rsid w:val="002A656B"/>
    <w:rsid w:val="002A6AB0"/>
    <w:rsid w:val="002B0014"/>
    <w:rsid w:val="002B02AE"/>
    <w:rsid w:val="002B1981"/>
    <w:rsid w:val="002B2CE7"/>
    <w:rsid w:val="002C506F"/>
    <w:rsid w:val="002D36F2"/>
    <w:rsid w:val="002E0784"/>
    <w:rsid w:val="002E54CF"/>
    <w:rsid w:val="002E75D4"/>
    <w:rsid w:val="002F0D1E"/>
    <w:rsid w:val="00301310"/>
    <w:rsid w:val="00305468"/>
    <w:rsid w:val="003067B7"/>
    <w:rsid w:val="00307418"/>
    <w:rsid w:val="00311C9D"/>
    <w:rsid w:val="00317056"/>
    <w:rsid w:val="0032278A"/>
    <w:rsid w:val="00323305"/>
    <w:rsid w:val="003257DD"/>
    <w:rsid w:val="00330B7A"/>
    <w:rsid w:val="003329C7"/>
    <w:rsid w:val="00336CB4"/>
    <w:rsid w:val="00340FE0"/>
    <w:rsid w:val="003514EB"/>
    <w:rsid w:val="003516F1"/>
    <w:rsid w:val="00352593"/>
    <w:rsid w:val="00364736"/>
    <w:rsid w:val="00371D4E"/>
    <w:rsid w:val="00374377"/>
    <w:rsid w:val="00380601"/>
    <w:rsid w:val="0038603B"/>
    <w:rsid w:val="00386227"/>
    <w:rsid w:val="0038755D"/>
    <w:rsid w:val="0039349F"/>
    <w:rsid w:val="00395429"/>
    <w:rsid w:val="0039643C"/>
    <w:rsid w:val="003A2DB1"/>
    <w:rsid w:val="003A41A7"/>
    <w:rsid w:val="003B22DC"/>
    <w:rsid w:val="003B6902"/>
    <w:rsid w:val="003C7848"/>
    <w:rsid w:val="003D34BD"/>
    <w:rsid w:val="003D7C7D"/>
    <w:rsid w:val="003E17B0"/>
    <w:rsid w:val="003E2A2F"/>
    <w:rsid w:val="003E354A"/>
    <w:rsid w:val="003E7CD5"/>
    <w:rsid w:val="003F12C2"/>
    <w:rsid w:val="003F3463"/>
    <w:rsid w:val="003F4877"/>
    <w:rsid w:val="003F6E25"/>
    <w:rsid w:val="00400C6E"/>
    <w:rsid w:val="00401BA2"/>
    <w:rsid w:val="00402C5B"/>
    <w:rsid w:val="004039F4"/>
    <w:rsid w:val="00405A08"/>
    <w:rsid w:val="00406FFD"/>
    <w:rsid w:val="00412BF7"/>
    <w:rsid w:val="00412EB0"/>
    <w:rsid w:val="00413B1D"/>
    <w:rsid w:val="00415689"/>
    <w:rsid w:val="0041695F"/>
    <w:rsid w:val="004178D2"/>
    <w:rsid w:val="00427822"/>
    <w:rsid w:val="004355A9"/>
    <w:rsid w:val="0044094D"/>
    <w:rsid w:val="00444539"/>
    <w:rsid w:val="0044453C"/>
    <w:rsid w:val="00455CDB"/>
    <w:rsid w:val="00455E14"/>
    <w:rsid w:val="00457DB1"/>
    <w:rsid w:val="0046225E"/>
    <w:rsid w:val="00466C62"/>
    <w:rsid w:val="00467C52"/>
    <w:rsid w:val="00470C22"/>
    <w:rsid w:val="004725B8"/>
    <w:rsid w:val="00475104"/>
    <w:rsid w:val="00477B86"/>
    <w:rsid w:val="0048045C"/>
    <w:rsid w:val="004811A9"/>
    <w:rsid w:val="0048146A"/>
    <w:rsid w:val="0048188B"/>
    <w:rsid w:val="00490409"/>
    <w:rsid w:val="004A1CCA"/>
    <w:rsid w:val="004A35C3"/>
    <w:rsid w:val="004A501A"/>
    <w:rsid w:val="004B32A8"/>
    <w:rsid w:val="004C21E6"/>
    <w:rsid w:val="004C2975"/>
    <w:rsid w:val="004C6A23"/>
    <w:rsid w:val="004D128C"/>
    <w:rsid w:val="004D54F0"/>
    <w:rsid w:val="004E4DF1"/>
    <w:rsid w:val="004E5348"/>
    <w:rsid w:val="004E5563"/>
    <w:rsid w:val="004E5998"/>
    <w:rsid w:val="004E759D"/>
    <w:rsid w:val="004F50ED"/>
    <w:rsid w:val="004F7980"/>
    <w:rsid w:val="00500394"/>
    <w:rsid w:val="0050450C"/>
    <w:rsid w:val="00505571"/>
    <w:rsid w:val="00505C51"/>
    <w:rsid w:val="005131C1"/>
    <w:rsid w:val="0051385E"/>
    <w:rsid w:val="005149F6"/>
    <w:rsid w:val="00516F85"/>
    <w:rsid w:val="00523051"/>
    <w:rsid w:val="005236EC"/>
    <w:rsid w:val="00523786"/>
    <w:rsid w:val="00523EBC"/>
    <w:rsid w:val="00525CCB"/>
    <w:rsid w:val="0052643C"/>
    <w:rsid w:val="00527E1E"/>
    <w:rsid w:val="0053025F"/>
    <w:rsid w:val="00533917"/>
    <w:rsid w:val="005364AC"/>
    <w:rsid w:val="00547FD3"/>
    <w:rsid w:val="00550F5E"/>
    <w:rsid w:val="00560D8A"/>
    <w:rsid w:val="00573F10"/>
    <w:rsid w:val="00583B79"/>
    <w:rsid w:val="00585B04"/>
    <w:rsid w:val="00585FBF"/>
    <w:rsid w:val="005860D6"/>
    <w:rsid w:val="005962FB"/>
    <w:rsid w:val="00596353"/>
    <w:rsid w:val="005A044B"/>
    <w:rsid w:val="005A61EC"/>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55AB"/>
    <w:rsid w:val="005F48BD"/>
    <w:rsid w:val="005F77EB"/>
    <w:rsid w:val="00601F78"/>
    <w:rsid w:val="00606F2C"/>
    <w:rsid w:val="00607EF0"/>
    <w:rsid w:val="0061283A"/>
    <w:rsid w:val="00613AD3"/>
    <w:rsid w:val="00615658"/>
    <w:rsid w:val="0061595A"/>
    <w:rsid w:val="00617413"/>
    <w:rsid w:val="00620161"/>
    <w:rsid w:val="006221E2"/>
    <w:rsid w:val="00626054"/>
    <w:rsid w:val="00633EB0"/>
    <w:rsid w:val="0063591B"/>
    <w:rsid w:val="006359EC"/>
    <w:rsid w:val="0064260F"/>
    <w:rsid w:val="0064348D"/>
    <w:rsid w:val="00645967"/>
    <w:rsid w:val="00646126"/>
    <w:rsid w:val="00647AAA"/>
    <w:rsid w:val="00654526"/>
    <w:rsid w:val="0066514B"/>
    <w:rsid w:val="00672A74"/>
    <w:rsid w:val="00672BB5"/>
    <w:rsid w:val="006801CB"/>
    <w:rsid w:val="00684B34"/>
    <w:rsid w:val="006918E6"/>
    <w:rsid w:val="006935BF"/>
    <w:rsid w:val="00694C08"/>
    <w:rsid w:val="006A0085"/>
    <w:rsid w:val="006A120A"/>
    <w:rsid w:val="006A2B17"/>
    <w:rsid w:val="006A7D58"/>
    <w:rsid w:val="006B5123"/>
    <w:rsid w:val="006B5F78"/>
    <w:rsid w:val="006B6428"/>
    <w:rsid w:val="006B714E"/>
    <w:rsid w:val="006C37D0"/>
    <w:rsid w:val="006C3C50"/>
    <w:rsid w:val="006C5EF2"/>
    <w:rsid w:val="006C70E2"/>
    <w:rsid w:val="006D16DB"/>
    <w:rsid w:val="006D4F19"/>
    <w:rsid w:val="006E23DA"/>
    <w:rsid w:val="006E54BB"/>
    <w:rsid w:val="006E6C0F"/>
    <w:rsid w:val="006E6F97"/>
    <w:rsid w:val="006F10B6"/>
    <w:rsid w:val="006F4F8D"/>
    <w:rsid w:val="006F5204"/>
    <w:rsid w:val="006F563D"/>
    <w:rsid w:val="007021CF"/>
    <w:rsid w:val="0070284D"/>
    <w:rsid w:val="00703B59"/>
    <w:rsid w:val="00706005"/>
    <w:rsid w:val="00706786"/>
    <w:rsid w:val="00707123"/>
    <w:rsid w:val="0071096D"/>
    <w:rsid w:val="007115C6"/>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A0E51"/>
    <w:rsid w:val="007A63A0"/>
    <w:rsid w:val="007B0140"/>
    <w:rsid w:val="007B4C4E"/>
    <w:rsid w:val="007C00F8"/>
    <w:rsid w:val="007D16F1"/>
    <w:rsid w:val="007D31C4"/>
    <w:rsid w:val="007E0EB4"/>
    <w:rsid w:val="007E2D82"/>
    <w:rsid w:val="007F0FC9"/>
    <w:rsid w:val="007F3947"/>
    <w:rsid w:val="007F5AA9"/>
    <w:rsid w:val="007F79A9"/>
    <w:rsid w:val="007F7F1A"/>
    <w:rsid w:val="00804453"/>
    <w:rsid w:val="00805664"/>
    <w:rsid w:val="00811B4B"/>
    <w:rsid w:val="00816D09"/>
    <w:rsid w:val="008173F7"/>
    <w:rsid w:val="008230DC"/>
    <w:rsid w:val="00824F61"/>
    <w:rsid w:val="0083419B"/>
    <w:rsid w:val="0084365A"/>
    <w:rsid w:val="0085131B"/>
    <w:rsid w:val="0085188A"/>
    <w:rsid w:val="00851CA3"/>
    <w:rsid w:val="008553E2"/>
    <w:rsid w:val="00856D3D"/>
    <w:rsid w:val="00862BAB"/>
    <w:rsid w:val="008632C9"/>
    <w:rsid w:val="008667AE"/>
    <w:rsid w:val="008673A0"/>
    <w:rsid w:val="00867F37"/>
    <w:rsid w:val="00870A09"/>
    <w:rsid w:val="008721A8"/>
    <w:rsid w:val="008746EC"/>
    <w:rsid w:val="00880B88"/>
    <w:rsid w:val="0088117D"/>
    <w:rsid w:val="008838FC"/>
    <w:rsid w:val="00885AEF"/>
    <w:rsid w:val="00890278"/>
    <w:rsid w:val="0089162F"/>
    <w:rsid w:val="00892DCC"/>
    <w:rsid w:val="00894705"/>
    <w:rsid w:val="008955E5"/>
    <w:rsid w:val="00896FC3"/>
    <w:rsid w:val="00897451"/>
    <w:rsid w:val="00897B20"/>
    <w:rsid w:val="008A1E1E"/>
    <w:rsid w:val="008A235F"/>
    <w:rsid w:val="008A3E06"/>
    <w:rsid w:val="008A6E2E"/>
    <w:rsid w:val="008A6ECD"/>
    <w:rsid w:val="008B281A"/>
    <w:rsid w:val="008B7384"/>
    <w:rsid w:val="008B7AE0"/>
    <w:rsid w:val="008B7B94"/>
    <w:rsid w:val="008C6341"/>
    <w:rsid w:val="008D216D"/>
    <w:rsid w:val="008D3311"/>
    <w:rsid w:val="008D47B0"/>
    <w:rsid w:val="008D6833"/>
    <w:rsid w:val="008E131F"/>
    <w:rsid w:val="008E1DF0"/>
    <w:rsid w:val="008E23B8"/>
    <w:rsid w:val="008E7D10"/>
    <w:rsid w:val="008F159C"/>
    <w:rsid w:val="008F2238"/>
    <w:rsid w:val="008F2536"/>
    <w:rsid w:val="009001D6"/>
    <w:rsid w:val="00904504"/>
    <w:rsid w:val="0090680E"/>
    <w:rsid w:val="00913167"/>
    <w:rsid w:val="009176BD"/>
    <w:rsid w:val="00920F10"/>
    <w:rsid w:val="0092505B"/>
    <w:rsid w:val="00931B08"/>
    <w:rsid w:val="00936614"/>
    <w:rsid w:val="009403CD"/>
    <w:rsid w:val="009409C2"/>
    <w:rsid w:val="00941331"/>
    <w:rsid w:val="009425A2"/>
    <w:rsid w:val="00945331"/>
    <w:rsid w:val="009456FC"/>
    <w:rsid w:val="00953149"/>
    <w:rsid w:val="009565B3"/>
    <w:rsid w:val="00957FC0"/>
    <w:rsid w:val="00963D85"/>
    <w:rsid w:val="00970630"/>
    <w:rsid w:val="00970D84"/>
    <w:rsid w:val="0097386D"/>
    <w:rsid w:val="009743AB"/>
    <w:rsid w:val="00985410"/>
    <w:rsid w:val="00987082"/>
    <w:rsid w:val="009A1809"/>
    <w:rsid w:val="009B63C6"/>
    <w:rsid w:val="009B64FA"/>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300B3"/>
    <w:rsid w:val="00A34C2F"/>
    <w:rsid w:val="00A37679"/>
    <w:rsid w:val="00A42C61"/>
    <w:rsid w:val="00A4503F"/>
    <w:rsid w:val="00A45EAB"/>
    <w:rsid w:val="00A52BCA"/>
    <w:rsid w:val="00A532C0"/>
    <w:rsid w:val="00A62792"/>
    <w:rsid w:val="00A660D1"/>
    <w:rsid w:val="00A7366A"/>
    <w:rsid w:val="00A74E05"/>
    <w:rsid w:val="00A805F9"/>
    <w:rsid w:val="00A849BF"/>
    <w:rsid w:val="00A879A3"/>
    <w:rsid w:val="00A91042"/>
    <w:rsid w:val="00A922F4"/>
    <w:rsid w:val="00A964BC"/>
    <w:rsid w:val="00AA68C8"/>
    <w:rsid w:val="00AB14AC"/>
    <w:rsid w:val="00AB4C6D"/>
    <w:rsid w:val="00AB5115"/>
    <w:rsid w:val="00AB6FD2"/>
    <w:rsid w:val="00AB7C0C"/>
    <w:rsid w:val="00AC256C"/>
    <w:rsid w:val="00AC2801"/>
    <w:rsid w:val="00AD0D89"/>
    <w:rsid w:val="00AE4B17"/>
    <w:rsid w:val="00AE4FC2"/>
    <w:rsid w:val="00AE5841"/>
    <w:rsid w:val="00AE5C1B"/>
    <w:rsid w:val="00AE7824"/>
    <w:rsid w:val="00AF1CBA"/>
    <w:rsid w:val="00AF2455"/>
    <w:rsid w:val="00AF2CC9"/>
    <w:rsid w:val="00AF6C0F"/>
    <w:rsid w:val="00AF7510"/>
    <w:rsid w:val="00B02C0E"/>
    <w:rsid w:val="00B05CB7"/>
    <w:rsid w:val="00B1130C"/>
    <w:rsid w:val="00B1422B"/>
    <w:rsid w:val="00B2178E"/>
    <w:rsid w:val="00B25E3E"/>
    <w:rsid w:val="00B27344"/>
    <w:rsid w:val="00B31EA4"/>
    <w:rsid w:val="00B32A50"/>
    <w:rsid w:val="00B60570"/>
    <w:rsid w:val="00B611D7"/>
    <w:rsid w:val="00B70212"/>
    <w:rsid w:val="00B73978"/>
    <w:rsid w:val="00B75AA0"/>
    <w:rsid w:val="00B9783E"/>
    <w:rsid w:val="00BA2DA3"/>
    <w:rsid w:val="00BA3FE0"/>
    <w:rsid w:val="00BA5BE5"/>
    <w:rsid w:val="00BB6DA8"/>
    <w:rsid w:val="00BC3487"/>
    <w:rsid w:val="00BD28E5"/>
    <w:rsid w:val="00BD2C07"/>
    <w:rsid w:val="00BD5E0B"/>
    <w:rsid w:val="00BD74AD"/>
    <w:rsid w:val="00BE0AAD"/>
    <w:rsid w:val="00BE421A"/>
    <w:rsid w:val="00BE51CD"/>
    <w:rsid w:val="00BE6558"/>
    <w:rsid w:val="00BE7482"/>
    <w:rsid w:val="00BF05EB"/>
    <w:rsid w:val="00BF19B5"/>
    <w:rsid w:val="00BF289C"/>
    <w:rsid w:val="00BF28EA"/>
    <w:rsid w:val="00BF40D6"/>
    <w:rsid w:val="00BF425E"/>
    <w:rsid w:val="00BF4347"/>
    <w:rsid w:val="00C01E06"/>
    <w:rsid w:val="00C042E5"/>
    <w:rsid w:val="00C12F39"/>
    <w:rsid w:val="00C149F2"/>
    <w:rsid w:val="00C15F62"/>
    <w:rsid w:val="00C16A11"/>
    <w:rsid w:val="00C17519"/>
    <w:rsid w:val="00C207E0"/>
    <w:rsid w:val="00C20953"/>
    <w:rsid w:val="00C22F4A"/>
    <w:rsid w:val="00C26A7C"/>
    <w:rsid w:val="00C51DBE"/>
    <w:rsid w:val="00C52A60"/>
    <w:rsid w:val="00C565CD"/>
    <w:rsid w:val="00C66D0C"/>
    <w:rsid w:val="00C74843"/>
    <w:rsid w:val="00C804BA"/>
    <w:rsid w:val="00C80BE7"/>
    <w:rsid w:val="00C848F5"/>
    <w:rsid w:val="00C86DD4"/>
    <w:rsid w:val="00C913AB"/>
    <w:rsid w:val="00C9461A"/>
    <w:rsid w:val="00C9703C"/>
    <w:rsid w:val="00CA0C2E"/>
    <w:rsid w:val="00CA0ED6"/>
    <w:rsid w:val="00CA2D7B"/>
    <w:rsid w:val="00CB0AFA"/>
    <w:rsid w:val="00CB2153"/>
    <w:rsid w:val="00CB2AB7"/>
    <w:rsid w:val="00CB5F3D"/>
    <w:rsid w:val="00CC207E"/>
    <w:rsid w:val="00CC4637"/>
    <w:rsid w:val="00CD00BD"/>
    <w:rsid w:val="00CD0FA3"/>
    <w:rsid w:val="00CD3E20"/>
    <w:rsid w:val="00CE0E0E"/>
    <w:rsid w:val="00CE3748"/>
    <w:rsid w:val="00CE5899"/>
    <w:rsid w:val="00CE6000"/>
    <w:rsid w:val="00CE7AA1"/>
    <w:rsid w:val="00CF0C24"/>
    <w:rsid w:val="00CF0E41"/>
    <w:rsid w:val="00CF1961"/>
    <w:rsid w:val="00D048A5"/>
    <w:rsid w:val="00D11825"/>
    <w:rsid w:val="00D12D75"/>
    <w:rsid w:val="00D13A74"/>
    <w:rsid w:val="00D15112"/>
    <w:rsid w:val="00D168EF"/>
    <w:rsid w:val="00D17B0F"/>
    <w:rsid w:val="00D22B51"/>
    <w:rsid w:val="00D2535E"/>
    <w:rsid w:val="00D258D1"/>
    <w:rsid w:val="00D306DD"/>
    <w:rsid w:val="00D3198A"/>
    <w:rsid w:val="00D33C47"/>
    <w:rsid w:val="00D36989"/>
    <w:rsid w:val="00D429D6"/>
    <w:rsid w:val="00D46073"/>
    <w:rsid w:val="00D529AD"/>
    <w:rsid w:val="00D562E4"/>
    <w:rsid w:val="00D60EB1"/>
    <w:rsid w:val="00D6449D"/>
    <w:rsid w:val="00D66155"/>
    <w:rsid w:val="00D663AB"/>
    <w:rsid w:val="00D67AC2"/>
    <w:rsid w:val="00D72C7B"/>
    <w:rsid w:val="00D769B8"/>
    <w:rsid w:val="00D77E4D"/>
    <w:rsid w:val="00D814FB"/>
    <w:rsid w:val="00D82A5A"/>
    <w:rsid w:val="00D84252"/>
    <w:rsid w:val="00D84EB8"/>
    <w:rsid w:val="00D87748"/>
    <w:rsid w:val="00D93F7E"/>
    <w:rsid w:val="00D97B93"/>
    <w:rsid w:val="00DA22B7"/>
    <w:rsid w:val="00DA4BF0"/>
    <w:rsid w:val="00DA704A"/>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7A42"/>
    <w:rsid w:val="00DE29BF"/>
    <w:rsid w:val="00DE7A1F"/>
    <w:rsid w:val="00DF2842"/>
    <w:rsid w:val="00DF4985"/>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6721"/>
    <w:rsid w:val="00E3688F"/>
    <w:rsid w:val="00E42DB3"/>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5A39"/>
    <w:rsid w:val="00EC62C5"/>
    <w:rsid w:val="00EE02BC"/>
    <w:rsid w:val="00EE7DCD"/>
    <w:rsid w:val="00EF0DA9"/>
    <w:rsid w:val="00F02C6C"/>
    <w:rsid w:val="00F05AE7"/>
    <w:rsid w:val="00F06160"/>
    <w:rsid w:val="00F11EFE"/>
    <w:rsid w:val="00F2065E"/>
    <w:rsid w:val="00F256CA"/>
    <w:rsid w:val="00F30B29"/>
    <w:rsid w:val="00F36035"/>
    <w:rsid w:val="00F378D9"/>
    <w:rsid w:val="00F423A5"/>
    <w:rsid w:val="00F42E95"/>
    <w:rsid w:val="00F44A83"/>
    <w:rsid w:val="00F47488"/>
    <w:rsid w:val="00F51EA9"/>
    <w:rsid w:val="00F5361C"/>
    <w:rsid w:val="00F550FB"/>
    <w:rsid w:val="00F57C9C"/>
    <w:rsid w:val="00F62159"/>
    <w:rsid w:val="00F6281A"/>
    <w:rsid w:val="00F73525"/>
    <w:rsid w:val="00F75288"/>
    <w:rsid w:val="00F77017"/>
    <w:rsid w:val="00F81C87"/>
    <w:rsid w:val="00F930F7"/>
    <w:rsid w:val="00F93BD3"/>
    <w:rsid w:val="00F93C15"/>
    <w:rsid w:val="00F93F3A"/>
    <w:rsid w:val="00F9655D"/>
    <w:rsid w:val="00FB4FD1"/>
    <w:rsid w:val="00FC167F"/>
    <w:rsid w:val="00FC5893"/>
    <w:rsid w:val="00FC6278"/>
    <w:rsid w:val="00FD2D89"/>
    <w:rsid w:val="00FD334E"/>
    <w:rsid w:val="00FD5B76"/>
    <w:rsid w:val="00FE18ED"/>
    <w:rsid w:val="00FE2771"/>
    <w:rsid w:val="00FF0C76"/>
    <w:rsid w:val="00FF2370"/>
    <w:rsid w:val="00FF4987"/>
    <w:rsid w:val="00FF50E3"/>
    <w:rsid w:val="00FF5DEA"/>
    <w:rsid w:val="00FF7518"/>
    <w:rsid w:val="7993D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124A16"/>
  <w15:docId w15:val="{C6640275-FD8F-4060-B908-308357E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basedOn w:val="Normal"/>
    <w:link w:val="ListParagraphChar"/>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29">
      <w:bodyDiv w:val="1"/>
      <w:marLeft w:val="0"/>
      <w:marRight w:val="0"/>
      <w:marTop w:val="0"/>
      <w:marBottom w:val="0"/>
      <w:divBdr>
        <w:top w:val="none" w:sz="0" w:space="0" w:color="auto"/>
        <w:left w:val="none" w:sz="0" w:space="0" w:color="auto"/>
        <w:bottom w:val="none" w:sz="0" w:space="0" w:color="auto"/>
        <w:right w:val="none" w:sz="0" w:space="0" w:color="auto"/>
      </w:divBdr>
    </w:div>
    <w:div w:id="127548789">
      <w:bodyDiv w:val="1"/>
      <w:marLeft w:val="0"/>
      <w:marRight w:val="0"/>
      <w:marTop w:val="0"/>
      <w:marBottom w:val="0"/>
      <w:divBdr>
        <w:top w:val="none" w:sz="0" w:space="0" w:color="auto"/>
        <w:left w:val="none" w:sz="0" w:space="0" w:color="auto"/>
        <w:bottom w:val="none" w:sz="0" w:space="0" w:color="auto"/>
        <w:right w:val="none" w:sz="0" w:space="0" w:color="auto"/>
      </w:divBdr>
    </w:div>
    <w:div w:id="27217264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2914">
      <w:bodyDiv w:val="1"/>
      <w:marLeft w:val="0"/>
      <w:marRight w:val="0"/>
      <w:marTop w:val="0"/>
      <w:marBottom w:val="0"/>
      <w:divBdr>
        <w:top w:val="none" w:sz="0" w:space="0" w:color="auto"/>
        <w:left w:val="none" w:sz="0" w:space="0" w:color="auto"/>
        <w:bottom w:val="none" w:sz="0" w:space="0" w:color="auto"/>
        <w:right w:val="none" w:sz="0" w:space="0" w:color="auto"/>
      </w:divBdr>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10489201">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7475">
      <w:bodyDiv w:val="1"/>
      <w:marLeft w:val="0"/>
      <w:marRight w:val="0"/>
      <w:marTop w:val="0"/>
      <w:marBottom w:val="0"/>
      <w:divBdr>
        <w:top w:val="none" w:sz="0" w:space="0" w:color="auto"/>
        <w:left w:val="none" w:sz="0" w:space="0" w:color="auto"/>
        <w:bottom w:val="none" w:sz="0" w:space="0" w:color="auto"/>
        <w:right w:val="none" w:sz="0" w:space="0" w:color="auto"/>
      </w:divBdr>
    </w:div>
    <w:div w:id="1234313257">
      <w:bodyDiv w:val="1"/>
      <w:marLeft w:val="0"/>
      <w:marRight w:val="0"/>
      <w:marTop w:val="0"/>
      <w:marBottom w:val="0"/>
      <w:divBdr>
        <w:top w:val="none" w:sz="0" w:space="0" w:color="auto"/>
        <w:left w:val="none" w:sz="0" w:space="0" w:color="auto"/>
        <w:bottom w:val="none" w:sz="0" w:space="0" w:color="auto"/>
        <w:right w:val="none" w:sz="0" w:space="0" w:color="auto"/>
      </w:divBdr>
    </w:div>
    <w:div w:id="1525168476">
      <w:bodyDiv w:val="1"/>
      <w:marLeft w:val="0"/>
      <w:marRight w:val="0"/>
      <w:marTop w:val="0"/>
      <w:marBottom w:val="0"/>
      <w:divBdr>
        <w:top w:val="none" w:sz="0" w:space="0" w:color="auto"/>
        <w:left w:val="none" w:sz="0" w:space="0" w:color="auto"/>
        <w:bottom w:val="none" w:sz="0" w:space="0" w:color="auto"/>
        <w:right w:val="none" w:sz="0" w:space="0" w:color="auto"/>
      </w:divBdr>
    </w:div>
    <w:div w:id="1611283752">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4564">
      <w:bodyDiv w:val="1"/>
      <w:marLeft w:val="0"/>
      <w:marRight w:val="0"/>
      <w:marTop w:val="0"/>
      <w:marBottom w:val="0"/>
      <w:divBdr>
        <w:top w:val="none" w:sz="0" w:space="0" w:color="auto"/>
        <w:left w:val="none" w:sz="0" w:space="0" w:color="auto"/>
        <w:bottom w:val="none" w:sz="0" w:space="0" w:color="auto"/>
        <w:right w:val="none" w:sz="0" w:space="0" w:color="auto"/>
      </w:divBdr>
    </w:div>
    <w:div w:id="1857650293">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380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f453efb-a136-4136-ba43-73349fd45966">Newpin-1569408927-15902</_dlc_DocId>
    <_dlc_DocIdUrl xmlns="9f453efb-a136-4136-ba43-73349fd45966">
      <Url>https://uniting.sharepoint.com/teams/Newpin/_layouts/15/DocIdRedir.aspx?ID=Newpin-1569408927-15902</Url>
      <Description>Newpin-1569408927-15902</Description>
    </_dlc_DocIdUrl>
    <_dlc_DocIdPersistId xmlns="9f453efb-a136-4136-ba43-73349fd45966">false</_dlc_DocIdPersistId>
    <SharedWithUsers xmlns="9f453efb-a136-4136-ba43-73349fd45966">
      <UserInfo>
        <DisplayName/>
        <AccountId xsi:nil="true"/>
        <AccountType/>
      </UserInfo>
    </SharedWithUsers>
    <lcf76f155ced4ddcb4097134ff3c332f xmlns="dd6d4f76-66fe-4d7d-ae2a-5da5625ca34a">
      <Terms xmlns="http://schemas.microsoft.com/office/infopath/2007/PartnerControls"/>
    </lcf76f155ced4ddcb4097134ff3c332f>
    <TaxCatchAll xmlns="9f453efb-a136-4136-ba43-73349fd459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F74397F7BE574098CDFCA0042FD088" ma:contentTypeVersion="117" ma:contentTypeDescription="Create a new document." ma:contentTypeScope="" ma:versionID="0e092cc6463392e0cd91258070054814">
  <xsd:schema xmlns:xsd="http://www.w3.org/2001/XMLSchema" xmlns:xs="http://www.w3.org/2001/XMLSchema" xmlns:p="http://schemas.microsoft.com/office/2006/metadata/properties" xmlns:ns2="9f453efb-a136-4136-ba43-73349fd45966" xmlns:ns3="dd6d4f76-66fe-4d7d-ae2a-5da5625ca34a" targetNamespace="http://schemas.microsoft.com/office/2006/metadata/properties" ma:root="true" ma:fieldsID="02cc6a34ebe32e962b893e20d8ceeb8f" ns2:_="" ns3:_="">
    <xsd:import namespace="9f453efb-a136-4136-ba43-73349fd45966"/>
    <xsd:import namespace="dd6d4f76-66fe-4d7d-ae2a-5da5625ca3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3efb-a136-4136-ba43-73349fd459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88f15-6255-4c84-a9a8-fb7076afae23}" ma:internalName="TaxCatchAll" ma:showField="CatchAllData" ma:web="9f453efb-a136-4136-ba43-73349fd45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d4f76-66fe-4d7d-ae2a-5da5625ca3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C8BC6C-9F7D-48AC-A88E-F3E97FBF3B9A}">
  <ds:schemaRefs>
    <ds:schemaRef ds:uri="http://schemas.openxmlformats.org/officeDocument/2006/bibliography"/>
  </ds:schemaRefs>
</ds:datastoreItem>
</file>

<file path=customXml/itemProps2.xml><?xml version="1.0" encoding="utf-8"?>
<ds:datastoreItem xmlns:ds="http://schemas.openxmlformats.org/officeDocument/2006/customXml" ds:itemID="{4F42F528-A542-4B1C-A514-F9190D0DE6F3}">
  <ds:schemaRefs>
    <ds:schemaRef ds:uri="http://purl.org/dc/elements/1.1/"/>
    <ds:schemaRef ds:uri="9f453efb-a136-4136-ba43-73349fd45966"/>
    <ds:schemaRef ds:uri="dd6d4f76-66fe-4d7d-ae2a-5da5625ca34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E3F2389D-9E7F-443E-A317-9DC6AAEA7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3efb-a136-4136-ba43-73349fd45966"/>
    <ds:schemaRef ds:uri="dd6d4f76-66fe-4d7d-ae2a-5da5625ca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437AB-50C5-4CEC-90B7-CCDD599BF8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13601</Characters>
  <Application>Microsoft Office Word</Application>
  <DocSecurity>0</DocSecurity>
  <Lines>113</Lines>
  <Paragraphs>31</Paragraphs>
  <ScaleCrop>false</ScaleCrop>
  <Company>UnitingCare NSW.ACT</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Kim Janssen</cp:lastModifiedBy>
  <cp:revision>2</cp:revision>
  <cp:lastPrinted>2016-05-09T12:42:00Z</cp:lastPrinted>
  <dcterms:created xsi:type="dcterms:W3CDTF">2024-11-12T02:23:00Z</dcterms:created>
  <dcterms:modified xsi:type="dcterms:W3CDTF">2024-11-12T02:23:00Z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2b729bb7-c105-4d68-8d84-78bf14004973</vt:lpwstr>
  </property>
  <property fmtid="{D5CDD505-2E9C-101B-9397-08002B2CF9AE}" pid="3" name="ContentTypeId">
    <vt:lpwstr>0x01010043F74397F7BE574098CDFCA0042FD088</vt:lpwstr>
  </property>
  <property fmtid="{D5CDD505-2E9C-101B-9397-08002B2CF9AE}" pid="4" name="Order">
    <vt:r8>1483300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